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47280" w14:textId="77777777" w:rsidR="00B022E8" w:rsidRPr="009C1728" w:rsidRDefault="00834FF3" w:rsidP="00B022E8">
      <w:pPr>
        <w:spacing w:line="360" w:lineRule="auto"/>
        <w:rPr>
          <w:rFonts w:ascii="Times New Roman" w:eastAsia="Times New Roman" w:hAnsi="Times New Roman" w:cs="Times New Roman"/>
          <w:b/>
          <w:sz w:val="18"/>
        </w:rPr>
      </w:pPr>
      <w:r>
        <w:rPr>
          <w:noProof/>
          <w:lang w:eastAsia="ru-RU"/>
        </w:rPr>
        <mc:AlternateContent>
          <mc:Choice Requires="wps">
            <w:drawing>
              <wp:anchor distT="0" distB="0" distL="114300" distR="114300" simplePos="0" relativeHeight="251661312" behindDoc="0" locked="0" layoutInCell="1" allowOverlap="1" wp14:anchorId="4BFC03C5" wp14:editId="1E297608">
                <wp:simplePos x="0" y="0"/>
                <wp:positionH relativeFrom="page">
                  <wp:align>right</wp:align>
                </wp:positionH>
                <wp:positionV relativeFrom="paragraph">
                  <wp:posOffset>-634214</wp:posOffset>
                </wp:positionV>
                <wp:extent cx="419100" cy="10536072"/>
                <wp:effectExtent l="0" t="0" r="38100" b="5588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0536072"/>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42919AE" id="Прямоугольник 75" o:spid="_x0000_s1026" style="position:absolute;margin-left:-18.2pt;margin-top:-49.95pt;width:33pt;height:829.6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" fillcolor="#d99594" strokecolor="#c0504d" strokeweight="1pt">
                <v:fill color2="#c0504d" focus="50%" type="gradient"/>
                <v:shadow on="t" color="#622423" offset="1pt"/>
                <w10:wrap anchorx="page"/>
              </v:rect>
            </w:pict>
          </mc:Fallback>
        </mc:AlternateContent>
      </w:r>
      <w:r w:rsidR="00B022E8">
        <w:rPr>
          <w:noProof/>
          <w:lang w:eastAsia="ru-RU"/>
        </w:rPr>
        <mc:AlternateContent>
          <mc:Choice Requires="wps">
            <w:drawing>
              <wp:anchor distT="0" distB="0" distL="114300" distR="114300" simplePos="0" relativeHeight="251666432" behindDoc="1" locked="0" layoutInCell="1" allowOverlap="1" wp14:anchorId="37A1E61A" wp14:editId="59053B13">
                <wp:simplePos x="0" y="0"/>
                <wp:positionH relativeFrom="column">
                  <wp:posOffset>-763270</wp:posOffset>
                </wp:positionH>
                <wp:positionV relativeFrom="paragraph">
                  <wp:posOffset>-673735</wp:posOffset>
                </wp:positionV>
                <wp:extent cx="7475220" cy="10645140"/>
                <wp:effectExtent l="0" t="0" r="11430" b="2286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5220" cy="10645140"/>
                        </a:xfrm>
                        <a:prstGeom prst="rect">
                          <a:avLst/>
                        </a:prstGeom>
                        <a:solidFill>
                          <a:srgbClr val="EEECE1"/>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CFFBC3" id="Прямоугольник 76" o:spid="_x0000_s1026" style="position:absolute;margin-left:-60.1pt;margin-top:-53.05pt;width:588.6pt;height:83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" fillcolor="#eeece1" strokecolor="#243f60" strokeweight="2pt"/>
            </w:pict>
          </mc:Fallback>
        </mc:AlternateContent>
      </w:r>
    </w:p>
    <w:p w14:paraId="08393D38" w14:textId="77777777" w:rsidR="00B022E8" w:rsidRPr="009C1728" w:rsidRDefault="00B022E8" w:rsidP="00B022E8">
      <w:pPr>
        <w:spacing w:after="200" w:line="276" w:lineRule="auto"/>
        <w:rPr>
          <w:rFonts w:ascii="Times New Roman" w:eastAsia="Times New Roman" w:hAnsi="Times New Roman" w:cs="Times New Roman"/>
          <w:b/>
          <w:sz w:val="18"/>
        </w:rPr>
      </w:pPr>
      <w:r>
        <w:rPr>
          <w:noProof/>
          <w:lang w:eastAsia="ru-RU"/>
        </w:rPr>
        <mc:AlternateContent>
          <mc:Choice Requires="wps">
            <w:drawing>
              <wp:anchor distT="0" distB="0" distL="114300" distR="114300" simplePos="0" relativeHeight="251660288" behindDoc="0" locked="0" layoutInCell="1" allowOverlap="1" wp14:anchorId="38B83A9E" wp14:editId="0EAD9CC3">
                <wp:simplePos x="0" y="0"/>
                <wp:positionH relativeFrom="margin">
                  <wp:align>right</wp:align>
                </wp:positionH>
                <wp:positionV relativeFrom="paragraph">
                  <wp:posOffset>3204807</wp:posOffset>
                </wp:positionV>
                <wp:extent cx="6928371" cy="2360428"/>
                <wp:effectExtent l="0" t="0" r="0" b="1905"/>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8371" cy="2360428"/>
                        </a:xfrm>
                        <a:prstGeom prst="rect">
                          <a:avLst/>
                        </a:prstGeom>
                        <a:noFill/>
                        <a:ln w="6350">
                          <a:noFill/>
                        </a:ln>
                        <a:effectLst/>
                      </wps:spPr>
                      <wps:txbx>
                        <w:txbxContent>
                          <w:p w14:paraId="4CCEF5F6" w14:textId="77777777" w:rsidR="006F6CCF" w:rsidRPr="002F7723" w:rsidRDefault="006F6CCF" w:rsidP="00B022E8">
                            <w:pPr>
                              <w:jc w:val="right"/>
                              <w:rPr>
                                <w:rFonts w:ascii="Times New Roman" w:hAnsi="Times New Roman" w:cs="Times New Roman"/>
                                <w:b/>
                                <w:color w:val="404452"/>
                                <w:sz w:val="50"/>
                                <w:szCs w:val="50"/>
                                <w:lang w:bidi="ru-RU"/>
                              </w:rPr>
                            </w:pPr>
                            <w:r w:rsidRPr="002F7723">
                              <w:rPr>
                                <w:rFonts w:ascii="Times New Roman" w:hAnsi="Times New Roman" w:cs="Times New Roman"/>
                                <w:b/>
                                <w:color w:val="404452"/>
                                <w:sz w:val="50"/>
                                <w:szCs w:val="50"/>
                                <w:lang w:bidi="ru-RU"/>
                              </w:rPr>
                              <w:t>МУНИЦИПАЛЬНОГО ОБРАЗОВАНИЯ</w:t>
                            </w:r>
                          </w:p>
                          <w:p w14:paraId="3ABECDB6" w14:textId="63D4CD8C" w:rsidR="006F6CCF" w:rsidRPr="00B022E8" w:rsidRDefault="006F6CCF" w:rsidP="00B022E8">
                            <w:pPr>
                              <w:jc w:val="right"/>
                              <w:rPr>
                                <w:rFonts w:ascii="Times New Roman" w:hAnsi="Times New Roman" w:cs="Times New Roman"/>
                                <w:b/>
                                <w:color w:val="404452"/>
                                <w:sz w:val="50"/>
                                <w:szCs w:val="50"/>
                                <w:lang w:bidi="ru-RU"/>
                              </w:rPr>
                            </w:pPr>
                            <w:r>
                              <w:rPr>
                                <w:rFonts w:ascii="Times New Roman" w:hAnsi="Times New Roman" w:cs="Times New Roman"/>
                                <w:b/>
                                <w:color w:val="404452"/>
                                <w:sz w:val="50"/>
                                <w:szCs w:val="50"/>
                                <w:lang w:bidi="ru-RU"/>
                              </w:rPr>
                              <w:t xml:space="preserve">СЕЛЬСКОЕ ПОСЕЛЕНИЕ </w:t>
                            </w:r>
                            <w:r w:rsidR="00E94DAE">
                              <w:rPr>
                                <w:rFonts w:ascii="Times New Roman" w:hAnsi="Times New Roman" w:cs="Times New Roman"/>
                                <w:b/>
                                <w:color w:val="404452"/>
                                <w:sz w:val="50"/>
                                <w:szCs w:val="50"/>
                                <w:lang w:bidi="ru-RU"/>
                              </w:rPr>
                              <w:t>ВЕРХНИЙ ЛЕСКЕН</w:t>
                            </w:r>
                          </w:p>
                          <w:p w14:paraId="44E695CF" w14:textId="77777777" w:rsidR="006F6CCF" w:rsidRPr="004F5758" w:rsidRDefault="006F6CCF" w:rsidP="00B022E8">
                            <w:pPr>
                              <w:jc w:val="right"/>
                              <w:rPr>
                                <w:rFonts w:ascii="Times New Roman" w:hAnsi="Times New Roman" w:cs="Times New Roman"/>
                                <w:b/>
                                <w:color w:val="404452"/>
                                <w:sz w:val="40"/>
                                <w:szCs w:val="40"/>
                                <w:lang w:bidi="ru-RU"/>
                              </w:rPr>
                            </w:pPr>
                          </w:p>
                          <w:p w14:paraId="5D0E061B" w14:textId="310D7E63" w:rsidR="006F6CCF" w:rsidRPr="004F5758" w:rsidRDefault="006F6CCF" w:rsidP="00B022E8">
                            <w:pPr>
                              <w:jc w:val="right"/>
                              <w:rPr>
                                <w:rFonts w:ascii="Times New Roman" w:hAnsi="Times New Roman" w:cs="Times New Roman"/>
                                <w:b/>
                                <w:color w:val="404452"/>
                                <w:sz w:val="40"/>
                                <w:szCs w:val="40"/>
                                <w:lang w:bidi="ru-RU"/>
                              </w:rPr>
                            </w:pPr>
                            <w:r>
                              <w:rPr>
                                <w:rFonts w:ascii="Times New Roman" w:hAnsi="Times New Roman" w:cs="Times New Roman"/>
                                <w:b/>
                                <w:color w:val="404452"/>
                                <w:sz w:val="40"/>
                                <w:szCs w:val="40"/>
                                <w:lang w:bidi="ru-RU"/>
                              </w:rPr>
                              <w:t>ЛЕСКЕНСКОГО МУНИЦИПАЛЬНОГО</w:t>
                            </w:r>
                            <w:r w:rsidRPr="004F5758">
                              <w:rPr>
                                <w:rFonts w:ascii="Times New Roman" w:hAnsi="Times New Roman" w:cs="Times New Roman"/>
                                <w:b/>
                                <w:color w:val="404452"/>
                                <w:sz w:val="40"/>
                                <w:szCs w:val="40"/>
                                <w:lang w:bidi="ru-RU"/>
                              </w:rPr>
                              <w:t xml:space="preserve"> РАЙОНА </w:t>
                            </w:r>
                          </w:p>
                          <w:p w14:paraId="7E0D26D3" w14:textId="59164C10" w:rsidR="006F6CCF" w:rsidRPr="004F5758" w:rsidRDefault="006F6CCF" w:rsidP="00B022E8">
                            <w:pPr>
                              <w:jc w:val="right"/>
                              <w:rPr>
                                <w:rFonts w:ascii="Times New Roman" w:hAnsi="Times New Roman" w:cs="Times New Roman"/>
                                <w:b/>
                                <w:color w:val="404452"/>
                                <w:sz w:val="40"/>
                                <w:szCs w:val="40"/>
                                <w:lang w:bidi="ru-RU"/>
                              </w:rPr>
                            </w:pPr>
                            <w:r>
                              <w:rPr>
                                <w:rFonts w:ascii="Times New Roman" w:hAnsi="Times New Roman" w:cs="Times New Roman"/>
                                <w:b/>
                                <w:color w:val="404452"/>
                                <w:sz w:val="40"/>
                                <w:szCs w:val="40"/>
                                <w:lang w:bidi="ru-RU"/>
                              </w:rPr>
                              <w:t>КАБАРДИНО-БАЛКАРСКАЯ РЕСПУБЛИКА</w:t>
                            </w:r>
                          </w:p>
                          <w:p w14:paraId="599777DE" w14:textId="77777777" w:rsidR="006F6CCF" w:rsidRPr="00C7110B" w:rsidRDefault="006F6CCF" w:rsidP="00B022E8">
                            <w:pPr>
                              <w:jc w:val="right"/>
                              <w:rPr>
                                <w:rFonts w:ascii="Times New Roman" w:hAnsi="Times New Roman" w:cs="Times New Roman"/>
                                <w:b/>
                                <w:color w:val="404452"/>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83A9E" id="_x0000_t202" coordsize="21600,21600" o:spt="202" path="m,l,21600r21600,l21600,xe">
                <v:stroke joinstyle="miter"/>
                <v:path gradientshapeok="t" o:connecttype="rect"/>
              </v:shapetype>
              <v:shape id="Надпись 72" o:spid="_x0000_s1026" type="#_x0000_t202" style="position:absolute;margin-left:494.35pt;margin-top:252.35pt;width:545.55pt;height:185.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" filled="f" stroked="f" strokeweight=".5pt">
                <v:textbox>
                  <w:txbxContent>
                    <w:p w14:paraId="4CCEF5F6" w14:textId="77777777" w:rsidR="006F6CCF" w:rsidRPr="002F7723" w:rsidRDefault="006F6CCF" w:rsidP="00B022E8">
                      <w:pPr>
                        <w:jc w:val="right"/>
                        <w:rPr>
                          <w:rFonts w:ascii="Times New Roman" w:hAnsi="Times New Roman" w:cs="Times New Roman"/>
                          <w:b/>
                          <w:color w:val="404452"/>
                          <w:sz w:val="50"/>
                          <w:szCs w:val="50"/>
                          <w:lang w:bidi="ru-RU"/>
                        </w:rPr>
                      </w:pPr>
                      <w:r w:rsidRPr="002F7723">
                        <w:rPr>
                          <w:rFonts w:ascii="Times New Roman" w:hAnsi="Times New Roman" w:cs="Times New Roman"/>
                          <w:b/>
                          <w:color w:val="404452"/>
                          <w:sz w:val="50"/>
                          <w:szCs w:val="50"/>
                          <w:lang w:bidi="ru-RU"/>
                        </w:rPr>
                        <w:t>МУНИЦИПАЛЬНОГО ОБРАЗОВАНИЯ</w:t>
                      </w:r>
                    </w:p>
                    <w:p w14:paraId="3ABECDB6" w14:textId="63D4CD8C" w:rsidR="006F6CCF" w:rsidRPr="00B022E8" w:rsidRDefault="006F6CCF" w:rsidP="00B022E8">
                      <w:pPr>
                        <w:jc w:val="right"/>
                        <w:rPr>
                          <w:rFonts w:ascii="Times New Roman" w:hAnsi="Times New Roman" w:cs="Times New Roman"/>
                          <w:b/>
                          <w:color w:val="404452"/>
                          <w:sz w:val="50"/>
                          <w:szCs w:val="50"/>
                          <w:lang w:bidi="ru-RU"/>
                        </w:rPr>
                      </w:pPr>
                      <w:r>
                        <w:rPr>
                          <w:rFonts w:ascii="Times New Roman" w:hAnsi="Times New Roman" w:cs="Times New Roman"/>
                          <w:b/>
                          <w:color w:val="404452"/>
                          <w:sz w:val="50"/>
                          <w:szCs w:val="50"/>
                          <w:lang w:bidi="ru-RU"/>
                        </w:rPr>
                        <w:t xml:space="preserve">СЕЛЬСКОЕ ПОСЕЛЕНИЕ </w:t>
                      </w:r>
                      <w:r w:rsidR="00E94DAE">
                        <w:rPr>
                          <w:rFonts w:ascii="Times New Roman" w:hAnsi="Times New Roman" w:cs="Times New Roman"/>
                          <w:b/>
                          <w:color w:val="404452"/>
                          <w:sz w:val="50"/>
                          <w:szCs w:val="50"/>
                          <w:lang w:bidi="ru-RU"/>
                        </w:rPr>
                        <w:t>ВЕРХНИЙ ЛЕСКЕН</w:t>
                      </w:r>
                    </w:p>
                    <w:p w14:paraId="44E695CF" w14:textId="77777777" w:rsidR="006F6CCF" w:rsidRPr="004F5758" w:rsidRDefault="006F6CCF" w:rsidP="00B022E8">
                      <w:pPr>
                        <w:jc w:val="right"/>
                        <w:rPr>
                          <w:rFonts w:ascii="Times New Roman" w:hAnsi="Times New Roman" w:cs="Times New Roman"/>
                          <w:b/>
                          <w:color w:val="404452"/>
                          <w:sz w:val="40"/>
                          <w:szCs w:val="40"/>
                          <w:lang w:bidi="ru-RU"/>
                        </w:rPr>
                      </w:pPr>
                    </w:p>
                    <w:p w14:paraId="5D0E061B" w14:textId="310D7E63" w:rsidR="006F6CCF" w:rsidRPr="004F5758" w:rsidRDefault="006F6CCF" w:rsidP="00B022E8">
                      <w:pPr>
                        <w:jc w:val="right"/>
                        <w:rPr>
                          <w:rFonts w:ascii="Times New Roman" w:hAnsi="Times New Roman" w:cs="Times New Roman"/>
                          <w:b/>
                          <w:color w:val="404452"/>
                          <w:sz w:val="40"/>
                          <w:szCs w:val="40"/>
                          <w:lang w:bidi="ru-RU"/>
                        </w:rPr>
                      </w:pPr>
                      <w:r>
                        <w:rPr>
                          <w:rFonts w:ascii="Times New Roman" w:hAnsi="Times New Roman" w:cs="Times New Roman"/>
                          <w:b/>
                          <w:color w:val="404452"/>
                          <w:sz w:val="40"/>
                          <w:szCs w:val="40"/>
                          <w:lang w:bidi="ru-RU"/>
                        </w:rPr>
                        <w:t>ЛЕСКЕНСКОГО МУНИЦИПАЛЬНОГО</w:t>
                      </w:r>
                      <w:r w:rsidRPr="004F5758">
                        <w:rPr>
                          <w:rFonts w:ascii="Times New Roman" w:hAnsi="Times New Roman" w:cs="Times New Roman"/>
                          <w:b/>
                          <w:color w:val="404452"/>
                          <w:sz w:val="40"/>
                          <w:szCs w:val="40"/>
                          <w:lang w:bidi="ru-RU"/>
                        </w:rPr>
                        <w:t xml:space="preserve"> РАЙОНА </w:t>
                      </w:r>
                    </w:p>
                    <w:p w14:paraId="7E0D26D3" w14:textId="59164C10" w:rsidR="006F6CCF" w:rsidRPr="004F5758" w:rsidRDefault="006F6CCF" w:rsidP="00B022E8">
                      <w:pPr>
                        <w:jc w:val="right"/>
                        <w:rPr>
                          <w:rFonts w:ascii="Times New Roman" w:hAnsi="Times New Roman" w:cs="Times New Roman"/>
                          <w:b/>
                          <w:color w:val="404452"/>
                          <w:sz w:val="40"/>
                          <w:szCs w:val="40"/>
                          <w:lang w:bidi="ru-RU"/>
                        </w:rPr>
                      </w:pPr>
                      <w:r>
                        <w:rPr>
                          <w:rFonts w:ascii="Times New Roman" w:hAnsi="Times New Roman" w:cs="Times New Roman"/>
                          <w:b/>
                          <w:color w:val="404452"/>
                          <w:sz w:val="40"/>
                          <w:szCs w:val="40"/>
                          <w:lang w:bidi="ru-RU"/>
                        </w:rPr>
                        <w:t>КАБАРДИНО-БАЛКАРСКАЯ РЕСПУБЛИКА</w:t>
                      </w:r>
                    </w:p>
                    <w:p w14:paraId="599777DE" w14:textId="77777777" w:rsidR="006F6CCF" w:rsidRPr="00C7110B" w:rsidRDefault="006F6CCF" w:rsidP="00B022E8">
                      <w:pPr>
                        <w:jc w:val="right"/>
                        <w:rPr>
                          <w:rFonts w:ascii="Times New Roman" w:hAnsi="Times New Roman" w:cs="Times New Roman"/>
                          <w:b/>
                          <w:color w:val="404452"/>
                          <w:sz w:val="40"/>
                          <w:szCs w:val="40"/>
                        </w:rPr>
                      </w:pPr>
                    </w:p>
                  </w:txbxContent>
                </v:textbox>
                <w10:wrap anchorx="margin"/>
              </v:shape>
            </w:pict>
          </mc:Fallback>
        </mc:AlternateContent>
      </w:r>
      <w:r>
        <w:rPr>
          <w:noProof/>
          <w:lang w:eastAsia="ru-RU"/>
        </w:rPr>
        <mc:AlternateContent>
          <mc:Choice Requires="wps">
            <w:drawing>
              <wp:anchor distT="0" distB="0" distL="114300" distR="114300" simplePos="0" relativeHeight="251665408" behindDoc="0" locked="0" layoutInCell="1" allowOverlap="1" wp14:anchorId="3563A4C1" wp14:editId="4AB457A1">
                <wp:simplePos x="0" y="0"/>
                <wp:positionH relativeFrom="column">
                  <wp:posOffset>2358390</wp:posOffset>
                </wp:positionH>
                <wp:positionV relativeFrom="paragraph">
                  <wp:posOffset>8869045</wp:posOffset>
                </wp:positionV>
                <wp:extent cx="1721485" cy="594995"/>
                <wp:effectExtent l="0" t="0" r="0" b="0"/>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485" cy="594995"/>
                        </a:xfrm>
                        <a:prstGeom prst="rect">
                          <a:avLst/>
                        </a:prstGeom>
                        <a:noFill/>
                        <a:ln w="6350">
                          <a:noFill/>
                        </a:ln>
                        <a:effectLst/>
                      </wps:spPr>
                      <wps:txbx>
                        <w:txbxContent>
                          <w:p w14:paraId="49F0417E" w14:textId="05302CEB" w:rsidR="006F6CCF" w:rsidRPr="00C7110B" w:rsidRDefault="006F6CCF" w:rsidP="00B022E8">
                            <w:pPr>
                              <w:jc w:val="center"/>
                              <w:rPr>
                                <w:rFonts w:ascii="Times New Roman" w:hAnsi="Times New Roman" w:cs="Times New Roman"/>
                                <w:b/>
                                <w:color w:val="404452"/>
                                <w:sz w:val="60"/>
                                <w:szCs w:val="60"/>
                              </w:rPr>
                            </w:pPr>
                            <w:r w:rsidRPr="00C7110B">
                              <w:rPr>
                                <w:rFonts w:ascii="Times New Roman" w:hAnsi="Times New Roman" w:cs="Times New Roman"/>
                                <w:b/>
                                <w:color w:val="C0504D"/>
                                <w:sz w:val="60"/>
                                <w:szCs w:val="60"/>
                              </w:rPr>
                              <w:t>201</w:t>
                            </w:r>
                            <w:r>
                              <w:rPr>
                                <w:rFonts w:ascii="Times New Roman" w:hAnsi="Times New Roman" w:cs="Times New Roman"/>
                                <w:b/>
                                <w:color w:val="C0504D"/>
                                <w:sz w:val="60"/>
                                <w:szCs w:val="60"/>
                              </w:rPr>
                              <w:t>9</w:t>
                            </w:r>
                            <w:r w:rsidRPr="00C7110B">
                              <w:rPr>
                                <w:rFonts w:ascii="Times New Roman" w:hAnsi="Times New Roman" w:cs="Times New Roman"/>
                                <w:b/>
                                <w:color w:val="C0504D"/>
                                <w:sz w:val="60"/>
                                <w:szCs w:val="60"/>
                              </w:rPr>
                              <w:t xml:space="preserve">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3A4C1" id="Надпись 74" o:spid="_x0000_s1027" type="#_x0000_t202" style="position:absolute;margin-left:185.7pt;margin-top:698.35pt;width:135.55pt;height:4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" filled="f" stroked="f" strokeweight=".5pt">
                <v:textbox>
                  <w:txbxContent>
                    <w:p w14:paraId="49F0417E" w14:textId="05302CEB" w:rsidR="006F6CCF" w:rsidRPr="00C7110B" w:rsidRDefault="006F6CCF" w:rsidP="00B022E8">
                      <w:pPr>
                        <w:jc w:val="center"/>
                        <w:rPr>
                          <w:rFonts w:ascii="Times New Roman" w:hAnsi="Times New Roman" w:cs="Times New Roman"/>
                          <w:b/>
                          <w:color w:val="404452"/>
                          <w:sz w:val="60"/>
                          <w:szCs w:val="60"/>
                        </w:rPr>
                      </w:pPr>
                      <w:r w:rsidRPr="00C7110B">
                        <w:rPr>
                          <w:rFonts w:ascii="Times New Roman" w:hAnsi="Times New Roman" w:cs="Times New Roman"/>
                          <w:b/>
                          <w:color w:val="C0504D"/>
                          <w:sz w:val="60"/>
                          <w:szCs w:val="60"/>
                        </w:rPr>
                        <w:t>201</w:t>
                      </w:r>
                      <w:r>
                        <w:rPr>
                          <w:rFonts w:ascii="Times New Roman" w:hAnsi="Times New Roman" w:cs="Times New Roman"/>
                          <w:b/>
                          <w:color w:val="C0504D"/>
                          <w:sz w:val="60"/>
                          <w:szCs w:val="60"/>
                        </w:rPr>
                        <w:t>9</w:t>
                      </w:r>
                      <w:r w:rsidRPr="00C7110B">
                        <w:rPr>
                          <w:rFonts w:ascii="Times New Roman" w:hAnsi="Times New Roman" w:cs="Times New Roman"/>
                          <w:b/>
                          <w:color w:val="C0504D"/>
                          <w:sz w:val="60"/>
                          <w:szCs w:val="60"/>
                        </w:rPr>
                        <w:t xml:space="preserve"> г.</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14:anchorId="03929B53" wp14:editId="2A5D7ED8">
                <wp:simplePos x="0" y="0"/>
                <wp:positionH relativeFrom="column">
                  <wp:posOffset>-160020</wp:posOffset>
                </wp:positionH>
                <wp:positionV relativeFrom="paragraph">
                  <wp:posOffset>196215</wp:posOffset>
                </wp:positionV>
                <wp:extent cx="6155690" cy="1295400"/>
                <wp:effectExtent l="0" t="0" r="0" b="0"/>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1295400"/>
                        </a:xfrm>
                        <a:prstGeom prst="rect">
                          <a:avLst/>
                        </a:prstGeom>
                        <a:noFill/>
                        <a:ln w="6350">
                          <a:noFill/>
                        </a:ln>
                        <a:effectLst/>
                      </wps:spPr>
                      <wps:txbx>
                        <w:txbxContent>
                          <w:p w14:paraId="17949624" w14:textId="77777777" w:rsidR="006F6CCF" w:rsidRPr="00C7110B" w:rsidRDefault="006F6CCF" w:rsidP="00B022E8">
                            <w:pPr>
                              <w:rPr>
                                <w:rFonts w:ascii="Times New Roman" w:hAnsi="Times New Roman" w:cs="Times New Roman"/>
                                <w:b/>
                                <w:color w:val="404452"/>
                                <w:sz w:val="72"/>
                                <w:szCs w:val="38"/>
                              </w:rPr>
                            </w:pPr>
                            <w:r w:rsidRPr="00C7110B">
                              <w:rPr>
                                <w:rFonts w:ascii="Times New Roman" w:hAnsi="Times New Roman" w:cs="Times New Roman"/>
                                <w:b/>
                                <w:color w:val="404452"/>
                                <w:sz w:val="72"/>
                                <w:szCs w:val="38"/>
                              </w:rPr>
                              <w:t>ПРАВИЛА</w:t>
                            </w:r>
                          </w:p>
                          <w:p w14:paraId="3A50A9BC" w14:textId="77777777" w:rsidR="006F6CCF" w:rsidRPr="00C7110B" w:rsidRDefault="006F6CCF" w:rsidP="00B022E8">
                            <w:pPr>
                              <w:rPr>
                                <w:rFonts w:ascii="Times New Roman" w:hAnsi="Times New Roman" w:cs="Times New Roman"/>
                                <w:b/>
                                <w:color w:val="404452"/>
                                <w:sz w:val="38"/>
                                <w:szCs w:val="38"/>
                              </w:rPr>
                            </w:pPr>
                            <w:r w:rsidRPr="00C7110B">
                              <w:rPr>
                                <w:rFonts w:ascii="Times New Roman" w:hAnsi="Times New Roman" w:cs="Times New Roman"/>
                                <w:b/>
                                <w:color w:val="404452"/>
                                <w:sz w:val="41"/>
                                <w:szCs w:val="41"/>
                              </w:rPr>
                              <w:t>ЗЕМЛЕПОЛЬЗОВАНИЯ И ЗАСТРОЙКИ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929B53" id="Надпись 73" o:spid="_x0000_s1028" type="#_x0000_t202" style="position:absolute;margin-left:-12.6pt;margin-top:15.45pt;width:484.7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" filled="f" stroked="f" strokeweight=".5pt">
                <v:textbox>
                  <w:txbxContent>
                    <w:p w14:paraId="17949624" w14:textId="77777777" w:rsidR="006F6CCF" w:rsidRPr="00C7110B" w:rsidRDefault="006F6CCF" w:rsidP="00B022E8">
                      <w:pPr>
                        <w:rPr>
                          <w:rFonts w:ascii="Times New Roman" w:hAnsi="Times New Roman" w:cs="Times New Roman"/>
                          <w:b/>
                          <w:color w:val="404452"/>
                          <w:sz w:val="72"/>
                          <w:szCs w:val="38"/>
                        </w:rPr>
                      </w:pPr>
                      <w:r w:rsidRPr="00C7110B">
                        <w:rPr>
                          <w:rFonts w:ascii="Times New Roman" w:hAnsi="Times New Roman" w:cs="Times New Roman"/>
                          <w:b/>
                          <w:color w:val="404452"/>
                          <w:sz w:val="72"/>
                          <w:szCs w:val="38"/>
                        </w:rPr>
                        <w:t>ПРАВИЛА</w:t>
                      </w:r>
                    </w:p>
                    <w:p w14:paraId="3A50A9BC" w14:textId="77777777" w:rsidR="006F6CCF" w:rsidRPr="00C7110B" w:rsidRDefault="006F6CCF" w:rsidP="00B022E8">
                      <w:pPr>
                        <w:rPr>
                          <w:rFonts w:ascii="Times New Roman" w:hAnsi="Times New Roman" w:cs="Times New Roman"/>
                          <w:b/>
                          <w:color w:val="404452"/>
                          <w:sz w:val="38"/>
                          <w:szCs w:val="38"/>
                        </w:rPr>
                      </w:pPr>
                      <w:r w:rsidRPr="00C7110B">
                        <w:rPr>
                          <w:rFonts w:ascii="Times New Roman" w:hAnsi="Times New Roman" w:cs="Times New Roman"/>
                          <w:b/>
                          <w:color w:val="404452"/>
                          <w:sz w:val="41"/>
                          <w:szCs w:val="41"/>
                        </w:rPr>
                        <w:t>ЗЕМЛЕПОЛЬЗОВАНИЯ И ЗАСТРОЙКИ</w:t>
                      </w:r>
                    </w:p>
                  </w:txbxContent>
                </v:textbox>
              </v:shape>
            </w:pict>
          </mc:Fallback>
        </mc:AlternateContent>
      </w:r>
      <w:r>
        <w:rPr>
          <w:noProof/>
          <w:lang w:eastAsia="ru-RU"/>
        </w:rPr>
        <mc:AlternateContent>
          <mc:Choice Requires="wps">
            <w:drawing>
              <wp:anchor distT="0" distB="0" distL="114300" distR="114300" simplePos="0" relativeHeight="251664384" behindDoc="0" locked="0" layoutInCell="1" allowOverlap="1" wp14:anchorId="5FD7E714" wp14:editId="78C8D675">
                <wp:simplePos x="0" y="0"/>
                <wp:positionH relativeFrom="column">
                  <wp:posOffset>5362575</wp:posOffset>
                </wp:positionH>
                <wp:positionV relativeFrom="paragraph">
                  <wp:posOffset>729615</wp:posOffset>
                </wp:positionV>
                <wp:extent cx="476250" cy="457200"/>
                <wp:effectExtent l="0" t="0" r="19050" b="3810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57200"/>
                        </a:xfrm>
                        <a:prstGeom prst="rect">
                          <a:avLst/>
                        </a:prstGeom>
                        <a:gradFill rotWithShape="0">
                          <a:gsLst>
                            <a:gs pos="0">
                              <a:srgbClr val="9BBB59"/>
                            </a:gs>
                            <a:gs pos="100000">
                              <a:srgbClr val="74903B"/>
                            </a:gs>
                          </a:gsLst>
                          <a:path path="shape">
                            <a:fillToRect l="50000" t="50000" r="50000" b="50000"/>
                          </a:path>
                        </a:gradFill>
                        <a:ln>
                          <a:noFill/>
                        </a:ln>
                        <a:effectLst>
                          <a:outerShdw dist="28398" dir="3806097" algn="ctr" rotWithShape="0">
                            <a:srgbClr val="4E6128"/>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115E65" id="Прямоугольник 71" o:spid="_x0000_s1026" style="position:absolute;margin-left:422.25pt;margin-top:57.45pt;width:3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" fillcolor="#9bbb59" stroked="f" strokeweight="0">
                <v:fill color2="#74903b" focusposition=".5,.5" focussize="" focus="100%" type="gradientRadial"/>
                <v:shadow on="t" color="#4e6128" offset="1pt"/>
              </v:rect>
            </w:pict>
          </mc:Fallback>
        </mc:AlternateContent>
      </w:r>
      <w:r>
        <w:rPr>
          <w:noProof/>
          <w:lang w:eastAsia="ru-RU"/>
        </w:rPr>
        <mc:AlternateContent>
          <mc:Choice Requires="wps">
            <w:drawing>
              <wp:anchor distT="0" distB="0" distL="114300" distR="114300" simplePos="0" relativeHeight="251663360" behindDoc="0" locked="0" layoutInCell="1" allowOverlap="1" wp14:anchorId="4BD851CC" wp14:editId="44C6CC5C">
                <wp:simplePos x="0" y="0"/>
                <wp:positionH relativeFrom="column">
                  <wp:posOffset>4886325</wp:posOffset>
                </wp:positionH>
                <wp:positionV relativeFrom="paragraph">
                  <wp:posOffset>272415</wp:posOffset>
                </wp:positionV>
                <wp:extent cx="476250" cy="457200"/>
                <wp:effectExtent l="0" t="0" r="19050" b="3810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57200"/>
                        </a:xfrm>
                        <a:prstGeom prst="rect">
                          <a:avLst/>
                        </a:prstGeom>
                        <a:gradFill rotWithShape="0">
                          <a:gsLst>
                            <a:gs pos="0">
                              <a:srgbClr val="9BBB59"/>
                            </a:gs>
                            <a:gs pos="100000">
                              <a:srgbClr val="74903B"/>
                            </a:gs>
                          </a:gsLst>
                          <a:path path="shape">
                            <a:fillToRect l="50000" t="50000" r="50000" b="50000"/>
                          </a:path>
                        </a:gradFill>
                        <a:ln>
                          <a:noFill/>
                        </a:ln>
                        <a:effectLst>
                          <a:outerShdw dist="28398" dir="3806097" algn="ctr" rotWithShape="0">
                            <a:srgbClr val="4E6128"/>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D27915" id="Прямоугольник 70" o:spid="_x0000_s1026" style="position:absolute;margin-left:384.75pt;margin-top:21.45pt;width:3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" fillcolor="#9bbb59" stroked="f" strokeweight="0">
                <v:fill color2="#74903b" focusposition=".5,.5" focussize="" focus="100%" type="gradientRadial"/>
                <v:shadow on="t" color="#4e6128" offset="1pt"/>
              </v:rect>
            </w:pict>
          </mc:Fallback>
        </mc:AlternateContent>
      </w:r>
      <w:r>
        <w:rPr>
          <w:noProof/>
          <w:lang w:eastAsia="ru-RU"/>
        </w:rPr>
        <mc:AlternateContent>
          <mc:Choice Requires="wps">
            <w:drawing>
              <wp:anchor distT="4294967294" distB="4294967294" distL="114300" distR="114300" simplePos="0" relativeHeight="251662336" behindDoc="0" locked="0" layoutInCell="1" allowOverlap="1" wp14:anchorId="199AC9AE" wp14:editId="6237CD09">
                <wp:simplePos x="0" y="0"/>
                <wp:positionH relativeFrom="column">
                  <wp:posOffset>-685800</wp:posOffset>
                </wp:positionH>
                <wp:positionV relativeFrom="paragraph">
                  <wp:posOffset>729614</wp:posOffset>
                </wp:positionV>
                <wp:extent cx="5572125" cy="0"/>
                <wp:effectExtent l="0" t="0" r="28575"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noFill/>
                        <a:ln w="6350" cap="flat" cmpd="sng" algn="ctr">
                          <a:solidFill>
                            <a:srgbClr val="40445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B3C8304" id="Прямая соединительная линия 6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4pt,57.45pt" to="384.7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" strokecolor="#404452" strokeweight=".5pt">
                <v:stroke joinstyle="miter"/>
                <o:lock v:ext="edit" shapetype="f"/>
              </v:line>
            </w:pict>
          </mc:Fallback>
        </mc:AlternateContent>
      </w:r>
      <w:r w:rsidRPr="009C1728">
        <w:rPr>
          <w:rFonts w:ascii="Times New Roman" w:eastAsia="Times New Roman" w:hAnsi="Times New Roman" w:cs="Times New Roman"/>
          <w:b/>
          <w:sz w:val="18"/>
        </w:rPr>
        <w:br w:type="page"/>
      </w:r>
    </w:p>
    <w:tbl>
      <w:tblPr>
        <w:tblStyle w:val="af2"/>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2D7055" w14:paraId="0110B53C" w14:textId="77777777" w:rsidTr="002D7055">
        <w:tc>
          <w:tcPr>
            <w:tcW w:w="4962" w:type="dxa"/>
            <w:vMerge w:val="restart"/>
          </w:tcPr>
          <w:p w14:paraId="16EE40F9" w14:textId="77777777" w:rsidR="002D7055" w:rsidRDefault="002D7055" w:rsidP="00A00305">
            <w:pPr>
              <w:jc w:val="center"/>
              <w:rPr>
                <w:rFonts w:ascii="Times New Roman" w:hAnsi="Times New Roman" w:cs="Times New Roman"/>
                <w:b/>
                <w:sz w:val="32"/>
                <w:szCs w:val="32"/>
              </w:rPr>
            </w:pPr>
            <w:r w:rsidRPr="00B921BA">
              <w:rPr>
                <w:rFonts w:ascii="Times New Roman" w:eastAsia="Times New Roman" w:hAnsi="Times New Roman" w:cs="Times New Roman"/>
                <w:noProof/>
                <w:sz w:val="36"/>
                <w:szCs w:val="28"/>
                <w:lang w:eastAsia="ru-RU"/>
              </w:rPr>
              <w:lastRenderedPageBreak/>
              <w:drawing>
                <wp:inline distT="0" distB="0" distL="0" distR="0" wp14:anchorId="11C1AE49" wp14:editId="4E47DC18">
                  <wp:extent cx="2722880" cy="823486"/>
                  <wp:effectExtent l="0" t="0" r="1270" b="0"/>
                  <wp:docPr id="2" name="Рисунок 2" descr="C:\Users\user1\Desktop\IMG_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1\Desktop\IMG_22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7304" cy="824824"/>
                          </a:xfrm>
                          <a:prstGeom prst="rect">
                            <a:avLst/>
                          </a:prstGeom>
                          <a:noFill/>
                          <a:ln>
                            <a:noFill/>
                          </a:ln>
                        </pic:spPr>
                      </pic:pic>
                    </a:graphicData>
                  </a:graphic>
                </wp:inline>
              </w:drawing>
            </w:r>
          </w:p>
          <w:p w14:paraId="4D3F49B4" w14:textId="77777777" w:rsidR="002D7055" w:rsidRDefault="002D7055" w:rsidP="002D7055">
            <w:pPr>
              <w:jc w:val="right"/>
              <w:rPr>
                <w:rFonts w:ascii="Arial Narrow" w:hAnsi="Arial Narrow" w:cs="Times New Roman"/>
                <w:b/>
                <w:i/>
                <w:color w:val="C45911" w:themeColor="accent2" w:themeShade="BF"/>
                <w:sz w:val="24"/>
                <w:szCs w:val="24"/>
              </w:rPr>
            </w:pPr>
            <w:r w:rsidRPr="002D7055">
              <w:rPr>
                <w:rFonts w:ascii="Arial Narrow" w:hAnsi="Arial Narrow" w:cs="Times New Roman"/>
                <w:b/>
                <w:i/>
                <w:color w:val="C45911" w:themeColor="accent2" w:themeShade="BF"/>
                <w:sz w:val="24"/>
                <w:szCs w:val="24"/>
              </w:rPr>
              <w:t>ФОРМИРУЯ ТЕРРИТОРИЮ,</w:t>
            </w:r>
          </w:p>
          <w:p w14:paraId="0FFB4F8B" w14:textId="77777777" w:rsidR="002D7055" w:rsidRPr="002D7055" w:rsidRDefault="002D7055" w:rsidP="002D7055">
            <w:pPr>
              <w:jc w:val="right"/>
              <w:rPr>
                <w:rFonts w:ascii="Arial Narrow" w:hAnsi="Arial Narrow" w:cs="Times New Roman"/>
                <w:b/>
                <w:i/>
                <w:sz w:val="24"/>
                <w:szCs w:val="24"/>
              </w:rPr>
            </w:pPr>
            <w:r w:rsidRPr="002D7055">
              <w:rPr>
                <w:rFonts w:ascii="Arial Narrow" w:hAnsi="Arial Narrow" w:cs="Times New Roman"/>
                <w:b/>
                <w:i/>
                <w:color w:val="C45911" w:themeColor="accent2" w:themeShade="BF"/>
                <w:sz w:val="24"/>
                <w:szCs w:val="24"/>
              </w:rPr>
              <w:t>ФОРМИРУЕМ БУДУЩЕЕ</w:t>
            </w:r>
          </w:p>
        </w:tc>
        <w:tc>
          <w:tcPr>
            <w:tcW w:w="5670" w:type="dxa"/>
          </w:tcPr>
          <w:p w14:paraId="3727301C" w14:textId="77777777" w:rsidR="002D7055" w:rsidRPr="00415CDA" w:rsidRDefault="00415CDA" w:rsidP="00A00305">
            <w:pPr>
              <w:jc w:val="center"/>
              <w:rPr>
                <w:rFonts w:ascii="Times New Roman" w:hAnsi="Times New Roman" w:cs="Times New Roman"/>
                <w:b/>
                <w:sz w:val="32"/>
                <w:szCs w:val="32"/>
              </w:rPr>
            </w:pPr>
            <w:r w:rsidRPr="00415CDA">
              <w:rPr>
                <w:rFonts w:ascii="Times New Roman" w:hAnsi="Times New Roman" w:cs="Times New Roman"/>
                <w:b/>
                <w:sz w:val="32"/>
                <w:szCs w:val="32"/>
              </w:rPr>
              <w:t xml:space="preserve">Общество с ограниченной ответственностью </w:t>
            </w:r>
            <w:r w:rsidR="003927B1" w:rsidRPr="00415CDA">
              <w:rPr>
                <w:rFonts w:ascii="Times New Roman" w:hAnsi="Times New Roman" w:cs="Times New Roman"/>
                <w:b/>
                <w:sz w:val="32"/>
                <w:szCs w:val="32"/>
              </w:rPr>
              <w:t>«Г</w:t>
            </w:r>
            <w:r w:rsidRPr="00415CDA">
              <w:rPr>
                <w:rFonts w:ascii="Times New Roman" w:hAnsi="Times New Roman" w:cs="Times New Roman"/>
                <w:b/>
                <w:sz w:val="32"/>
                <w:szCs w:val="32"/>
              </w:rPr>
              <w:t>ео</w:t>
            </w:r>
            <w:r w:rsidR="003927B1" w:rsidRPr="00415CDA">
              <w:rPr>
                <w:rFonts w:ascii="Times New Roman" w:hAnsi="Times New Roman" w:cs="Times New Roman"/>
                <w:b/>
                <w:sz w:val="32"/>
                <w:szCs w:val="32"/>
              </w:rPr>
              <w:t>В</w:t>
            </w:r>
            <w:r w:rsidRPr="00415CDA">
              <w:rPr>
                <w:rFonts w:ascii="Times New Roman" w:hAnsi="Times New Roman" w:cs="Times New Roman"/>
                <w:b/>
                <w:sz w:val="32"/>
                <w:szCs w:val="32"/>
              </w:rPr>
              <w:t>ерсум</w:t>
            </w:r>
            <w:r w:rsidR="003927B1" w:rsidRPr="00415CDA">
              <w:rPr>
                <w:rFonts w:ascii="Times New Roman" w:hAnsi="Times New Roman" w:cs="Times New Roman"/>
                <w:b/>
                <w:sz w:val="32"/>
                <w:szCs w:val="32"/>
              </w:rPr>
              <w:t>»</w:t>
            </w:r>
          </w:p>
          <w:p w14:paraId="756D66E1" w14:textId="77777777" w:rsidR="002D7055" w:rsidRPr="002D7055" w:rsidRDefault="002D7055" w:rsidP="00A00305">
            <w:pPr>
              <w:jc w:val="center"/>
              <w:rPr>
                <w:rFonts w:ascii="Times New Roman" w:hAnsi="Times New Roman" w:cs="Times New Roman"/>
                <w:b/>
                <w:sz w:val="28"/>
                <w:szCs w:val="28"/>
              </w:rPr>
            </w:pPr>
          </w:p>
        </w:tc>
      </w:tr>
      <w:tr w:rsidR="002D7055" w14:paraId="084E8FA2" w14:textId="77777777" w:rsidTr="002D7055">
        <w:tc>
          <w:tcPr>
            <w:tcW w:w="4962" w:type="dxa"/>
            <w:vMerge/>
          </w:tcPr>
          <w:p w14:paraId="79057D0F" w14:textId="77777777" w:rsidR="002D7055" w:rsidRDefault="002D7055" w:rsidP="00A00305">
            <w:pPr>
              <w:jc w:val="center"/>
              <w:rPr>
                <w:rFonts w:ascii="Times New Roman" w:hAnsi="Times New Roman" w:cs="Times New Roman"/>
                <w:b/>
                <w:sz w:val="32"/>
                <w:szCs w:val="32"/>
              </w:rPr>
            </w:pPr>
          </w:p>
        </w:tc>
        <w:tc>
          <w:tcPr>
            <w:tcW w:w="5670" w:type="dxa"/>
          </w:tcPr>
          <w:p w14:paraId="629BA67A" w14:textId="77777777" w:rsidR="002D7055" w:rsidRPr="002D7055" w:rsidRDefault="002D7055" w:rsidP="002D7055">
            <w:pPr>
              <w:jc w:val="both"/>
              <w:rPr>
                <w:rFonts w:ascii="Times New Roman" w:hAnsi="Times New Roman" w:cs="Times New Roman"/>
                <w:sz w:val="28"/>
                <w:szCs w:val="28"/>
              </w:rPr>
            </w:pPr>
          </w:p>
        </w:tc>
      </w:tr>
    </w:tbl>
    <w:p w14:paraId="48E8F040" w14:textId="77777777" w:rsidR="00D3343D" w:rsidRPr="003B305C" w:rsidRDefault="00D3343D" w:rsidP="00A00305">
      <w:pPr>
        <w:spacing w:after="0" w:line="240" w:lineRule="auto"/>
        <w:jc w:val="center"/>
        <w:rPr>
          <w:rFonts w:ascii="Times New Roman" w:hAnsi="Times New Roman" w:cs="Times New Roman"/>
          <w:b/>
          <w:sz w:val="32"/>
          <w:szCs w:val="32"/>
        </w:rPr>
      </w:pPr>
    </w:p>
    <w:p w14:paraId="2B559C25" w14:textId="77777777" w:rsidR="00D3343D" w:rsidRPr="003B305C" w:rsidRDefault="00D3343D" w:rsidP="00A00305">
      <w:pPr>
        <w:spacing w:after="0" w:line="240" w:lineRule="auto"/>
        <w:jc w:val="center"/>
        <w:rPr>
          <w:rFonts w:ascii="Times New Roman" w:hAnsi="Times New Roman" w:cs="Times New Roman"/>
          <w:b/>
          <w:sz w:val="32"/>
          <w:szCs w:val="32"/>
        </w:rPr>
      </w:pPr>
    </w:p>
    <w:p w14:paraId="0E540991" w14:textId="77777777" w:rsidR="00D3343D" w:rsidRPr="003B305C" w:rsidRDefault="00D3343D" w:rsidP="00A00305">
      <w:pPr>
        <w:spacing w:after="0" w:line="240" w:lineRule="auto"/>
        <w:jc w:val="center"/>
        <w:rPr>
          <w:rFonts w:ascii="Times New Roman" w:hAnsi="Times New Roman" w:cs="Times New Roman"/>
          <w:b/>
          <w:sz w:val="32"/>
          <w:szCs w:val="32"/>
        </w:rPr>
      </w:pPr>
    </w:p>
    <w:p w14:paraId="48FFB626" w14:textId="77777777" w:rsidR="00D3343D" w:rsidRPr="003B305C" w:rsidRDefault="00D3343D" w:rsidP="00A00305">
      <w:pPr>
        <w:spacing w:after="0" w:line="240" w:lineRule="auto"/>
        <w:jc w:val="center"/>
        <w:rPr>
          <w:rFonts w:ascii="Times New Roman" w:hAnsi="Times New Roman" w:cs="Times New Roman"/>
          <w:b/>
          <w:sz w:val="32"/>
          <w:szCs w:val="32"/>
        </w:rPr>
      </w:pPr>
    </w:p>
    <w:p w14:paraId="14FBABAB" w14:textId="77777777" w:rsidR="00D3343D" w:rsidRPr="003B305C" w:rsidRDefault="00D3343D" w:rsidP="00A00305">
      <w:pPr>
        <w:spacing w:after="0" w:line="240" w:lineRule="auto"/>
        <w:jc w:val="center"/>
        <w:rPr>
          <w:rFonts w:ascii="Times New Roman" w:hAnsi="Times New Roman" w:cs="Times New Roman"/>
          <w:b/>
          <w:sz w:val="32"/>
          <w:szCs w:val="32"/>
        </w:rPr>
      </w:pPr>
    </w:p>
    <w:p w14:paraId="15F58D20" w14:textId="77777777" w:rsidR="00D3343D" w:rsidRPr="003B305C" w:rsidRDefault="00D3343D" w:rsidP="00A00305">
      <w:pPr>
        <w:spacing w:after="0" w:line="240" w:lineRule="auto"/>
        <w:jc w:val="center"/>
        <w:rPr>
          <w:rFonts w:ascii="Times New Roman" w:hAnsi="Times New Roman" w:cs="Times New Roman"/>
          <w:b/>
          <w:sz w:val="32"/>
          <w:szCs w:val="32"/>
        </w:rPr>
      </w:pPr>
    </w:p>
    <w:p w14:paraId="0833BB7A" w14:textId="77777777" w:rsidR="00D3343D" w:rsidRPr="003B305C" w:rsidRDefault="00D3343D" w:rsidP="00A00305">
      <w:pPr>
        <w:spacing w:after="0" w:line="240" w:lineRule="auto"/>
        <w:jc w:val="center"/>
        <w:rPr>
          <w:rFonts w:ascii="Times New Roman" w:hAnsi="Times New Roman" w:cs="Times New Roman"/>
          <w:b/>
          <w:sz w:val="32"/>
          <w:szCs w:val="32"/>
        </w:rPr>
      </w:pPr>
    </w:p>
    <w:p w14:paraId="43ABE94C" w14:textId="77777777" w:rsidR="00D3343D" w:rsidRPr="003B305C" w:rsidRDefault="00D3343D" w:rsidP="00A00305">
      <w:pPr>
        <w:spacing w:after="0" w:line="240" w:lineRule="auto"/>
        <w:jc w:val="center"/>
        <w:rPr>
          <w:rFonts w:ascii="Times New Roman" w:hAnsi="Times New Roman" w:cs="Times New Roman"/>
          <w:b/>
          <w:sz w:val="32"/>
          <w:szCs w:val="32"/>
        </w:rPr>
      </w:pPr>
    </w:p>
    <w:p w14:paraId="3521E85E" w14:textId="77777777" w:rsidR="00D3343D" w:rsidRPr="003B305C" w:rsidRDefault="00D3343D" w:rsidP="00A00305">
      <w:pPr>
        <w:spacing w:after="0" w:line="240" w:lineRule="auto"/>
        <w:jc w:val="center"/>
        <w:rPr>
          <w:rFonts w:ascii="Times New Roman" w:hAnsi="Times New Roman" w:cs="Times New Roman"/>
          <w:b/>
          <w:sz w:val="32"/>
          <w:szCs w:val="32"/>
        </w:rPr>
      </w:pPr>
    </w:p>
    <w:p w14:paraId="70DC3D3B" w14:textId="77777777" w:rsidR="00D3343D" w:rsidRPr="003B305C" w:rsidRDefault="00D3343D" w:rsidP="00A00305">
      <w:pPr>
        <w:spacing w:after="0" w:line="240" w:lineRule="auto"/>
        <w:jc w:val="center"/>
        <w:rPr>
          <w:rFonts w:ascii="Times New Roman" w:hAnsi="Times New Roman" w:cs="Times New Roman"/>
          <w:b/>
          <w:sz w:val="32"/>
          <w:szCs w:val="32"/>
        </w:rPr>
      </w:pPr>
    </w:p>
    <w:p w14:paraId="4C25ED87" w14:textId="77777777" w:rsidR="00D3343D" w:rsidRPr="002D7055" w:rsidRDefault="00D3343D" w:rsidP="00A00305">
      <w:pPr>
        <w:spacing w:after="0" w:line="240" w:lineRule="auto"/>
        <w:jc w:val="center"/>
        <w:rPr>
          <w:rFonts w:ascii="Times New Roman" w:hAnsi="Times New Roman" w:cs="Times New Roman"/>
          <w:b/>
          <w:sz w:val="40"/>
          <w:szCs w:val="40"/>
        </w:rPr>
      </w:pPr>
      <w:r w:rsidRPr="002D7055">
        <w:rPr>
          <w:rFonts w:ascii="Times New Roman" w:hAnsi="Times New Roman" w:cs="Times New Roman"/>
          <w:b/>
          <w:sz w:val="40"/>
          <w:szCs w:val="40"/>
        </w:rPr>
        <w:t>ПРАВИЛА ЗЕМЛЕПОЛЬЗОВАНИЯ И ЗАСТРОЙКИ</w:t>
      </w:r>
    </w:p>
    <w:p w14:paraId="66163FDD" w14:textId="77777777" w:rsidR="00D3343D" w:rsidRPr="002D7055" w:rsidRDefault="00D3343D" w:rsidP="00A00305">
      <w:pPr>
        <w:spacing w:after="0" w:line="240" w:lineRule="auto"/>
        <w:jc w:val="center"/>
        <w:rPr>
          <w:rFonts w:ascii="Times New Roman" w:hAnsi="Times New Roman" w:cs="Times New Roman"/>
          <w:b/>
          <w:sz w:val="40"/>
          <w:szCs w:val="40"/>
        </w:rPr>
      </w:pPr>
    </w:p>
    <w:p w14:paraId="7E9CE9BB" w14:textId="77777777" w:rsidR="0065492C" w:rsidRDefault="00D36316" w:rsidP="00A00305">
      <w:pPr>
        <w:spacing w:after="0" w:line="240" w:lineRule="auto"/>
        <w:jc w:val="center"/>
        <w:rPr>
          <w:rFonts w:ascii="Times New Roman" w:hAnsi="Times New Roman" w:cs="Times New Roman"/>
          <w:sz w:val="40"/>
          <w:szCs w:val="40"/>
        </w:rPr>
      </w:pPr>
      <w:r w:rsidRPr="002F7723">
        <w:rPr>
          <w:rFonts w:ascii="Times New Roman" w:hAnsi="Times New Roman" w:cs="Times New Roman"/>
          <w:sz w:val="40"/>
          <w:szCs w:val="40"/>
        </w:rPr>
        <w:t xml:space="preserve">МУНИЦИПАЛЬНОГО ОБРАЗОВАНИЯ </w:t>
      </w:r>
    </w:p>
    <w:p w14:paraId="64BFB314" w14:textId="4956E7B1" w:rsidR="007C492F" w:rsidRPr="002F7723" w:rsidRDefault="00B22595" w:rsidP="00A00305">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 xml:space="preserve">СЕЛЬСКОЕ ПОСЕЛЕНИЕ </w:t>
      </w:r>
      <w:r w:rsidR="00E94DAE">
        <w:rPr>
          <w:rFonts w:ascii="Times New Roman" w:hAnsi="Times New Roman" w:cs="Times New Roman"/>
          <w:sz w:val="40"/>
          <w:szCs w:val="40"/>
        </w:rPr>
        <w:t>ВЕРХНИЙ ЛЕСКЕН</w:t>
      </w:r>
      <w:r w:rsidR="00D3343D" w:rsidRPr="002F7723">
        <w:rPr>
          <w:rFonts w:ascii="Times New Roman" w:hAnsi="Times New Roman" w:cs="Times New Roman"/>
          <w:sz w:val="40"/>
          <w:szCs w:val="40"/>
        </w:rPr>
        <w:t xml:space="preserve"> </w:t>
      </w:r>
    </w:p>
    <w:p w14:paraId="2945E1C1" w14:textId="1F3BBBCD" w:rsidR="00D3343D" w:rsidRPr="002D7055" w:rsidRDefault="00B22595" w:rsidP="00A00305">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ЛЕСКЕНСКОГО</w:t>
      </w:r>
      <w:r w:rsidR="00D3343D" w:rsidRPr="002F7723">
        <w:rPr>
          <w:rFonts w:ascii="Times New Roman" w:hAnsi="Times New Roman" w:cs="Times New Roman"/>
          <w:sz w:val="40"/>
          <w:szCs w:val="40"/>
        </w:rPr>
        <w:t xml:space="preserve"> МУНИЦИПАЛЬНОГО РАЙОНА</w:t>
      </w:r>
      <w:r w:rsidR="00D3343D" w:rsidRPr="002D7055">
        <w:rPr>
          <w:rFonts w:ascii="Times New Roman" w:hAnsi="Times New Roman" w:cs="Times New Roman"/>
          <w:sz w:val="40"/>
          <w:szCs w:val="40"/>
        </w:rPr>
        <w:t xml:space="preserve"> </w:t>
      </w:r>
    </w:p>
    <w:p w14:paraId="78F27AA2" w14:textId="34814844" w:rsidR="00D3343D" w:rsidRPr="002D7055" w:rsidRDefault="003A4286" w:rsidP="00A00305">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КАБАРДИНО-БАЛКАРСКОЙ РЕСПУБЛИКИ</w:t>
      </w:r>
    </w:p>
    <w:p w14:paraId="09578AAC" w14:textId="77777777" w:rsidR="00B022E8" w:rsidRDefault="00B022E8" w:rsidP="00A00305">
      <w:pPr>
        <w:spacing w:after="0" w:line="240" w:lineRule="auto"/>
        <w:jc w:val="center"/>
        <w:rPr>
          <w:rFonts w:ascii="Times New Roman" w:hAnsi="Times New Roman" w:cs="Times New Roman"/>
          <w:sz w:val="32"/>
          <w:szCs w:val="32"/>
        </w:rPr>
      </w:pPr>
    </w:p>
    <w:p w14:paraId="7E6F98A9" w14:textId="77777777" w:rsidR="00B022E8" w:rsidRDefault="00B022E8" w:rsidP="00A00305">
      <w:pPr>
        <w:spacing w:after="0" w:line="240" w:lineRule="auto"/>
        <w:jc w:val="center"/>
        <w:rPr>
          <w:rFonts w:ascii="Times New Roman" w:hAnsi="Times New Roman" w:cs="Times New Roman"/>
          <w:sz w:val="32"/>
          <w:szCs w:val="32"/>
        </w:rPr>
      </w:pPr>
    </w:p>
    <w:p w14:paraId="1A4083BB" w14:textId="77777777" w:rsidR="00B022E8" w:rsidRDefault="00B022E8" w:rsidP="00A00305">
      <w:pPr>
        <w:spacing w:after="0" w:line="240" w:lineRule="auto"/>
        <w:jc w:val="center"/>
        <w:rPr>
          <w:rFonts w:ascii="Times New Roman" w:hAnsi="Times New Roman" w:cs="Times New Roman"/>
          <w:sz w:val="32"/>
          <w:szCs w:val="32"/>
        </w:rPr>
      </w:pPr>
    </w:p>
    <w:p w14:paraId="380A6BFC" w14:textId="77777777" w:rsidR="002D7055" w:rsidRDefault="002D7055" w:rsidP="00A00305">
      <w:pPr>
        <w:spacing w:after="0" w:line="240" w:lineRule="auto"/>
        <w:jc w:val="center"/>
        <w:rPr>
          <w:rFonts w:ascii="Times New Roman" w:hAnsi="Times New Roman" w:cs="Times New Roman"/>
          <w:sz w:val="32"/>
          <w:szCs w:val="32"/>
        </w:rPr>
      </w:pPr>
    </w:p>
    <w:p w14:paraId="02DD6E3A" w14:textId="77777777" w:rsidR="002D7055" w:rsidRDefault="002D7055" w:rsidP="00A00305">
      <w:pPr>
        <w:spacing w:after="0" w:line="240" w:lineRule="auto"/>
        <w:jc w:val="center"/>
        <w:rPr>
          <w:rFonts w:ascii="Times New Roman" w:hAnsi="Times New Roman" w:cs="Times New Roman"/>
          <w:sz w:val="32"/>
          <w:szCs w:val="32"/>
        </w:rPr>
      </w:pPr>
    </w:p>
    <w:p w14:paraId="03DA6C15" w14:textId="77777777" w:rsidR="002D7055" w:rsidRDefault="002D7055" w:rsidP="00A00305">
      <w:pPr>
        <w:spacing w:after="0" w:line="240" w:lineRule="auto"/>
        <w:jc w:val="center"/>
        <w:rPr>
          <w:rFonts w:ascii="Times New Roman" w:hAnsi="Times New Roman" w:cs="Times New Roman"/>
          <w:sz w:val="32"/>
          <w:szCs w:val="32"/>
        </w:rPr>
      </w:pPr>
    </w:p>
    <w:p w14:paraId="6D712045" w14:textId="77777777" w:rsidR="002D7055" w:rsidRDefault="002D7055" w:rsidP="00A00305">
      <w:pPr>
        <w:spacing w:after="0" w:line="240" w:lineRule="auto"/>
        <w:jc w:val="center"/>
        <w:rPr>
          <w:rFonts w:ascii="Times New Roman" w:hAnsi="Times New Roman" w:cs="Times New Roman"/>
          <w:sz w:val="32"/>
          <w:szCs w:val="32"/>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76"/>
      </w:tblGrid>
      <w:tr w:rsidR="002D7055" w14:paraId="17384654" w14:textId="77777777" w:rsidTr="002D7055">
        <w:tc>
          <w:tcPr>
            <w:tcW w:w="4876" w:type="dxa"/>
          </w:tcPr>
          <w:p w14:paraId="27EFE235" w14:textId="77777777" w:rsidR="002D7055" w:rsidRPr="002D7055" w:rsidRDefault="002D7055" w:rsidP="002D7055">
            <w:pPr>
              <w:rPr>
                <w:rFonts w:ascii="Times New Roman" w:hAnsi="Times New Roman" w:cs="Times New Roman"/>
                <w:b/>
                <w:sz w:val="32"/>
                <w:szCs w:val="32"/>
              </w:rPr>
            </w:pPr>
            <w:r w:rsidRPr="002D7055">
              <w:rPr>
                <w:rFonts w:ascii="Times New Roman" w:hAnsi="Times New Roman" w:cs="Times New Roman"/>
                <w:b/>
                <w:sz w:val="32"/>
                <w:szCs w:val="32"/>
              </w:rPr>
              <w:t>Директор</w:t>
            </w:r>
          </w:p>
        </w:tc>
        <w:tc>
          <w:tcPr>
            <w:tcW w:w="4876" w:type="dxa"/>
          </w:tcPr>
          <w:p w14:paraId="38C5CC38" w14:textId="77777777" w:rsidR="002D7055" w:rsidRPr="002D7055" w:rsidRDefault="002D7055" w:rsidP="002D7055">
            <w:pPr>
              <w:jc w:val="right"/>
              <w:rPr>
                <w:rFonts w:ascii="Times New Roman" w:hAnsi="Times New Roman" w:cs="Times New Roman"/>
                <w:b/>
                <w:sz w:val="32"/>
                <w:szCs w:val="32"/>
              </w:rPr>
            </w:pPr>
            <w:r w:rsidRPr="002D7055">
              <w:rPr>
                <w:rFonts w:ascii="Times New Roman" w:hAnsi="Times New Roman" w:cs="Times New Roman"/>
                <w:b/>
                <w:sz w:val="32"/>
                <w:szCs w:val="32"/>
              </w:rPr>
              <w:t>М. В. Черномуров</w:t>
            </w:r>
          </w:p>
        </w:tc>
      </w:tr>
    </w:tbl>
    <w:p w14:paraId="64EED104" w14:textId="77777777" w:rsidR="002D7055" w:rsidRDefault="002D7055" w:rsidP="00A00305">
      <w:pPr>
        <w:spacing w:after="0" w:line="240" w:lineRule="auto"/>
        <w:jc w:val="center"/>
        <w:rPr>
          <w:rFonts w:ascii="Times New Roman" w:hAnsi="Times New Roman" w:cs="Times New Roman"/>
          <w:sz w:val="32"/>
          <w:szCs w:val="32"/>
        </w:rPr>
      </w:pPr>
    </w:p>
    <w:p w14:paraId="38D571C0" w14:textId="77777777" w:rsidR="002D7055" w:rsidRDefault="002D7055" w:rsidP="00A00305">
      <w:pPr>
        <w:spacing w:after="0" w:line="240" w:lineRule="auto"/>
        <w:jc w:val="center"/>
        <w:rPr>
          <w:rFonts w:ascii="Times New Roman" w:hAnsi="Times New Roman" w:cs="Times New Roman"/>
          <w:sz w:val="32"/>
          <w:szCs w:val="32"/>
        </w:rPr>
      </w:pPr>
    </w:p>
    <w:p w14:paraId="6F79B0C8" w14:textId="77777777" w:rsidR="002D7055" w:rsidRDefault="002D7055" w:rsidP="00A00305">
      <w:pPr>
        <w:spacing w:after="0" w:line="240" w:lineRule="auto"/>
        <w:jc w:val="center"/>
        <w:rPr>
          <w:rFonts w:ascii="Times New Roman" w:hAnsi="Times New Roman" w:cs="Times New Roman"/>
          <w:sz w:val="32"/>
          <w:szCs w:val="32"/>
        </w:rPr>
      </w:pPr>
    </w:p>
    <w:p w14:paraId="2A7FE749" w14:textId="77777777" w:rsidR="002D7055" w:rsidRDefault="002D7055" w:rsidP="00A00305">
      <w:pPr>
        <w:spacing w:after="0" w:line="240" w:lineRule="auto"/>
        <w:jc w:val="center"/>
        <w:rPr>
          <w:rFonts w:ascii="Times New Roman" w:hAnsi="Times New Roman" w:cs="Times New Roman"/>
          <w:sz w:val="32"/>
          <w:szCs w:val="32"/>
        </w:rPr>
      </w:pPr>
    </w:p>
    <w:p w14:paraId="07D8B477" w14:textId="77777777" w:rsidR="002D7055" w:rsidRDefault="002D7055" w:rsidP="00A00305">
      <w:pPr>
        <w:spacing w:after="0" w:line="240" w:lineRule="auto"/>
        <w:jc w:val="center"/>
        <w:rPr>
          <w:rFonts w:ascii="Times New Roman" w:hAnsi="Times New Roman" w:cs="Times New Roman"/>
          <w:sz w:val="32"/>
          <w:szCs w:val="32"/>
        </w:rPr>
      </w:pPr>
    </w:p>
    <w:p w14:paraId="1F8FDDA6" w14:textId="2437EEB7" w:rsidR="002D7055" w:rsidRDefault="002D7055" w:rsidP="00A00305">
      <w:pPr>
        <w:spacing w:after="0" w:line="240" w:lineRule="auto"/>
        <w:jc w:val="center"/>
        <w:rPr>
          <w:rFonts w:ascii="Times New Roman" w:hAnsi="Times New Roman" w:cs="Times New Roman"/>
          <w:sz w:val="32"/>
          <w:szCs w:val="32"/>
        </w:rPr>
      </w:pPr>
    </w:p>
    <w:p w14:paraId="10CDB6EE" w14:textId="3EEF70C6" w:rsidR="00BE7771" w:rsidRDefault="00BE7771" w:rsidP="00A00305">
      <w:pPr>
        <w:spacing w:after="0" w:line="240" w:lineRule="auto"/>
        <w:jc w:val="center"/>
        <w:rPr>
          <w:rFonts w:ascii="Times New Roman" w:hAnsi="Times New Roman" w:cs="Times New Roman"/>
          <w:sz w:val="32"/>
          <w:szCs w:val="32"/>
        </w:rPr>
      </w:pPr>
    </w:p>
    <w:p w14:paraId="6D36E76B" w14:textId="25137914" w:rsidR="00723333" w:rsidRDefault="002D7055" w:rsidP="002D705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201</w:t>
      </w:r>
      <w:r w:rsidR="00BE7771">
        <w:rPr>
          <w:rFonts w:ascii="Times New Roman" w:hAnsi="Times New Roman" w:cs="Times New Roman"/>
          <w:sz w:val="32"/>
          <w:szCs w:val="32"/>
        </w:rPr>
        <w:t>9</w:t>
      </w:r>
      <w:r>
        <w:rPr>
          <w:rFonts w:ascii="Times New Roman" w:hAnsi="Times New Roman" w:cs="Times New Roman"/>
          <w:sz w:val="32"/>
          <w:szCs w:val="32"/>
        </w:rPr>
        <w:t xml:space="preserve"> </w:t>
      </w:r>
      <w:r w:rsidR="00723333">
        <w:rPr>
          <w:rFonts w:ascii="Times New Roman" w:hAnsi="Times New Roman" w:cs="Times New Roman"/>
          <w:sz w:val="32"/>
          <w:szCs w:val="32"/>
        </w:rPr>
        <w:br w:type="page"/>
      </w:r>
    </w:p>
    <w:p w14:paraId="6E58E3F6" w14:textId="77777777" w:rsidR="00723333" w:rsidRPr="00536013" w:rsidRDefault="00484D39" w:rsidP="00A00305">
      <w:pPr>
        <w:spacing w:after="0" w:line="240" w:lineRule="auto"/>
        <w:jc w:val="center"/>
        <w:rPr>
          <w:rFonts w:ascii="Times New Roman" w:hAnsi="Times New Roman" w:cs="Times New Roman"/>
          <w:b/>
          <w:sz w:val="32"/>
          <w:szCs w:val="32"/>
        </w:rPr>
      </w:pPr>
      <w:r w:rsidRPr="00536013">
        <w:rPr>
          <w:rFonts w:ascii="Times New Roman" w:hAnsi="Times New Roman" w:cs="Times New Roman"/>
          <w:b/>
          <w:sz w:val="32"/>
          <w:szCs w:val="32"/>
        </w:rPr>
        <w:lastRenderedPageBreak/>
        <w:t>АВТОРСКИЙ КОЛЛЕКТИВ</w:t>
      </w:r>
    </w:p>
    <w:p w14:paraId="632E4A61" w14:textId="77777777" w:rsidR="00723333" w:rsidRDefault="00723333" w:rsidP="00A00305">
      <w:pPr>
        <w:spacing w:after="0" w:line="240" w:lineRule="auto"/>
        <w:jc w:val="center"/>
        <w:rPr>
          <w:rFonts w:ascii="Times New Roman" w:hAnsi="Times New Roman" w:cs="Times New Roman"/>
          <w:sz w:val="32"/>
          <w:szCs w:val="32"/>
        </w:rPr>
      </w:pPr>
    </w:p>
    <w:tbl>
      <w:tblPr>
        <w:tblStyle w:val="af2"/>
        <w:tblW w:w="0" w:type="auto"/>
        <w:tblLook w:val="04A0" w:firstRow="1" w:lastRow="0" w:firstColumn="1" w:lastColumn="0" w:noHBand="0" w:noVBand="1"/>
      </w:tblPr>
      <w:tblGrid>
        <w:gridCol w:w="6799"/>
        <w:gridCol w:w="2953"/>
      </w:tblGrid>
      <w:tr w:rsidR="00776D19" w:rsidRPr="00484D39" w14:paraId="3238C0C5" w14:textId="77777777" w:rsidTr="005324C7">
        <w:tc>
          <w:tcPr>
            <w:tcW w:w="6799" w:type="dxa"/>
          </w:tcPr>
          <w:p w14:paraId="01E84861" w14:textId="77777777" w:rsidR="00776D19" w:rsidRPr="00484D39" w:rsidRDefault="00776D19" w:rsidP="005324C7">
            <w:pPr>
              <w:jc w:val="both"/>
              <w:rPr>
                <w:rFonts w:ascii="Times New Roman" w:hAnsi="Times New Roman" w:cs="Times New Roman"/>
                <w:sz w:val="28"/>
                <w:szCs w:val="28"/>
              </w:rPr>
            </w:pPr>
            <w:r w:rsidRPr="00484D39">
              <w:rPr>
                <w:rFonts w:ascii="Times New Roman" w:hAnsi="Times New Roman" w:cs="Times New Roman"/>
                <w:sz w:val="28"/>
                <w:szCs w:val="28"/>
              </w:rPr>
              <w:t>Начальник отдела градостроительного проектирования</w:t>
            </w:r>
          </w:p>
        </w:tc>
        <w:tc>
          <w:tcPr>
            <w:tcW w:w="2953" w:type="dxa"/>
            <w:vAlign w:val="center"/>
          </w:tcPr>
          <w:p w14:paraId="472D5C3F" w14:textId="77777777" w:rsidR="00776D19" w:rsidRPr="00484D39" w:rsidRDefault="00776D19" w:rsidP="005324C7">
            <w:pPr>
              <w:jc w:val="right"/>
              <w:rPr>
                <w:rFonts w:ascii="Times New Roman" w:hAnsi="Times New Roman" w:cs="Times New Roman"/>
                <w:sz w:val="28"/>
                <w:szCs w:val="28"/>
              </w:rPr>
            </w:pPr>
            <w:r w:rsidRPr="00484D39">
              <w:rPr>
                <w:rFonts w:ascii="Times New Roman" w:hAnsi="Times New Roman" w:cs="Times New Roman"/>
                <w:sz w:val="28"/>
                <w:szCs w:val="28"/>
              </w:rPr>
              <w:t>А. А. Сотников</w:t>
            </w:r>
          </w:p>
        </w:tc>
      </w:tr>
      <w:tr w:rsidR="00BE7771" w:rsidRPr="00484D39" w14:paraId="1379CAB6" w14:textId="77777777" w:rsidTr="005324C7">
        <w:tc>
          <w:tcPr>
            <w:tcW w:w="6799" w:type="dxa"/>
          </w:tcPr>
          <w:p w14:paraId="172DD6F7" w14:textId="71465024" w:rsidR="00BE7771" w:rsidRPr="00484D39" w:rsidRDefault="00BE7771" w:rsidP="005324C7">
            <w:pPr>
              <w:jc w:val="both"/>
              <w:rPr>
                <w:rFonts w:ascii="Times New Roman" w:hAnsi="Times New Roman" w:cs="Times New Roman"/>
                <w:sz w:val="28"/>
                <w:szCs w:val="28"/>
              </w:rPr>
            </w:pPr>
            <w:r>
              <w:rPr>
                <w:rFonts w:ascii="Times New Roman" w:hAnsi="Times New Roman" w:cs="Times New Roman"/>
                <w:sz w:val="28"/>
                <w:szCs w:val="28"/>
              </w:rPr>
              <w:t>Инженер</w:t>
            </w:r>
          </w:p>
        </w:tc>
        <w:tc>
          <w:tcPr>
            <w:tcW w:w="2953" w:type="dxa"/>
            <w:vAlign w:val="center"/>
          </w:tcPr>
          <w:p w14:paraId="549C83D1" w14:textId="3ADB80F4" w:rsidR="00BE7771" w:rsidRPr="00484D39" w:rsidRDefault="00BE7771" w:rsidP="005324C7">
            <w:pPr>
              <w:jc w:val="right"/>
              <w:rPr>
                <w:rFonts w:ascii="Times New Roman" w:hAnsi="Times New Roman" w:cs="Times New Roman"/>
                <w:sz w:val="28"/>
                <w:szCs w:val="28"/>
              </w:rPr>
            </w:pPr>
            <w:r>
              <w:rPr>
                <w:rFonts w:ascii="Times New Roman" w:hAnsi="Times New Roman" w:cs="Times New Roman"/>
                <w:sz w:val="28"/>
                <w:szCs w:val="28"/>
              </w:rPr>
              <w:t>В. В. Гришин</w:t>
            </w:r>
          </w:p>
        </w:tc>
      </w:tr>
      <w:tr w:rsidR="00776D19" w:rsidRPr="00484D39" w14:paraId="6BBB14D6" w14:textId="77777777" w:rsidTr="005324C7">
        <w:tc>
          <w:tcPr>
            <w:tcW w:w="6799" w:type="dxa"/>
          </w:tcPr>
          <w:p w14:paraId="464814EA" w14:textId="77777777" w:rsidR="00776D19" w:rsidRPr="00484D39" w:rsidRDefault="00776D19" w:rsidP="005324C7">
            <w:pPr>
              <w:rPr>
                <w:rFonts w:ascii="Times New Roman" w:hAnsi="Times New Roman" w:cs="Times New Roman"/>
                <w:sz w:val="28"/>
                <w:szCs w:val="28"/>
              </w:rPr>
            </w:pPr>
            <w:r>
              <w:rPr>
                <w:rFonts w:ascii="Times New Roman" w:hAnsi="Times New Roman" w:cs="Times New Roman"/>
                <w:sz w:val="28"/>
                <w:szCs w:val="28"/>
              </w:rPr>
              <w:t>Инженер-картограф</w:t>
            </w:r>
          </w:p>
        </w:tc>
        <w:tc>
          <w:tcPr>
            <w:tcW w:w="2953" w:type="dxa"/>
          </w:tcPr>
          <w:p w14:paraId="56573C8F" w14:textId="77777777" w:rsidR="00776D19" w:rsidRPr="00484D39" w:rsidRDefault="00776D19" w:rsidP="005324C7">
            <w:pPr>
              <w:jc w:val="right"/>
              <w:rPr>
                <w:rFonts w:ascii="Times New Roman" w:hAnsi="Times New Roman" w:cs="Times New Roman"/>
                <w:sz w:val="28"/>
                <w:szCs w:val="28"/>
              </w:rPr>
            </w:pPr>
            <w:r>
              <w:rPr>
                <w:rFonts w:ascii="Times New Roman" w:hAnsi="Times New Roman" w:cs="Times New Roman"/>
                <w:sz w:val="28"/>
                <w:szCs w:val="28"/>
              </w:rPr>
              <w:t>Д. А. Пономаренко</w:t>
            </w:r>
          </w:p>
        </w:tc>
      </w:tr>
    </w:tbl>
    <w:p w14:paraId="031B3C40" w14:textId="77777777" w:rsidR="00723333" w:rsidRDefault="00723333" w:rsidP="00A00305">
      <w:pPr>
        <w:spacing w:after="0" w:line="240" w:lineRule="auto"/>
        <w:jc w:val="center"/>
        <w:rPr>
          <w:rFonts w:ascii="Times New Roman" w:hAnsi="Times New Roman" w:cs="Times New Roman"/>
          <w:sz w:val="32"/>
          <w:szCs w:val="32"/>
        </w:rPr>
      </w:pPr>
    </w:p>
    <w:p w14:paraId="46E302F2" w14:textId="77777777" w:rsidR="003927B1" w:rsidRDefault="003927B1" w:rsidP="00A00305">
      <w:pPr>
        <w:spacing w:after="0" w:line="240" w:lineRule="auto"/>
        <w:jc w:val="center"/>
        <w:rPr>
          <w:rFonts w:ascii="Times New Roman" w:hAnsi="Times New Roman" w:cs="Times New Roman"/>
          <w:sz w:val="32"/>
          <w:szCs w:val="32"/>
        </w:rPr>
      </w:pPr>
    </w:p>
    <w:p w14:paraId="0DF4D164" w14:textId="77777777" w:rsidR="003927B1" w:rsidRPr="00536013" w:rsidRDefault="003927B1" w:rsidP="003927B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СОСТАВ</w:t>
      </w:r>
      <w:r w:rsidRPr="00536013">
        <w:rPr>
          <w:rFonts w:ascii="Times New Roman" w:hAnsi="Times New Roman" w:cs="Times New Roman"/>
          <w:b/>
          <w:sz w:val="32"/>
          <w:szCs w:val="32"/>
        </w:rPr>
        <w:t xml:space="preserve"> </w:t>
      </w:r>
      <w:r>
        <w:rPr>
          <w:rFonts w:ascii="Times New Roman" w:hAnsi="Times New Roman" w:cs="Times New Roman"/>
          <w:b/>
          <w:sz w:val="32"/>
          <w:szCs w:val="32"/>
        </w:rPr>
        <w:t>ПРОЕКТА</w:t>
      </w:r>
    </w:p>
    <w:p w14:paraId="04119AC9" w14:textId="77777777" w:rsidR="003927B1" w:rsidRDefault="003927B1" w:rsidP="003927B1">
      <w:pPr>
        <w:spacing w:after="0" w:line="240" w:lineRule="auto"/>
        <w:jc w:val="center"/>
        <w:rPr>
          <w:rFonts w:ascii="Times New Roman" w:hAnsi="Times New Roman" w:cs="Times New Roman"/>
          <w:sz w:val="32"/>
          <w:szCs w:val="32"/>
        </w:rPr>
      </w:pPr>
    </w:p>
    <w:tbl>
      <w:tblPr>
        <w:tblStyle w:val="af2"/>
        <w:tblW w:w="0" w:type="auto"/>
        <w:tblLook w:val="04A0" w:firstRow="1" w:lastRow="0" w:firstColumn="1" w:lastColumn="0" w:noHBand="0" w:noVBand="1"/>
      </w:tblPr>
      <w:tblGrid>
        <w:gridCol w:w="840"/>
        <w:gridCol w:w="5392"/>
        <w:gridCol w:w="1560"/>
        <w:gridCol w:w="1960"/>
      </w:tblGrid>
      <w:tr w:rsidR="00E45908" w:rsidRPr="00484D39" w14:paraId="500C593E" w14:textId="77777777" w:rsidTr="00E45908">
        <w:tc>
          <w:tcPr>
            <w:tcW w:w="840" w:type="dxa"/>
            <w:vAlign w:val="center"/>
          </w:tcPr>
          <w:p w14:paraId="326BC000" w14:textId="77777777" w:rsidR="00E45908" w:rsidRPr="00E45908" w:rsidRDefault="00E45908" w:rsidP="003927B1">
            <w:pPr>
              <w:jc w:val="center"/>
              <w:rPr>
                <w:rFonts w:ascii="Times New Roman" w:hAnsi="Times New Roman" w:cs="Times New Roman"/>
                <w:b/>
                <w:sz w:val="24"/>
                <w:szCs w:val="24"/>
              </w:rPr>
            </w:pPr>
            <w:r w:rsidRPr="00E45908">
              <w:rPr>
                <w:rFonts w:ascii="Times New Roman" w:hAnsi="Times New Roman" w:cs="Times New Roman"/>
                <w:b/>
                <w:sz w:val="24"/>
                <w:szCs w:val="24"/>
              </w:rPr>
              <w:t>№</w:t>
            </w:r>
          </w:p>
        </w:tc>
        <w:tc>
          <w:tcPr>
            <w:tcW w:w="5392" w:type="dxa"/>
            <w:vAlign w:val="center"/>
          </w:tcPr>
          <w:p w14:paraId="6AB19591" w14:textId="77777777" w:rsidR="00E45908" w:rsidRPr="00E45908" w:rsidRDefault="00E45908" w:rsidP="003927B1">
            <w:pPr>
              <w:jc w:val="center"/>
              <w:rPr>
                <w:rFonts w:ascii="Times New Roman" w:hAnsi="Times New Roman" w:cs="Times New Roman"/>
                <w:b/>
                <w:sz w:val="24"/>
                <w:szCs w:val="24"/>
              </w:rPr>
            </w:pPr>
            <w:r w:rsidRPr="00E45908">
              <w:rPr>
                <w:rFonts w:ascii="Times New Roman" w:hAnsi="Times New Roman" w:cs="Times New Roman"/>
                <w:b/>
                <w:sz w:val="24"/>
                <w:szCs w:val="24"/>
              </w:rPr>
              <w:t>Наименование</w:t>
            </w:r>
          </w:p>
        </w:tc>
        <w:tc>
          <w:tcPr>
            <w:tcW w:w="1560" w:type="dxa"/>
            <w:vAlign w:val="center"/>
          </w:tcPr>
          <w:p w14:paraId="39C3C626" w14:textId="77777777" w:rsidR="00E45908" w:rsidRPr="00E45908" w:rsidRDefault="00E45908" w:rsidP="00E45908">
            <w:pPr>
              <w:jc w:val="center"/>
              <w:rPr>
                <w:rFonts w:ascii="Times New Roman" w:hAnsi="Times New Roman" w:cs="Times New Roman"/>
                <w:b/>
                <w:sz w:val="24"/>
                <w:szCs w:val="24"/>
              </w:rPr>
            </w:pPr>
            <w:r w:rsidRPr="00E45908">
              <w:rPr>
                <w:rFonts w:ascii="Times New Roman" w:hAnsi="Times New Roman" w:cs="Times New Roman"/>
                <w:b/>
                <w:sz w:val="24"/>
                <w:szCs w:val="24"/>
              </w:rPr>
              <w:t>Масштаб</w:t>
            </w:r>
          </w:p>
        </w:tc>
        <w:tc>
          <w:tcPr>
            <w:tcW w:w="1960" w:type="dxa"/>
            <w:vAlign w:val="center"/>
          </w:tcPr>
          <w:p w14:paraId="26957DEB" w14:textId="77777777" w:rsidR="00E45908" w:rsidRPr="00E45908" w:rsidRDefault="00E45908" w:rsidP="003927B1">
            <w:pPr>
              <w:jc w:val="center"/>
              <w:rPr>
                <w:rFonts w:ascii="Times New Roman" w:hAnsi="Times New Roman" w:cs="Times New Roman"/>
                <w:b/>
                <w:sz w:val="24"/>
                <w:szCs w:val="24"/>
              </w:rPr>
            </w:pPr>
            <w:r w:rsidRPr="00E45908">
              <w:rPr>
                <w:rFonts w:ascii="Times New Roman" w:hAnsi="Times New Roman" w:cs="Times New Roman"/>
                <w:b/>
                <w:sz w:val="24"/>
                <w:szCs w:val="24"/>
              </w:rPr>
              <w:t>Примечания</w:t>
            </w:r>
          </w:p>
        </w:tc>
      </w:tr>
      <w:tr w:rsidR="00E45908" w:rsidRPr="00484D39" w14:paraId="191E5F62" w14:textId="77777777" w:rsidTr="005324C7">
        <w:tc>
          <w:tcPr>
            <w:tcW w:w="9752" w:type="dxa"/>
            <w:gridSpan w:val="4"/>
            <w:vAlign w:val="center"/>
          </w:tcPr>
          <w:p w14:paraId="04C87432" w14:textId="77777777" w:rsidR="00E45908" w:rsidRPr="008B1C39" w:rsidRDefault="00E45908" w:rsidP="003927B1">
            <w:pPr>
              <w:jc w:val="center"/>
              <w:rPr>
                <w:rFonts w:ascii="Times New Roman" w:hAnsi="Times New Roman" w:cs="Times New Roman"/>
                <w:sz w:val="24"/>
                <w:szCs w:val="24"/>
              </w:rPr>
            </w:pPr>
            <w:r w:rsidRPr="008B1C39">
              <w:rPr>
                <w:rFonts w:ascii="Times New Roman" w:hAnsi="Times New Roman" w:cs="Times New Roman"/>
                <w:sz w:val="24"/>
                <w:szCs w:val="24"/>
              </w:rPr>
              <w:t>ПОЯСНИТЕЛЬНАЯ ЗАПИСКА</w:t>
            </w:r>
          </w:p>
        </w:tc>
      </w:tr>
      <w:tr w:rsidR="00E45908" w:rsidRPr="00484D39" w14:paraId="02BBA7C0" w14:textId="77777777" w:rsidTr="00E45908">
        <w:tc>
          <w:tcPr>
            <w:tcW w:w="840" w:type="dxa"/>
            <w:vAlign w:val="center"/>
          </w:tcPr>
          <w:p w14:paraId="3D3DF570" w14:textId="77777777" w:rsidR="00E45908" w:rsidRPr="008B1C39" w:rsidRDefault="00E45908" w:rsidP="003927B1">
            <w:pPr>
              <w:jc w:val="center"/>
              <w:rPr>
                <w:rFonts w:ascii="Times New Roman" w:hAnsi="Times New Roman" w:cs="Times New Roman"/>
                <w:sz w:val="24"/>
                <w:szCs w:val="24"/>
              </w:rPr>
            </w:pPr>
            <w:r w:rsidRPr="008B1C39">
              <w:rPr>
                <w:rFonts w:ascii="Times New Roman" w:hAnsi="Times New Roman" w:cs="Times New Roman"/>
                <w:sz w:val="24"/>
                <w:szCs w:val="24"/>
              </w:rPr>
              <w:t>1</w:t>
            </w:r>
          </w:p>
        </w:tc>
        <w:tc>
          <w:tcPr>
            <w:tcW w:w="5392" w:type="dxa"/>
          </w:tcPr>
          <w:p w14:paraId="0CFDA46E" w14:textId="670A79E3" w:rsidR="00E45908" w:rsidRPr="008B1C39" w:rsidRDefault="00E45908" w:rsidP="0040672C">
            <w:pPr>
              <w:jc w:val="both"/>
              <w:rPr>
                <w:rFonts w:ascii="Times New Roman" w:hAnsi="Times New Roman" w:cs="Times New Roman"/>
                <w:sz w:val="24"/>
                <w:szCs w:val="24"/>
              </w:rPr>
            </w:pPr>
            <w:r w:rsidRPr="008B1C39">
              <w:rPr>
                <w:rFonts w:ascii="Times New Roman" w:hAnsi="Times New Roman" w:cs="Times New Roman"/>
                <w:sz w:val="24"/>
                <w:szCs w:val="24"/>
              </w:rPr>
              <w:t xml:space="preserve">Правила землепользования и застройки </w:t>
            </w:r>
            <w:r w:rsidR="0040672C" w:rsidRPr="008B1C39">
              <w:rPr>
                <w:rFonts w:ascii="Times New Roman" w:hAnsi="Times New Roman" w:cs="Times New Roman"/>
                <w:sz w:val="24"/>
                <w:szCs w:val="24"/>
              </w:rPr>
              <w:t>м</w:t>
            </w:r>
            <w:r w:rsidR="00D36316" w:rsidRPr="008B1C39">
              <w:rPr>
                <w:rFonts w:ascii="Times New Roman" w:hAnsi="Times New Roman" w:cs="Times New Roman"/>
                <w:sz w:val="24"/>
                <w:szCs w:val="24"/>
              </w:rPr>
              <w:t xml:space="preserve">униципального образования </w:t>
            </w:r>
            <w:r w:rsidR="008B1C39" w:rsidRPr="008B1C39">
              <w:rPr>
                <w:rFonts w:ascii="Times New Roman" w:hAnsi="Times New Roman" w:cs="Times New Roman"/>
                <w:sz w:val="24"/>
                <w:szCs w:val="24"/>
              </w:rPr>
              <w:t xml:space="preserve">сельского поселения </w:t>
            </w:r>
            <w:r w:rsidR="00E94DAE">
              <w:rPr>
                <w:rFonts w:ascii="Times New Roman" w:hAnsi="Times New Roman" w:cs="Times New Roman"/>
                <w:sz w:val="24"/>
                <w:szCs w:val="24"/>
              </w:rPr>
              <w:t>Верхний Лескен</w:t>
            </w:r>
            <w:r w:rsidR="008B1C39" w:rsidRPr="008B1C39">
              <w:rPr>
                <w:rFonts w:ascii="Times New Roman" w:hAnsi="Times New Roman" w:cs="Times New Roman"/>
                <w:sz w:val="24"/>
                <w:szCs w:val="24"/>
              </w:rPr>
              <w:t xml:space="preserve"> Лескенского муниципального района Кабардино-Балкарской Республики</w:t>
            </w:r>
          </w:p>
        </w:tc>
        <w:tc>
          <w:tcPr>
            <w:tcW w:w="1560" w:type="dxa"/>
            <w:vAlign w:val="center"/>
          </w:tcPr>
          <w:p w14:paraId="7999C229" w14:textId="77777777" w:rsidR="00E45908" w:rsidRPr="008B1C39" w:rsidRDefault="00E45908" w:rsidP="00E45908">
            <w:pPr>
              <w:jc w:val="center"/>
              <w:rPr>
                <w:rFonts w:ascii="Times New Roman" w:hAnsi="Times New Roman" w:cs="Times New Roman"/>
                <w:sz w:val="24"/>
                <w:szCs w:val="24"/>
              </w:rPr>
            </w:pPr>
            <w:r w:rsidRPr="008B1C39">
              <w:rPr>
                <w:rFonts w:ascii="Times New Roman" w:hAnsi="Times New Roman" w:cs="Times New Roman"/>
                <w:sz w:val="24"/>
                <w:szCs w:val="24"/>
              </w:rPr>
              <w:t>–</w:t>
            </w:r>
          </w:p>
        </w:tc>
        <w:tc>
          <w:tcPr>
            <w:tcW w:w="1960" w:type="dxa"/>
            <w:vAlign w:val="center"/>
          </w:tcPr>
          <w:p w14:paraId="1ABA938F" w14:textId="77777777" w:rsidR="00E45908" w:rsidRPr="008B1C39" w:rsidRDefault="00E45908" w:rsidP="00E45908">
            <w:pPr>
              <w:jc w:val="center"/>
              <w:rPr>
                <w:rFonts w:ascii="Times New Roman" w:hAnsi="Times New Roman" w:cs="Times New Roman"/>
                <w:sz w:val="24"/>
                <w:szCs w:val="24"/>
              </w:rPr>
            </w:pPr>
            <w:r w:rsidRPr="008B1C39">
              <w:rPr>
                <w:rFonts w:ascii="Times New Roman" w:hAnsi="Times New Roman" w:cs="Times New Roman"/>
                <w:sz w:val="24"/>
                <w:szCs w:val="24"/>
              </w:rPr>
              <w:t>–</w:t>
            </w:r>
          </w:p>
        </w:tc>
      </w:tr>
      <w:tr w:rsidR="00241D7C" w:rsidRPr="00484D39" w14:paraId="681709C1" w14:textId="77777777" w:rsidTr="005324C7">
        <w:tc>
          <w:tcPr>
            <w:tcW w:w="9752" w:type="dxa"/>
            <w:gridSpan w:val="4"/>
            <w:vAlign w:val="center"/>
          </w:tcPr>
          <w:p w14:paraId="741F1935" w14:textId="77777777" w:rsidR="00241D7C" w:rsidRPr="008B1C39" w:rsidRDefault="00241D7C" w:rsidP="00241D7C">
            <w:pPr>
              <w:jc w:val="center"/>
              <w:rPr>
                <w:rFonts w:ascii="Times New Roman" w:hAnsi="Times New Roman" w:cs="Times New Roman"/>
                <w:sz w:val="24"/>
                <w:szCs w:val="24"/>
              </w:rPr>
            </w:pPr>
            <w:r w:rsidRPr="008B1C39">
              <w:rPr>
                <w:rFonts w:ascii="Times New Roman" w:hAnsi="Times New Roman" w:cs="Times New Roman"/>
                <w:sz w:val="24"/>
                <w:szCs w:val="24"/>
              </w:rPr>
              <w:t>ГРАФИЧЕСКИЕ МАТЕРИАЛЫ</w:t>
            </w:r>
          </w:p>
        </w:tc>
      </w:tr>
      <w:tr w:rsidR="004A1730" w:rsidRPr="004A1730" w14:paraId="2066A1A3" w14:textId="77777777" w:rsidTr="00E45908">
        <w:tc>
          <w:tcPr>
            <w:tcW w:w="840" w:type="dxa"/>
            <w:vAlign w:val="center"/>
          </w:tcPr>
          <w:p w14:paraId="56DE197D" w14:textId="77777777" w:rsidR="004A1730" w:rsidRPr="008B1C39" w:rsidRDefault="004A1730" w:rsidP="004A1730">
            <w:pPr>
              <w:jc w:val="center"/>
              <w:rPr>
                <w:rFonts w:ascii="Times New Roman" w:hAnsi="Times New Roman" w:cs="Times New Roman"/>
                <w:sz w:val="24"/>
                <w:szCs w:val="24"/>
              </w:rPr>
            </w:pPr>
            <w:r w:rsidRPr="008B1C39">
              <w:rPr>
                <w:rFonts w:ascii="Times New Roman" w:hAnsi="Times New Roman" w:cs="Times New Roman"/>
                <w:sz w:val="24"/>
                <w:szCs w:val="24"/>
              </w:rPr>
              <w:t>1</w:t>
            </w:r>
          </w:p>
        </w:tc>
        <w:tc>
          <w:tcPr>
            <w:tcW w:w="5392" w:type="dxa"/>
          </w:tcPr>
          <w:p w14:paraId="2184AB3A" w14:textId="77777777" w:rsidR="004A1730" w:rsidRPr="008B1C39" w:rsidRDefault="004A1730" w:rsidP="004A1730">
            <w:pPr>
              <w:rPr>
                <w:rFonts w:ascii="Times New Roman" w:hAnsi="Times New Roman" w:cs="Times New Roman"/>
                <w:sz w:val="24"/>
                <w:szCs w:val="24"/>
              </w:rPr>
            </w:pPr>
            <w:r w:rsidRPr="008B1C39">
              <w:rPr>
                <w:rFonts w:ascii="Times New Roman" w:hAnsi="Times New Roman" w:cs="Times New Roman"/>
                <w:sz w:val="24"/>
                <w:szCs w:val="24"/>
              </w:rPr>
              <w:t>Карта градостроительного зонирования</w:t>
            </w:r>
          </w:p>
        </w:tc>
        <w:tc>
          <w:tcPr>
            <w:tcW w:w="1560" w:type="dxa"/>
            <w:vAlign w:val="center"/>
          </w:tcPr>
          <w:p w14:paraId="79A9893D" w14:textId="77777777" w:rsidR="004A1730" w:rsidRPr="008B1C39" w:rsidRDefault="00036E25" w:rsidP="004A1730">
            <w:pPr>
              <w:jc w:val="center"/>
              <w:rPr>
                <w:rFonts w:ascii="Times New Roman" w:hAnsi="Times New Roman" w:cs="Times New Roman"/>
                <w:sz w:val="24"/>
                <w:szCs w:val="24"/>
              </w:rPr>
            </w:pPr>
            <w:r w:rsidRPr="008B1C39">
              <w:rPr>
                <w:rFonts w:ascii="Times New Roman" w:hAnsi="Times New Roman" w:cs="Times New Roman"/>
                <w:sz w:val="24"/>
                <w:szCs w:val="24"/>
              </w:rPr>
              <w:t>1:10</w:t>
            </w:r>
            <w:r w:rsidR="004A1730" w:rsidRPr="008B1C39">
              <w:rPr>
                <w:rFonts w:ascii="Times New Roman" w:hAnsi="Times New Roman" w:cs="Times New Roman"/>
                <w:sz w:val="24"/>
                <w:szCs w:val="24"/>
              </w:rPr>
              <w:t>000</w:t>
            </w:r>
          </w:p>
        </w:tc>
        <w:tc>
          <w:tcPr>
            <w:tcW w:w="1960" w:type="dxa"/>
            <w:vAlign w:val="center"/>
          </w:tcPr>
          <w:p w14:paraId="7802D9B3" w14:textId="77777777" w:rsidR="004A1730" w:rsidRPr="008B1C39" w:rsidRDefault="004A1730" w:rsidP="004A1730">
            <w:pPr>
              <w:jc w:val="center"/>
              <w:rPr>
                <w:rFonts w:ascii="Times New Roman" w:hAnsi="Times New Roman" w:cs="Times New Roman"/>
                <w:sz w:val="24"/>
                <w:szCs w:val="24"/>
              </w:rPr>
            </w:pPr>
            <w:r w:rsidRPr="008B1C39">
              <w:rPr>
                <w:rFonts w:ascii="Times New Roman" w:hAnsi="Times New Roman" w:cs="Times New Roman"/>
                <w:sz w:val="24"/>
                <w:szCs w:val="24"/>
              </w:rPr>
              <w:t>Лист 1</w:t>
            </w:r>
          </w:p>
        </w:tc>
      </w:tr>
      <w:tr w:rsidR="008B1C39" w:rsidRPr="004A1730" w14:paraId="7B3A033F" w14:textId="77777777" w:rsidTr="00E45908">
        <w:tc>
          <w:tcPr>
            <w:tcW w:w="840" w:type="dxa"/>
            <w:vAlign w:val="center"/>
          </w:tcPr>
          <w:p w14:paraId="225C2E26" w14:textId="7B9B9174" w:rsidR="008B1C39" w:rsidRPr="008B1C39" w:rsidRDefault="008B1C39" w:rsidP="008B1C39">
            <w:pPr>
              <w:jc w:val="center"/>
              <w:rPr>
                <w:rFonts w:ascii="Times New Roman" w:hAnsi="Times New Roman" w:cs="Times New Roman"/>
                <w:sz w:val="24"/>
                <w:szCs w:val="24"/>
              </w:rPr>
            </w:pPr>
            <w:r w:rsidRPr="008B1C39">
              <w:rPr>
                <w:rFonts w:ascii="Times New Roman" w:hAnsi="Times New Roman" w:cs="Times New Roman"/>
                <w:sz w:val="24"/>
                <w:szCs w:val="24"/>
              </w:rPr>
              <w:t>2</w:t>
            </w:r>
          </w:p>
        </w:tc>
        <w:tc>
          <w:tcPr>
            <w:tcW w:w="5392" w:type="dxa"/>
          </w:tcPr>
          <w:p w14:paraId="45632CBD" w14:textId="5C13CCD0" w:rsidR="008B1C39" w:rsidRPr="008B1C39" w:rsidRDefault="008B1C39" w:rsidP="008B1C39">
            <w:pPr>
              <w:rPr>
                <w:rFonts w:ascii="Times New Roman" w:hAnsi="Times New Roman" w:cs="Times New Roman"/>
                <w:sz w:val="24"/>
                <w:szCs w:val="24"/>
              </w:rPr>
            </w:pPr>
            <w:r w:rsidRPr="008B1C39">
              <w:rPr>
                <w:rFonts w:ascii="Times New Roman" w:hAnsi="Times New Roman" w:cs="Times New Roman"/>
                <w:sz w:val="24"/>
                <w:szCs w:val="24"/>
              </w:rPr>
              <w:t xml:space="preserve">Карта градостроительного зонирования в границах населенного пункта </w:t>
            </w:r>
            <w:r w:rsidR="00E94DAE">
              <w:rPr>
                <w:rFonts w:ascii="Times New Roman" w:hAnsi="Times New Roman" w:cs="Times New Roman"/>
                <w:sz w:val="24"/>
                <w:szCs w:val="24"/>
              </w:rPr>
              <w:t>Верхний Лескен</w:t>
            </w:r>
          </w:p>
        </w:tc>
        <w:tc>
          <w:tcPr>
            <w:tcW w:w="1560" w:type="dxa"/>
            <w:vAlign w:val="center"/>
          </w:tcPr>
          <w:p w14:paraId="08B82CB3" w14:textId="599B225A" w:rsidR="008B1C39" w:rsidRPr="008B1C39" w:rsidRDefault="008B1C39" w:rsidP="008B1C39">
            <w:pPr>
              <w:jc w:val="center"/>
              <w:rPr>
                <w:rFonts w:ascii="Times New Roman" w:hAnsi="Times New Roman" w:cs="Times New Roman"/>
                <w:sz w:val="24"/>
                <w:szCs w:val="24"/>
              </w:rPr>
            </w:pPr>
            <w:r w:rsidRPr="008B1C39">
              <w:rPr>
                <w:rFonts w:ascii="Times New Roman" w:hAnsi="Times New Roman" w:cs="Times New Roman"/>
                <w:sz w:val="24"/>
                <w:szCs w:val="24"/>
              </w:rPr>
              <w:t>1:5000</w:t>
            </w:r>
          </w:p>
        </w:tc>
        <w:tc>
          <w:tcPr>
            <w:tcW w:w="1960" w:type="dxa"/>
            <w:vAlign w:val="center"/>
          </w:tcPr>
          <w:p w14:paraId="1C9780EF" w14:textId="1FBFAE07" w:rsidR="008B1C39" w:rsidRPr="008B1C39" w:rsidRDefault="008B1C39" w:rsidP="008B1C39">
            <w:pPr>
              <w:jc w:val="center"/>
              <w:rPr>
                <w:rFonts w:ascii="Times New Roman" w:hAnsi="Times New Roman" w:cs="Times New Roman"/>
                <w:sz w:val="24"/>
                <w:szCs w:val="24"/>
              </w:rPr>
            </w:pPr>
            <w:r w:rsidRPr="008B1C39">
              <w:rPr>
                <w:rFonts w:ascii="Times New Roman" w:hAnsi="Times New Roman" w:cs="Times New Roman"/>
                <w:sz w:val="24"/>
                <w:szCs w:val="24"/>
              </w:rPr>
              <w:t>Лист 2</w:t>
            </w:r>
          </w:p>
        </w:tc>
      </w:tr>
    </w:tbl>
    <w:p w14:paraId="1C53BC90" w14:textId="77777777" w:rsidR="00B022E8" w:rsidRPr="004A1730" w:rsidRDefault="00B022E8" w:rsidP="00A00305">
      <w:pPr>
        <w:spacing w:after="0" w:line="240" w:lineRule="auto"/>
        <w:jc w:val="center"/>
        <w:rPr>
          <w:rFonts w:ascii="Times New Roman" w:hAnsi="Times New Roman" w:cs="Times New Roman"/>
          <w:sz w:val="32"/>
          <w:szCs w:val="32"/>
        </w:rPr>
      </w:pPr>
    </w:p>
    <w:p w14:paraId="5375ABB1" w14:textId="77777777" w:rsidR="00D3343D" w:rsidRPr="004A1730" w:rsidRDefault="00D3343D" w:rsidP="00A00305">
      <w:pPr>
        <w:rPr>
          <w:sz w:val="24"/>
          <w:szCs w:val="24"/>
        </w:rPr>
      </w:pPr>
      <w:r w:rsidRPr="004A1730">
        <w:rPr>
          <w:sz w:val="24"/>
          <w:szCs w:val="24"/>
        </w:rPr>
        <w:br w:type="page"/>
      </w: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b/>
          <w:bCs/>
        </w:rPr>
      </w:sdtEndPr>
      <w:sdtContent>
        <w:p w14:paraId="644874CC" w14:textId="77777777" w:rsidR="0054234C" w:rsidRPr="003B305C" w:rsidRDefault="0054234C" w:rsidP="00A00305">
          <w:pPr>
            <w:pStyle w:val="af"/>
            <w:jc w:val="center"/>
            <w:rPr>
              <w:rFonts w:ascii="Times New Roman" w:hAnsi="Times New Roman" w:cs="Times New Roman"/>
              <w:b/>
              <w:color w:val="auto"/>
              <w:sz w:val="24"/>
              <w:szCs w:val="24"/>
            </w:rPr>
          </w:pPr>
          <w:r w:rsidRPr="003B305C">
            <w:rPr>
              <w:rFonts w:ascii="Times New Roman" w:hAnsi="Times New Roman" w:cs="Times New Roman"/>
              <w:b/>
              <w:color w:val="auto"/>
              <w:sz w:val="24"/>
              <w:szCs w:val="24"/>
            </w:rPr>
            <w:t>Содержание</w:t>
          </w:r>
        </w:p>
        <w:p w14:paraId="2067C4D5" w14:textId="692D92CA" w:rsidR="0057249A" w:rsidRDefault="0054234C">
          <w:pPr>
            <w:pStyle w:val="15"/>
            <w:tabs>
              <w:tab w:val="right" w:leader="dot" w:pos="9752"/>
            </w:tabs>
            <w:rPr>
              <w:rFonts w:eastAsiaTheme="minorEastAsia"/>
              <w:noProof/>
              <w:lang w:eastAsia="ru-RU"/>
            </w:rPr>
          </w:pPr>
          <w:r w:rsidRPr="003B305C">
            <w:rPr>
              <w:sz w:val="24"/>
              <w:szCs w:val="24"/>
            </w:rPr>
            <w:fldChar w:fldCharType="begin"/>
          </w:r>
          <w:r w:rsidRPr="003B305C">
            <w:rPr>
              <w:sz w:val="24"/>
              <w:szCs w:val="24"/>
            </w:rPr>
            <w:instrText xml:space="preserve"> TOC \o "1-3" \h \z \u </w:instrText>
          </w:r>
          <w:r w:rsidRPr="003B305C">
            <w:rPr>
              <w:sz w:val="24"/>
              <w:szCs w:val="24"/>
            </w:rPr>
            <w:fldChar w:fldCharType="separate"/>
          </w:r>
          <w:hyperlink w:anchor="_Toc11152851" w:history="1">
            <w:r w:rsidR="0057249A" w:rsidRPr="008D093B">
              <w:rPr>
                <w:rStyle w:val="af0"/>
                <w:rFonts w:ascii="Times New Roman" w:hAnsi="Times New Roman" w:cs="Times New Roman"/>
                <w:b/>
                <w:noProof/>
              </w:rPr>
              <w:t>ВВЕДЕНИЕ</w:t>
            </w:r>
            <w:r w:rsidR="0057249A">
              <w:rPr>
                <w:noProof/>
                <w:webHidden/>
              </w:rPr>
              <w:tab/>
            </w:r>
            <w:r w:rsidR="0057249A">
              <w:rPr>
                <w:noProof/>
                <w:webHidden/>
              </w:rPr>
              <w:fldChar w:fldCharType="begin"/>
            </w:r>
            <w:r w:rsidR="0057249A">
              <w:rPr>
                <w:noProof/>
                <w:webHidden/>
              </w:rPr>
              <w:instrText xml:space="preserve"> PAGEREF _Toc11152851 \h </w:instrText>
            </w:r>
            <w:r w:rsidR="0057249A">
              <w:rPr>
                <w:noProof/>
                <w:webHidden/>
              </w:rPr>
            </w:r>
            <w:r w:rsidR="0057249A">
              <w:rPr>
                <w:noProof/>
                <w:webHidden/>
              </w:rPr>
              <w:fldChar w:fldCharType="separate"/>
            </w:r>
            <w:r w:rsidR="0057249A">
              <w:rPr>
                <w:noProof/>
                <w:webHidden/>
              </w:rPr>
              <w:t>8</w:t>
            </w:r>
            <w:r w:rsidR="0057249A">
              <w:rPr>
                <w:noProof/>
                <w:webHidden/>
              </w:rPr>
              <w:fldChar w:fldCharType="end"/>
            </w:r>
          </w:hyperlink>
        </w:p>
        <w:p w14:paraId="47F6DCAC" w14:textId="672154E2" w:rsidR="0057249A" w:rsidRDefault="0057249A">
          <w:pPr>
            <w:pStyle w:val="15"/>
            <w:tabs>
              <w:tab w:val="right" w:leader="dot" w:pos="9752"/>
            </w:tabs>
            <w:rPr>
              <w:rFonts w:eastAsiaTheme="minorEastAsia"/>
              <w:noProof/>
              <w:lang w:eastAsia="ru-RU"/>
            </w:rPr>
          </w:pPr>
          <w:hyperlink w:anchor="_Toc11152852" w:history="1">
            <w:r w:rsidRPr="008D093B">
              <w:rPr>
                <w:rStyle w:val="af0"/>
                <w:rFonts w:ascii="Times New Roman" w:hAnsi="Times New Roman" w:cs="Times New Roman"/>
                <w:b/>
                <w:noProof/>
              </w:rPr>
              <w:t>РАЗДЕЛ I. ПОРЯДОК ПРИМЕНЕНИЯ ПРАВИЛ ЗЕМЛЕПОЛЬЗОВАНИЯ И ЗАСТРОЙКИ И ВНЕСЕНИЯ ИЗМЕНЕНИЙ В УКАЗАННЫЕ ПРАВИЛА</w:t>
            </w:r>
            <w:r>
              <w:rPr>
                <w:noProof/>
                <w:webHidden/>
              </w:rPr>
              <w:tab/>
            </w:r>
            <w:r>
              <w:rPr>
                <w:noProof/>
                <w:webHidden/>
              </w:rPr>
              <w:fldChar w:fldCharType="begin"/>
            </w:r>
            <w:r>
              <w:rPr>
                <w:noProof/>
                <w:webHidden/>
              </w:rPr>
              <w:instrText xml:space="preserve"> PAGEREF _Toc11152852 \h </w:instrText>
            </w:r>
            <w:r>
              <w:rPr>
                <w:noProof/>
                <w:webHidden/>
              </w:rPr>
            </w:r>
            <w:r>
              <w:rPr>
                <w:noProof/>
                <w:webHidden/>
              </w:rPr>
              <w:fldChar w:fldCharType="separate"/>
            </w:r>
            <w:r>
              <w:rPr>
                <w:noProof/>
                <w:webHidden/>
              </w:rPr>
              <w:t>9</w:t>
            </w:r>
            <w:r>
              <w:rPr>
                <w:noProof/>
                <w:webHidden/>
              </w:rPr>
              <w:fldChar w:fldCharType="end"/>
            </w:r>
          </w:hyperlink>
        </w:p>
        <w:p w14:paraId="647C7C49" w14:textId="6B30ACD5" w:rsidR="0057249A" w:rsidRDefault="0057249A">
          <w:pPr>
            <w:pStyle w:val="15"/>
            <w:tabs>
              <w:tab w:val="right" w:leader="dot" w:pos="9752"/>
            </w:tabs>
            <w:rPr>
              <w:rFonts w:eastAsiaTheme="minorEastAsia"/>
              <w:noProof/>
              <w:lang w:eastAsia="ru-RU"/>
            </w:rPr>
          </w:pPr>
          <w:hyperlink w:anchor="_Toc11152853" w:history="1">
            <w:r w:rsidRPr="008D093B">
              <w:rPr>
                <w:rStyle w:val="af0"/>
                <w:rFonts w:ascii="Times New Roman" w:hAnsi="Times New Roman" w:cs="Times New Roman"/>
                <w:b/>
                <w:noProof/>
              </w:rPr>
              <w:t>ГЛАВА 1. ОБЩИЕ ПОЛОЖЕНИЯ</w:t>
            </w:r>
            <w:r>
              <w:rPr>
                <w:noProof/>
                <w:webHidden/>
              </w:rPr>
              <w:tab/>
            </w:r>
            <w:r>
              <w:rPr>
                <w:noProof/>
                <w:webHidden/>
              </w:rPr>
              <w:fldChar w:fldCharType="begin"/>
            </w:r>
            <w:r>
              <w:rPr>
                <w:noProof/>
                <w:webHidden/>
              </w:rPr>
              <w:instrText xml:space="preserve"> PAGEREF _Toc11152853 \h </w:instrText>
            </w:r>
            <w:r>
              <w:rPr>
                <w:noProof/>
                <w:webHidden/>
              </w:rPr>
            </w:r>
            <w:r>
              <w:rPr>
                <w:noProof/>
                <w:webHidden/>
              </w:rPr>
              <w:fldChar w:fldCharType="separate"/>
            </w:r>
            <w:r>
              <w:rPr>
                <w:noProof/>
                <w:webHidden/>
              </w:rPr>
              <w:t>9</w:t>
            </w:r>
            <w:r>
              <w:rPr>
                <w:noProof/>
                <w:webHidden/>
              </w:rPr>
              <w:fldChar w:fldCharType="end"/>
            </w:r>
          </w:hyperlink>
        </w:p>
        <w:p w14:paraId="16B8F981" w14:textId="3FDD8C3C" w:rsidR="0057249A" w:rsidRDefault="0057249A">
          <w:pPr>
            <w:pStyle w:val="22"/>
            <w:tabs>
              <w:tab w:val="right" w:leader="dot" w:pos="9752"/>
            </w:tabs>
            <w:rPr>
              <w:rFonts w:eastAsiaTheme="minorEastAsia"/>
              <w:noProof/>
              <w:lang w:eastAsia="ru-RU"/>
            </w:rPr>
          </w:pPr>
          <w:hyperlink w:anchor="_Toc11152854" w:history="1">
            <w:r w:rsidRPr="008D093B">
              <w:rPr>
                <w:rStyle w:val="af0"/>
                <w:rFonts w:ascii="Times New Roman" w:hAnsi="Times New Roman" w:cs="Times New Roman"/>
                <w:b/>
                <w:i/>
                <w:noProof/>
              </w:rPr>
              <w:t>Статья 1. Основные понятия, используемые в Правилах землепользования и застройки</w:t>
            </w:r>
            <w:r>
              <w:rPr>
                <w:noProof/>
                <w:webHidden/>
              </w:rPr>
              <w:tab/>
            </w:r>
            <w:r>
              <w:rPr>
                <w:noProof/>
                <w:webHidden/>
              </w:rPr>
              <w:fldChar w:fldCharType="begin"/>
            </w:r>
            <w:r>
              <w:rPr>
                <w:noProof/>
                <w:webHidden/>
              </w:rPr>
              <w:instrText xml:space="preserve"> PAGEREF _Toc11152854 \h </w:instrText>
            </w:r>
            <w:r>
              <w:rPr>
                <w:noProof/>
                <w:webHidden/>
              </w:rPr>
            </w:r>
            <w:r>
              <w:rPr>
                <w:noProof/>
                <w:webHidden/>
              </w:rPr>
              <w:fldChar w:fldCharType="separate"/>
            </w:r>
            <w:r>
              <w:rPr>
                <w:noProof/>
                <w:webHidden/>
              </w:rPr>
              <w:t>9</w:t>
            </w:r>
            <w:r>
              <w:rPr>
                <w:noProof/>
                <w:webHidden/>
              </w:rPr>
              <w:fldChar w:fldCharType="end"/>
            </w:r>
          </w:hyperlink>
        </w:p>
        <w:p w14:paraId="51487C70" w14:textId="644242FB" w:rsidR="0057249A" w:rsidRDefault="0057249A">
          <w:pPr>
            <w:pStyle w:val="22"/>
            <w:tabs>
              <w:tab w:val="right" w:leader="dot" w:pos="9752"/>
            </w:tabs>
            <w:rPr>
              <w:rFonts w:eastAsiaTheme="minorEastAsia"/>
              <w:noProof/>
              <w:lang w:eastAsia="ru-RU"/>
            </w:rPr>
          </w:pPr>
          <w:hyperlink w:anchor="_Toc11152855" w:history="1">
            <w:r w:rsidRPr="008D093B">
              <w:rPr>
                <w:rStyle w:val="af0"/>
                <w:rFonts w:ascii="Times New Roman" w:hAnsi="Times New Roman" w:cs="Times New Roman"/>
                <w:b/>
                <w:i/>
                <w:noProof/>
              </w:rPr>
              <w:t>Статья 2. Основания введения, назначение и состав Правил землепользования и застройки</w:t>
            </w:r>
            <w:r>
              <w:rPr>
                <w:noProof/>
                <w:webHidden/>
              </w:rPr>
              <w:tab/>
            </w:r>
            <w:r>
              <w:rPr>
                <w:noProof/>
                <w:webHidden/>
              </w:rPr>
              <w:fldChar w:fldCharType="begin"/>
            </w:r>
            <w:r>
              <w:rPr>
                <w:noProof/>
                <w:webHidden/>
              </w:rPr>
              <w:instrText xml:space="preserve"> PAGEREF _Toc11152855 \h </w:instrText>
            </w:r>
            <w:r>
              <w:rPr>
                <w:noProof/>
                <w:webHidden/>
              </w:rPr>
            </w:r>
            <w:r>
              <w:rPr>
                <w:noProof/>
                <w:webHidden/>
              </w:rPr>
              <w:fldChar w:fldCharType="separate"/>
            </w:r>
            <w:r>
              <w:rPr>
                <w:noProof/>
                <w:webHidden/>
              </w:rPr>
              <w:t>14</w:t>
            </w:r>
            <w:r>
              <w:rPr>
                <w:noProof/>
                <w:webHidden/>
              </w:rPr>
              <w:fldChar w:fldCharType="end"/>
            </w:r>
          </w:hyperlink>
        </w:p>
        <w:p w14:paraId="64DAC5D4" w14:textId="621AB60D" w:rsidR="0057249A" w:rsidRDefault="0057249A">
          <w:pPr>
            <w:pStyle w:val="22"/>
            <w:tabs>
              <w:tab w:val="right" w:leader="dot" w:pos="9752"/>
            </w:tabs>
            <w:rPr>
              <w:rFonts w:eastAsiaTheme="minorEastAsia"/>
              <w:noProof/>
              <w:lang w:eastAsia="ru-RU"/>
            </w:rPr>
          </w:pPr>
          <w:hyperlink w:anchor="_Toc11152856" w:history="1">
            <w:r w:rsidRPr="008D093B">
              <w:rPr>
                <w:rStyle w:val="af0"/>
                <w:rFonts w:ascii="Times New Roman" w:hAnsi="Times New Roman" w:cs="Times New Roman"/>
                <w:b/>
                <w:i/>
                <w:noProof/>
              </w:rPr>
              <w:t>Статья 3. Субъекты и объекты градостроительных отношений</w:t>
            </w:r>
            <w:r>
              <w:rPr>
                <w:noProof/>
                <w:webHidden/>
              </w:rPr>
              <w:tab/>
            </w:r>
            <w:r>
              <w:rPr>
                <w:noProof/>
                <w:webHidden/>
              </w:rPr>
              <w:fldChar w:fldCharType="begin"/>
            </w:r>
            <w:r>
              <w:rPr>
                <w:noProof/>
                <w:webHidden/>
              </w:rPr>
              <w:instrText xml:space="preserve"> PAGEREF _Toc11152856 \h </w:instrText>
            </w:r>
            <w:r>
              <w:rPr>
                <w:noProof/>
                <w:webHidden/>
              </w:rPr>
            </w:r>
            <w:r>
              <w:rPr>
                <w:noProof/>
                <w:webHidden/>
              </w:rPr>
              <w:fldChar w:fldCharType="separate"/>
            </w:r>
            <w:r>
              <w:rPr>
                <w:noProof/>
                <w:webHidden/>
              </w:rPr>
              <w:t>15</w:t>
            </w:r>
            <w:r>
              <w:rPr>
                <w:noProof/>
                <w:webHidden/>
              </w:rPr>
              <w:fldChar w:fldCharType="end"/>
            </w:r>
          </w:hyperlink>
        </w:p>
        <w:p w14:paraId="37E43A7F" w14:textId="46604958" w:rsidR="0057249A" w:rsidRDefault="0057249A">
          <w:pPr>
            <w:pStyle w:val="22"/>
            <w:tabs>
              <w:tab w:val="right" w:leader="dot" w:pos="9752"/>
            </w:tabs>
            <w:rPr>
              <w:rFonts w:eastAsiaTheme="minorEastAsia"/>
              <w:noProof/>
              <w:lang w:eastAsia="ru-RU"/>
            </w:rPr>
          </w:pPr>
          <w:hyperlink w:anchor="_Toc11152857" w:history="1">
            <w:r w:rsidRPr="008D093B">
              <w:rPr>
                <w:rStyle w:val="af0"/>
                <w:rFonts w:ascii="Times New Roman" w:hAnsi="Times New Roman" w:cs="Times New Roman"/>
                <w:b/>
                <w:i/>
                <w:noProof/>
              </w:rPr>
              <w:t>Статья 4. Область применения Правил землепользования и застройки</w:t>
            </w:r>
            <w:r>
              <w:rPr>
                <w:noProof/>
                <w:webHidden/>
              </w:rPr>
              <w:tab/>
            </w:r>
            <w:r>
              <w:rPr>
                <w:noProof/>
                <w:webHidden/>
              </w:rPr>
              <w:fldChar w:fldCharType="begin"/>
            </w:r>
            <w:r>
              <w:rPr>
                <w:noProof/>
                <w:webHidden/>
              </w:rPr>
              <w:instrText xml:space="preserve"> PAGEREF _Toc11152857 \h </w:instrText>
            </w:r>
            <w:r>
              <w:rPr>
                <w:noProof/>
                <w:webHidden/>
              </w:rPr>
            </w:r>
            <w:r>
              <w:rPr>
                <w:noProof/>
                <w:webHidden/>
              </w:rPr>
              <w:fldChar w:fldCharType="separate"/>
            </w:r>
            <w:r>
              <w:rPr>
                <w:noProof/>
                <w:webHidden/>
              </w:rPr>
              <w:t>16</w:t>
            </w:r>
            <w:r>
              <w:rPr>
                <w:noProof/>
                <w:webHidden/>
              </w:rPr>
              <w:fldChar w:fldCharType="end"/>
            </w:r>
          </w:hyperlink>
        </w:p>
        <w:p w14:paraId="49A4E3DE" w14:textId="189B4714" w:rsidR="0057249A" w:rsidRDefault="0057249A">
          <w:pPr>
            <w:pStyle w:val="22"/>
            <w:tabs>
              <w:tab w:val="right" w:leader="dot" w:pos="9752"/>
            </w:tabs>
            <w:rPr>
              <w:rFonts w:eastAsiaTheme="minorEastAsia"/>
              <w:noProof/>
              <w:lang w:eastAsia="ru-RU"/>
            </w:rPr>
          </w:pPr>
          <w:hyperlink w:anchor="_Toc11152858" w:history="1">
            <w:r w:rsidRPr="008D093B">
              <w:rPr>
                <w:rStyle w:val="af0"/>
                <w:rFonts w:ascii="Times New Roman" w:hAnsi="Times New Roman" w:cs="Times New Roman"/>
                <w:b/>
                <w:i/>
                <w:noProof/>
              </w:rPr>
              <w:t>Статья 5. Открытость и доступность информации о порядке землепользования и застройки</w:t>
            </w:r>
            <w:r>
              <w:rPr>
                <w:noProof/>
                <w:webHidden/>
              </w:rPr>
              <w:tab/>
            </w:r>
            <w:r>
              <w:rPr>
                <w:noProof/>
                <w:webHidden/>
              </w:rPr>
              <w:fldChar w:fldCharType="begin"/>
            </w:r>
            <w:r>
              <w:rPr>
                <w:noProof/>
                <w:webHidden/>
              </w:rPr>
              <w:instrText xml:space="preserve"> PAGEREF _Toc11152858 \h </w:instrText>
            </w:r>
            <w:r>
              <w:rPr>
                <w:noProof/>
                <w:webHidden/>
              </w:rPr>
            </w:r>
            <w:r>
              <w:rPr>
                <w:noProof/>
                <w:webHidden/>
              </w:rPr>
              <w:fldChar w:fldCharType="separate"/>
            </w:r>
            <w:r>
              <w:rPr>
                <w:noProof/>
                <w:webHidden/>
              </w:rPr>
              <w:t>16</w:t>
            </w:r>
            <w:r>
              <w:rPr>
                <w:noProof/>
                <w:webHidden/>
              </w:rPr>
              <w:fldChar w:fldCharType="end"/>
            </w:r>
          </w:hyperlink>
        </w:p>
        <w:p w14:paraId="55C68B4C" w14:textId="1845EBC0" w:rsidR="0057249A" w:rsidRDefault="0057249A">
          <w:pPr>
            <w:pStyle w:val="22"/>
            <w:tabs>
              <w:tab w:val="right" w:leader="dot" w:pos="9752"/>
            </w:tabs>
            <w:rPr>
              <w:rFonts w:eastAsiaTheme="minorEastAsia"/>
              <w:noProof/>
              <w:lang w:eastAsia="ru-RU"/>
            </w:rPr>
          </w:pPr>
          <w:hyperlink w:anchor="_Toc11152859" w:history="1">
            <w:r w:rsidRPr="008D093B">
              <w:rPr>
                <w:rStyle w:val="af0"/>
                <w:rFonts w:ascii="Times New Roman" w:hAnsi="Times New Roman" w:cs="Times New Roman"/>
                <w:b/>
                <w:i/>
                <w:noProof/>
              </w:rPr>
              <w:t>Статья 6. Действие Правил землепользования и застройки по отношению к ранее возникшим правам</w:t>
            </w:r>
            <w:r>
              <w:rPr>
                <w:noProof/>
                <w:webHidden/>
              </w:rPr>
              <w:tab/>
            </w:r>
            <w:r>
              <w:rPr>
                <w:noProof/>
                <w:webHidden/>
              </w:rPr>
              <w:fldChar w:fldCharType="begin"/>
            </w:r>
            <w:r>
              <w:rPr>
                <w:noProof/>
                <w:webHidden/>
              </w:rPr>
              <w:instrText xml:space="preserve"> PAGEREF _Toc11152859 \h </w:instrText>
            </w:r>
            <w:r>
              <w:rPr>
                <w:noProof/>
                <w:webHidden/>
              </w:rPr>
            </w:r>
            <w:r>
              <w:rPr>
                <w:noProof/>
                <w:webHidden/>
              </w:rPr>
              <w:fldChar w:fldCharType="separate"/>
            </w:r>
            <w:r>
              <w:rPr>
                <w:noProof/>
                <w:webHidden/>
              </w:rPr>
              <w:t>16</w:t>
            </w:r>
            <w:r>
              <w:rPr>
                <w:noProof/>
                <w:webHidden/>
              </w:rPr>
              <w:fldChar w:fldCharType="end"/>
            </w:r>
          </w:hyperlink>
        </w:p>
        <w:p w14:paraId="3CDABFAC" w14:textId="3C3855AB" w:rsidR="0057249A" w:rsidRDefault="0057249A">
          <w:pPr>
            <w:pStyle w:val="22"/>
            <w:tabs>
              <w:tab w:val="right" w:leader="dot" w:pos="9752"/>
            </w:tabs>
            <w:rPr>
              <w:rFonts w:eastAsiaTheme="minorEastAsia"/>
              <w:noProof/>
              <w:lang w:eastAsia="ru-RU"/>
            </w:rPr>
          </w:pPr>
          <w:hyperlink w:anchor="_Toc11152860" w:history="1">
            <w:r w:rsidRPr="008D093B">
              <w:rPr>
                <w:rStyle w:val="af0"/>
                <w:rFonts w:ascii="Times New Roman" w:hAnsi="Times New Roman" w:cs="Times New Roman"/>
                <w:b/>
                <w:i/>
                <w:noProof/>
              </w:rPr>
              <w:t>Статья 7. Действие Правил землепользования и застройки по отношению к документам территориального планирования, документации по планировке территории</w:t>
            </w:r>
            <w:r>
              <w:rPr>
                <w:noProof/>
                <w:webHidden/>
              </w:rPr>
              <w:tab/>
            </w:r>
            <w:r>
              <w:rPr>
                <w:noProof/>
                <w:webHidden/>
              </w:rPr>
              <w:fldChar w:fldCharType="begin"/>
            </w:r>
            <w:r>
              <w:rPr>
                <w:noProof/>
                <w:webHidden/>
              </w:rPr>
              <w:instrText xml:space="preserve"> PAGEREF _Toc11152860 \h </w:instrText>
            </w:r>
            <w:r>
              <w:rPr>
                <w:noProof/>
                <w:webHidden/>
              </w:rPr>
            </w:r>
            <w:r>
              <w:rPr>
                <w:noProof/>
                <w:webHidden/>
              </w:rPr>
              <w:fldChar w:fldCharType="separate"/>
            </w:r>
            <w:r>
              <w:rPr>
                <w:noProof/>
                <w:webHidden/>
              </w:rPr>
              <w:t>17</w:t>
            </w:r>
            <w:r>
              <w:rPr>
                <w:noProof/>
                <w:webHidden/>
              </w:rPr>
              <w:fldChar w:fldCharType="end"/>
            </w:r>
          </w:hyperlink>
        </w:p>
        <w:p w14:paraId="2EF7F3E4" w14:textId="2CDB62EF" w:rsidR="0057249A" w:rsidRDefault="0057249A">
          <w:pPr>
            <w:pStyle w:val="15"/>
            <w:tabs>
              <w:tab w:val="right" w:leader="dot" w:pos="9752"/>
            </w:tabs>
            <w:rPr>
              <w:rFonts w:eastAsiaTheme="minorEastAsia"/>
              <w:noProof/>
              <w:lang w:eastAsia="ru-RU"/>
            </w:rPr>
          </w:pPr>
          <w:hyperlink w:anchor="_Toc11152861" w:history="1">
            <w:r w:rsidRPr="008D093B">
              <w:rPr>
                <w:rStyle w:val="af0"/>
                <w:rFonts w:ascii="Times New Roman" w:hAnsi="Times New Roman" w:cs="Times New Roman"/>
                <w:b/>
                <w:noProof/>
              </w:rPr>
              <w:t>ГЛАВА 2. ПОЛОЖЕНИЕ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_Toc11152861 \h </w:instrText>
            </w:r>
            <w:r>
              <w:rPr>
                <w:noProof/>
                <w:webHidden/>
              </w:rPr>
            </w:r>
            <w:r>
              <w:rPr>
                <w:noProof/>
                <w:webHidden/>
              </w:rPr>
              <w:fldChar w:fldCharType="separate"/>
            </w:r>
            <w:r>
              <w:rPr>
                <w:noProof/>
                <w:webHidden/>
              </w:rPr>
              <w:t>17</w:t>
            </w:r>
            <w:r>
              <w:rPr>
                <w:noProof/>
                <w:webHidden/>
              </w:rPr>
              <w:fldChar w:fldCharType="end"/>
            </w:r>
          </w:hyperlink>
        </w:p>
        <w:p w14:paraId="79543376" w14:textId="6C412464" w:rsidR="0057249A" w:rsidRDefault="0057249A">
          <w:pPr>
            <w:pStyle w:val="22"/>
            <w:tabs>
              <w:tab w:val="right" w:leader="dot" w:pos="9752"/>
            </w:tabs>
            <w:rPr>
              <w:rFonts w:eastAsiaTheme="minorEastAsia"/>
              <w:noProof/>
              <w:lang w:eastAsia="ru-RU"/>
            </w:rPr>
          </w:pPr>
          <w:hyperlink w:anchor="_Toc11152862" w:history="1">
            <w:r w:rsidRPr="008D093B">
              <w:rPr>
                <w:rStyle w:val="af0"/>
                <w:rFonts w:ascii="Times New Roman" w:hAnsi="Times New Roman" w:cs="Times New Roman"/>
                <w:b/>
                <w:i/>
                <w:noProof/>
              </w:rPr>
              <w:t>Статья 8. Полномочия органов местного самоуправления в области регулирования отношений по вопросам землепользования и застройки</w:t>
            </w:r>
            <w:r>
              <w:rPr>
                <w:noProof/>
                <w:webHidden/>
              </w:rPr>
              <w:tab/>
            </w:r>
            <w:r>
              <w:rPr>
                <w:noProof/>
                <w:webHidden/>
              </w:rPr>
              <w:fldChar w:fldCharType="begin"/>
            </w:r>
            <w:r>
              <w:rPr>
                <w:noProof/>
                <w:webHidden/>
              </w:rPr>
              <w:instrText xml:space="preserve"> PAGEREF _Toc11152862 \h </w:instrText>
            </w:r>
            <w:r>
              <w:rPr>
                <w:noProof/>
                <w:webHidden/>
              </w:rPr>
            </w:r>
            <w:r>
              <w:rPr>
                <w:noProof/>
                <w:webHidden/>
              </w:rPr>
              <w:fldChar w:fldCharType="separate"/>
            </w:r>
            <w:r>
              <w:rPr>
                <w:noProof/>
                <w:webHidden/>
              </w:rPr>
              <w:t>18</w:t>
            </w:r>
            <w:r>
              <w:rPr>
                <w:noProof/>
                <w:webHidden/>
              </w:rPr>
              <w:fldChar w:fldCharType="end"/>
            </w:r>
          </w:hyperlink>
        </w:p>
        <w:p w14:paraId="2E473A91" w14:textId="5EE5A7D4" w:rsidR="0057249A" w:rsidRDefault="0057249A">
          <w:pPr>
            <w:pStyle w:val="22"/>
            <w:tabs>
              <w:tab w:val="right" w:leader="dot" w:pos="9752"/>
            </w:tabs>
            <w:rPr>
              <w:rFonts w:eastAsiaTheme="minorEastAsia"/>
              <w:noProof/>
              <w:lang w:eastAsia="ru-RU"/>
            </w:rPr>
          </w:pPr>
          <w:hyperlink w:anchor="_Toc11152863" w:history="1">
            <w:r w:rsidRPr="008D093B">
              <w:rPr>
                <w:rStyle w:val="af0"/>
                <w:rFonts w:ascii="Times New Roman" w:hAnsi="Times New Roman" w:cs="Times New Roman"/>
                <w:b/>
                <w:i/>
                <w:noProof/>
              </w:rPr>
              <w:t>Статья 9. Комиссия по подготовке проекта Правил землепользования и застройки муниципального образования сельское поселение Верхний Лескен Лескенского муниципального района Кабардино-Балкарской Республики</w:t>
            </w:r>
            <w:r>
              <w:rPr>
                <w:noProof/>
                <w:webHidden/>
              </w:rPr>
              <w:tab/>
            </w:r>
            <w:r>
              <w:rPr>
                <w:noProof/>
                <w:webHidden/>
              </w:rPr>
              <w:fldChar w:fldCharType="begin"/>
            </w:r>
            <w:r>
              <w:rPr>
                <w:noProof/>
                <w:webHidden/>
              </w:rPr>
              <w:instrText xml:space="preserve"> PAGEREF _Toc11152863 \h </w:instrText>
            </w:r>
            <w:r>
              <w:rPr>
                <w:noProof/>
                <w:webHidden/>
              </w:rPr>
            </w:r>
            <w:r>
              <w:rPr>
                <w:noProof/>
                <w:webHidden/>
              </w:rPr>
              <w:fldChar w:fldCharType="separate"/>
            </w:r>
            <w:r>
              <w:rPr>
                <w:noProof/>
                <w:webHidden/>
              </w:rPr>
              <w:t>19</w:t>
            </w:r>
            <w:r>
              <w:rPr>
                <w:noProof/>
                <w:webHidden/>
              </w:rPr>
              <w:fldChar w:fldCharType="end"/>
            </w:r>
          </w:hyperlink>
        </w:p>
        <w:p w14:paraId="7D9E9A86" w14:textId="1F721AAF" w:rsidR="0057249A" w:rsidRDefault="0057249A">
          <w:pPr>
            <w:pStyle w:val="22"/>
            <w:tabs>
              <w:tab w:val="right" w:leader="dot" w:pos="9752"/>
            </w:tabs>
            <w:rPr>
              <w:rFonts w:eastAsiaTheme="minorEastAsia"/>
              <w:noProof/>
              <w:lang w:eastAsia="ru-RU"/>
            </w:rPr>
          </w:pPr>
          <w:hyperlink w:anchor="_Toc11152864" w:history="1">
            <w:r w:rsidRPr="008D093B">
              <w:rPr>
                <w:rStyle w:val="af0"/>
                <w:rFonts w:ascii="Times New Roman" w:hAnsi="Times New Roman" w:cs="Times New Roman"/>
                <w:b/>
                <w:i/>
                <w:noProof/>
              </w:rPr>
              <w:t>Статья 10. Полномочия комиссии по подготовке проекта Правил землепользования и застройки муниципального образования сельское поселение Верхний Лескен Лескенского муниципального района Кабардино-Балкарской Республики</w:t>
            </w:r>
            <w:r>
              <w:rPr>
                <w:noProof/>
                <w:webHidden/>
              </w:rPr>
              <w:tab/>
            </w:r>
            <w:r>
              <w:rPr>
                <w:noProof/>
                <w:webHidden/>
              </w:rPr>
              <w:fldChar w:fldCharType="begin"/>
            </w:r>
            <w:r>
              <w:rPr>
                <w:noProof/>
                <w:webHidden/>
              </w:rPr>
              <w:instrText xml:space="preserve"> PAGEREF _Toc11152864 \h </w:instrText>
            </w:r>
            <w:r>
              <w:rPr>
                <w:noProof/>
                <w:webHidden/>
              </w:rPr>
            </w:r>
            <w:r>
              <w:rPr>
                <w:noProof/>
                <w:webHidden/>
              </w:rPr>
              <w:fldChar w:fldCharType="separate"/>
            </w:r>
            <w:r>
              <w:rPr>
                <w:noProof/>
                <w:webHidden/>
              </w:rPr>
              <w:t>19</w:t>
            </w:r>
            <w:r>
              <w:rPr>
                <w:noProof/>
                <w:webHidden/>
              </w:rPr>
              <w:fldChar w:fldCharType="end"/>
            </w:r>
          </w:hyperlink>
        </w:p>
        <w:p w14:paraId="489AFC51" w14:textId="57A21906" w:rsidR="0057249A" w:rsidRDefault="0057249A">
          <w:pPr>
            <w:pStyle w:val="22"/>
            <w:tabs>
              <w:tab w:val="right" w:leader="dot" w:pos="9752"/>
            </w:tabs>
            <w:rPr>
              <w:rFonts w:eastAsiaTheme="minorEastAsia"/>
              <w:noProof/>
              <w:lang w:eastAsia="ru-RU"/>
            </w:rPr>
          </w:pPr>
          <w:hyperlink w:anchor="_Toc11152865" w:history="1">
            <w:r w:rsidRPr="008D093B">
              <w:rPr>
                <w:rStyle w:val="af0"/>
                <w:rFonts w:ascii="Times New Roman" w:hAnsi="Times New Roman" w:cs="Times New Roman"/>
                <w:b/>
                <w:i/>
                <w:noProof/>
              </w:rPr>
              <w:t>Статья 11. Образование земельных участков из земель или земельных участков, находящихся в государственной или муниципальной собственности</w:t>
            </w:r>
            <w:r>
              <w:rPr>
                <w:noProof/>
                <w:webHidden/>
              </w:rPr>
              <w:tab/>
            </w:r>
            <w:r>
              <w:rPr>
                <w:noProof/>
                <w:webHidden/>
              </w:rPr>
              <w:fldChar w:fldCharType="begin"/>
            </w:r>
            <w:r>
              <w:rPr>
                <w:noProof/>
                <w:webHidden/>
              </w:rPr>
              <w:instrText xml:space="preserve"> PAGEREF _Toc11152865 \h </w:instrText>
            </w:r>
            <w:r>
              <w:rPr>
                <w:noProof/>
                <w:webHidden/>
              </w:rPr>
            </w:r>
            <w:r>
              <w:rPr>
                <w:noProof/>
                <w:webHidden/>
              </w:rPr>
              <w:fldChar w:fldCharType="separate"/>
            </w:r>
            <w:r>
              <w:rPr>
                <w:noProof/>
                <w:webHidden/>
              </w:rPr>
              <w:t>20</w:t>
            </w:r>
            <w:r>
              <w:rPr>
                <w:noProof/>
                <w:webHidden/>
              </w:rPr>
              <w:fldChar w:fldCharType="end"/>
            </w:r>
          </w:hyperlink>
        </w:p>
        <w:p w14:paraId="7CCE9028" w14:textId="6458D525" w:rsidR="0057249A" w:rsidRDefault="0057249A">
          <w:pPr>
            <w:pStyle w:val="22"/>
            <w:tabs>
              <w:tab w:val="right" w:leader="dot" w:pos="9752"/>
            </w:tabs>
            <w:rPr>
              <w:rFonts w:eastAsiaTheme="minorEastAsia"/>
              <w:noProof/>
              <w:lang w:eastAsia="ru-RU"/>
            </w:rPr>
          </w:pPr>
          <w:hyperlink w:anchor="_Toc11152866" w:history="1">
            <w:r w:rsidRPr="008D093B">
              <w:rPr>
                <w:rStyle w:val="af0"/>
                <w:rFonts w:ascii="Times New Roman" w:hAnsi="Times New Roman" w:cs="Times New Roman"/>
                <w:b/>
                <w:i/>
                <w:noProof/>
              </w:rPr>
              <w:t>Статья 12. Предоставление земельных участков, находящихся в муниципальной собственности</w:t>
            </w:r>
            <w:r>
              <w:rPr>
                <w:noProof/>
                <w:webHidden/>
              </w:rPr>
              <w:tab/>
            </w:r>
            <w:r>
              <w:rPr>
                <w:noProof/>
                <w:webHidden/>
              </w:rPr>
              <w:fldChar w:fldCharType="begin"/>
            </w:r>
            <w:r>
              <w:rPr>
                <w:noProof/>
                <w:webHidden/>
              </w:rPr>
              <w:instrText xml:space="preserve"> PAGEREF _Toc11152866 \h </w:instrText>
            </w:r>
            <w:r>
              <w:rPr>
                <w:noProof/>
                <w:webHidden/>
              </w:rPr>
            </w:r>
            <w:r>
              <w:rPr>
                <w:noProof/>
                <w:webHidden/>
              </w:rPr>
              <w:fldChar w:fldCharType="separate"/>
            </w:r>
            <w:r>
              <w:rPr>
                <w:noProof/>
                <w:webHidden/>
              </w:rPr>
              <w:t>20</w:t>
            </w:r>
            <w:r>
              <w:rPr>
                <w:noProof/>
                <w:webHidden/>
              </w:rPr>
              <w:fldChar w:fldCharType="end"/>
            </w:r>
          </w:hyperlink>
        </w:p>
        <w:p w14:paraId="1B7D3B7B" w14:textId="6EFFFB35" w:rsidR="0057249A" w:rsidRDefault="0057249A">
          <w:pPr>
            <w:pStyle w:val="22"/>
            <w:tabs>
              <w:tab w:val="right" w:leader="dot" w:pos="9752"/>
            </w:tabs>
            <w:rPr>
              <w:rFonts w:eastAsiaTheme="minorEastAsia"/>
              <w:noProof/>
              <w:lang w:eastAsia="ru-RU"/>
            </w:rPr>
          </w:pPr>
          <w:hyperlink w:anchor="_Toc11152867" w:history="1">
            <w:r w:rsidRPr="008D093B">
              <w:rPr>
                <w:rStyle w:val="af0"/>
                <w:rFonts w:ascii="Times New Roman" w:hAnsi="Times New Roman" w:cs="Times New Roman"/>
                <w:b/>
                <w:i/>
                <w:noProof/>
              </w:rPr>
              <w:t>Статья 13. Обмен земельного участка, находящегося в муниципальной собственности, на земельный участок, находящийся в частной собственности</w:t>
            </w:r>
            <w:r>
              <w:rPr>
                <w:noProof/>
                <w:webHidden/>
              </w:rPr>
              <w:tab/>
            </w:r>
            <w:r>
              <w:rPr>
                <w:noProof/>
                <w:webHidden/>
              </w:rPr>
              <w:fldChar w:fldCharType="begin"/>
            </w:r>
            <w:r>
              <w:rPr>
                <w:noProof/>
                <w:webHidden/>
              </w:rPr>
              <w:instrText xml:space="preserve"> PAGEREF _Toc11152867 \h </w:instrText>
            </w:r>
            <w:r>
              <w:rPr>
                <w:noProof/>
                <w:webHidden/>
              </w:rPr>
            </w:r>
            <w:r>
              <w:rPr>
                <w:noProof/>
                <w:webHidden/>
              </w:rPr>
              <w:fldChar w:fldCharType="separate"/>
            </w:r>
            <w:r>
              <w:rPr>
                <w:noProof/>
                <w:webHidden/>
              </w:rPr>
              <w:t>22</w:t>
            </w:r>
            <w:r>
              <w:rPr>
                <w:noProof/>
                <w:webHidden/>
              </w:rPr>
              <w:fldChar w:fldCharType="end"/>
            </w:r>
          </w:hyperlink>
        </w:p>
        <w:p w14:paraId="2E5F955B" w14:textId="7E290834" w:rsidR="0057249A" w:rsidRDefault="0057249A">
          <w:pPr>
            <w:pStyle w:val="22"/>
            <w:tabs>
              <w:tab w:val="right" w:leader="dot" w:pos="9752"/>
            </w:tabs>
            <w:rPr>
              <w:rFonts w:eastAsiaTheme="minorEastAsia"/>
              <w:noProof/>
              <w:lang w:eastAsia="ru-RU"/>
            </w:rPr>
          </w:pPr>
          <w:hyperlink w:anchor="_Toc11152868" w:history="1">
            <w:r w:rsidRPr="008D093B">
              <w:rPr>
                <w:rStyle w:val="af0"/>
                <w:rFonts w:ascii="Times New Roman" w:hAnsi="Times New Roman" w:cs="Times New Roman"/>
                <w:b/>
                <w:i/>
                <w:noProof/>
              </w:rPr>
              <w:t>Статья 14. Изъятие земельных участков и резервирование земель для муниципальных нужд</w:t>
            </w:r>
            <w:r>
              <w:rPr>
                <w:noProof/>
                <w:webHidden/>
              </w:rPr>
              <w:tab/>
            </w:r>
            <w:r>
              <w:rPr>
                <w:noProof/>
                <w:webHidden/>
              </w:rPr>
              <w:fldChar w:fldCharType="begin"/>
            </w:r>
            <w:r>
              <w:rPr>
                <w:noProof/>
                <w:webHidden/>
              </w:rPr>
              <w:instrText xml:space="preserve"> PAGEREF _Toc11152868 \h </w:instrText>
            </w:r>
            <w:r>
              <w:rPr>
                <w:noProof/>
                <w:webHidden/>
              </w:rPr>
            </w:r>
            <w:r>
              <w:rPr>
                <w:noProof/>
                <w:webHidden/>
              </w:rPr>
              <w:fldChar w:fldCharType="separate"/>
            </w:r>
            <w:r>
              <w:rPr>
                <w:noProof/>
                <w:webHidden/>
              </w:rPr>
              <w:t>23</w:t>
            </w:r>
            <w:r>
              <w:rPr>
                <w:noProof/>
                <w:webHidden/>
              </w:rPr>
              <w:fldChar w:fldCharType="end"/>
            </w:r>
          </w:hyperlink>
        </w:p>
        <w:p w14:paraId="23F19C53" w14:textId="4090D2FE" w:rsidR="0057249A" w:rsidRDefault="0057249A">
          <w:pPr>
            <w:pStyle w:val="22"/>
            <w:tabs>
              <w:tab w:val="right" w:leader="dot" w:pos="9752"/>
            </w:tabs>
            <w:rPr>
              <w:rFonts w:eastAsiaTheme="minorEastAsia"/>
              <w:noProof/>
              <w:lang w:eastAsia="ru-RU"/>
            </w:rPr>
          </w:pPr>
          <w:hyperlink w:anchor="_Toc11152869" w:history="1">
            <w:r w:rsidRPr="008D093B">
              <w:rPr>
                <w:rStyle w:val="af0"/>
                <w:rFonts w:ascii="Times New Roman" w:hAnsi="Times New Roman" w:cs="Times New Roman"/>
                <w:b/>
                <w:i/>
                <w:noProof/>
              </w:rPr>
              <w:t>Статья 15. Договоры о развитии и освоении территории</w:t>
            </w:r>
            <w:r>
              <w:rPr>
                <w:noProof/>
                <w:webHidden/>
              </w:rPr>
              <w:tab/>
            </w:r>
            <w:r>
              <w:rPr>
                <w:noProof/>
                <w:webHidden/>
              </w:rPr>
              <w:fldChar w:fldCharType="begin"/>
            </w:r>
            <w:r>
              <w:rPr>
                <w:noProof/>
                <w:webHidden/>
              </w:rPr>
              <w:instrText xml:space="preserve"> PAGEREF _Toc11152869 \h </w:instrText>
            </w:r>
            <w:r>
              <w:rPr>
                <w:noProof/>
                <w:webHidden/>
              </w:rPr>
            </w:r>
            <w:r>
              <w:rPr>
                <w:noProof/>
                <w:webHidden/>
              </w:rPr>
              <w:fldChar w:fldCharType="separate"/>
            </w:r>
            <w:r>
              <w:rPr>
                <w:noProof/>
                <w:webHidden/>
              </w:rPr>
              <w:t>24</w:t>
            </w:r>
            <w:r>
              <w:rPr>
                <w:noProof/>
                <w:webHidden/>
              </w:rPr>
              <w:fldChar w:fldCharType="end"/>
            </w:r>
          </w:hyperlink>
        </w:p>
        <w:p w14:paraId="0706F4F2" w14:textId="0FBC7950" w:rsidR="0057249A" w:rsidRDefault="0057249A">
          <w:pPr>
            <w:pStyle w:val="22"/>
            <w:tabs>
              <w:tab w:val="right" w:leader="dot" w:pos="9752"/>
            </w:tabs>
            <w:rPr>
              <w:rFonts w:eastAsiaTheme="minorEastAsia"/>
              <w:noProof/>
              <w:lang w:eastAsia="ru-RU"/>
            </w:rPr>
          </w:pPr>
          <w:hyperlink w:anchor="_Toc11152870" w:history="1">
            <w:r w:rsidRPr="008D093B">
              <w:rPr>
                <w:rStyle w:val="af0"/>
                <w:rFonts w:ascii="Times New Roman" w:hAnsi="Times New Roman" w:cs="Times New Roman"/>
                <w:b/>
                <w:i/>
                <w:noProof/>
              </w:rPr>
              <w:t>Статья 16. Государственный земельный надзор, муниципальный земельный контроль, общественный земельный контроль</w:t>
            </w:r>
            <w:r>
              <w:rPr>
                <w:noProof/>
                <w:webHidden/>
              </w:rPr>
              <w:tab/>
            </w:r>
            <w:r>
              <w:rPr>
                <w:noProof/>
                <w:webHidden/>
              </w:rPr>
              <w:fldChar w:fldCharType="begin"/>
            </w:r>
            <w:r>
              <w:rPr>
                <w:noProof/>
                <w:webHidden/>
              </w:rPr>
              <w:instrText xml:space="preserve"> PAGEREF _Toc11152870 \h </w:instrText>
            </w:r>
            <w:r>
              <w:rPr>
                <w:noProof/>
                <w:webHidden/>
              </w:rPr>
            </w:r>
            <w:r>
              <w:rPr>
                <w:noProof/>
                <w:webHidden/>
              </w:rPr>
              <w:fldChar w:fldCharType="separate"/>
            </w:r>
            <w:r>
              <w:rPr>
                <w:noProof/>
                <w:webHidden/>
              </w:rPr>
              <w:t>24</w:t>
            </w:r>
            <w:r>
              <w:rPr>
                <w:noProof/>
                <w:webHidden/>
              </w:rPr>
              <w:fldChar w:fldCharType="end"/>
            </w:r>
          </w:hyperlink>
        </w:p>
        <w:p w14:paraId="30EFA4C2" w14:textId="275CB9CC" w:rsidR="0057249A" w:rsidRDefault="0057249A">
          <w:pPr>
            <w:pStyle w:val="22"/>
            <w:tabs>
              <w:tab w:val="right" w:leader="dot" w:pos="9752"/>
            </w:tabs>
            <w:rPr>
              <w:rFonts w:eastAsiaTheme="minorEastAsia"/>
              <w:noProof/>
              <w:lang w:eastAsia="ru-RU"/>
            </w:rPr>
          </w:pPr>
          <w:hyperlink w:anchor="_Toc11152871" w:history="1">
            <w:r w:rsidRPr="008D093B">
              <w:rPr>
                <w:rStyle w:val="af0"/>
                <w:rFonts w:ascii="Times New Roman" w:eastAsia="Times New Roman" w:hAnsi="Times New Roman" w:cs="Times New Roman"/>
                <w:b/>
                <w:bCs/>
                <w:i/>
                <w:noProof/>
                <w:lang w:bidi="ru-RU"/>
              </w:rPr>
              <w:t xml:space="preserve">Статья 17. </w:t>
            </w:r>
            <w:r w:rsidRPr="008D093B">
              <w:rPr>
                <w:rStyle w:val="af0"/>
                <w:rFonts w:ascii="Times New Roman" w:eastAsia="Calibri" w:hAnsi="Times New Roman" w:cs="Times New Roman"/>
                <w:b/>
                <w:bCs/>
                <w:i/>
                <w:noProof/>
                <w:lang w:eastAsia="ar-SA" w:bidi="ru-RU"/>
              </w:rPr>
              <w:t>Комплексное и устойчивое развитие территории</w:t>
            </w:r>
            <w:r>
              <w:rPr>
                <w:noProof/>
                <w:webHidden/>
              </w:rPr>
              <w:tab/>
            </w:r>
            <w:r>
              <w:rPr>
                <w:noProof/>
                <w:webHidden/>
              </w:rPr>
              <w:fldChar w:fldCharType="begin"/>
            </w:r>
            <w:r>
              <w:rPr>
                <w:noProof/>
                <w:webHidden/>
              </w:rPr>
              <w:instrText xml:space="preserve"> PAGEREF _Toc11152871 \h </w:instrText>
            </w:r>
            <w:r>
              <w:rPr>
                <w:noProof/>
                <w:webHidden/>
              </w:rPr>
            </w:r>
            <w:r>
              <w:rPr>
                <w:noProof/>
                <w:webHidden/>
              </w:rPr>
              <w:fldChar w:fldCharType="separate"/>
            </w:r>
            <w:r>
              <w:rPr>
                <w:noProof/>
                <w:webHidden/>
              </w:rPr>
              <w:t>24</w:t>
            </w:r>
            <w:r>
              <w:rPr>
                <w:noProof/>
                <w:webHidden/>
              </w:rPr>
              <w:fldChar w:fldCharType="end"/>
            </w:r>
          </w:hyperlink>
        </w:p>
        <w:p w14:paraId="74906CD5" w14:textId="1851F3BC" w:rsidR="0057249A" w:rsidRDefault="0057249A">
          <w:pPr>
            <w:pStyle w:val="15"/>
            <w:tabs>
              <w:tab w:val="right" w:leader="dot" w:pos="9752"/>
            </w:tabs>
            <w:rPr>
              <w:rFonts w:eastAsiaTheme="minorEastAsia"/>
              <w:noProof/>
              <w:lang w:eastAsia="ru-RU"/>
            </w:rPr>
          </w:pPr>
          <w:hyperlink w:anchor="_Toc11152872" w:history="1">
            <w:r w:rsidRPr="008D093B">
              <w:rPr>
                <w:rStyle w:val="af0"/>
                <w:rFonts w:ascii="Times New Roman" w:hAnsi="Times New Roman" w:cs="Times New Roman"/>
                <w:b/>
                <w:noProof/>
              </w:rPr>
              <w:t>ГЛАВА 3.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_Toc11152872 \h </w:instrText>
            </w:r>
            <w:r>
              <w:rPr>
                <w:noProof/>
                <w:webHidden/>
              </w:rPr>
            </w:r>
            <w:r>
              <w:rPr>
                <w:noProof/>
                <w:webHidden/>
              </w:rPr>
              <w:fldChar w:fldCharType="separate"/>
            </w:r>
            <w:r>
              <w:rPr>
                <w:noProof/>
                <w:webHidden/>
              </w:rPr>
              <w:t>25</w:t>
            </w:r>
            <w:r>
              <w:rPr>
                <w:noProof/>
                <w:webHidden/>
              </w:rPr>
              <w:fldChar w:fldCharType="end"/>
            </w:r>
          </w:hyperlink>
        </w:p>
        <w:p w14:paraId="63AC16B8" w14:textId="31193BB2" w:rsidR="0057249A" w:rsidRDefault="0057249A">
          <w:pPr>
            <w:pStyle w:val="22"/>
            <w:tabs>
              <w:tab w:val="right" w:leader="dot" w:pos="9752"/>
            </w:tabs>
            <w:rPr>
              <w:rFonts w:eastAsiaTheme="minorEastAsia"/>
              <w:noProof/>
              <w:lang w:eastAsia="ru-RU"/>
            </w:rPr>
          </w:pPr>
          <w:hyperlink w:anchor="_Toc11152873" w:history="1">
            <w:r w:rsidRPr="008D093B">
              <w:rPr>
                <w:rStyle w:val="af0"/>
                <w:rFonts w:ascii="Times New Roman" w:hAnsi="Times New Roman" w:cs="Times New Roman"/>
                <w:b/>
                <w:i/>
                <w:noProof/>
              </w:rPr>
              <w:t>Статья 18. Виды разрешённого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_Toc11152873 \h </w:instrText>
            </w:r>
            <w:r>
              <w:rPr>
                <w:noProof/>
                <w:webHidden/>
              </w:rPr>
            </w:r>
            <w:r>
              <w:rPr>
                <w:noProof/>
                <w:webHidden/>
              </w:rPr>
              <w:fldChar w:fldCharType="separate"/>
            </w:r>
            <w:r>
              <w:rPr>
                <w:noProof/>
                <w:webHidden/>
              </w:rPr>
              <w:t>25</w:t>
            </w:r>
            <w:r>
              <w:rPr>
                <w:noProof/>
                <w:webHidden/>
              </w:rPr>
              <w:fldChar w:fldCharType="end"/>
            </w:r>
          </w:hyperlink>
        </w:p>
        <w:p w14:paraId="5BF08E0C" w14:textId="0D054536" w:rsidR="0057249A" w:rsidRDefault="0057249A">
          <w:pPr>
            <w:pStyle w:val="22"/>
            <w:tabs>
              <w:tab w:val="right" w:leader="dot" w:pos="9752"/>
            </w:tabs>
            <w:rPr>
              <w:rFonts w:eastAsiaTheme="minorEastAsia"/>
              <w:noProof/>
              <w:lang w:eastAsia="ru-RU"/>
            </w:rPr>
          </w:pPr>
          <w:hyperlink w:anchor="_Toc11152874" w:history="1">
            <w:r w:rsidRPr="008D093B">
              <w:rPr>
                <w:rStyle w:val="af0"/>
                <w:rFonts w:ascii="Times New Roman" w:hAnsi="Times New Roman" w:cs="Times New Roman"/>
                <w:b/>
                <w:i/>
                <w:noProof/>
              </w:rPr>
              <w:t>Статья 19. Разрешённое использование земельных участков и объектов, не являющихся объектами капитального строительства</w:t>
            </w:r>
            <w:r>
              <w:rPr>
                <w:noProof/>
                <w:webHidden/>
              </w:rPr>
              <w:tab/>
            </w:r>
            <w:r>
              <w:rPr>
                <w:noProof/>
                <w:webHidden/>
              </w:rPr>
              <w:fldChar w:fldCharType="begin"/>
            </w:r>
            <w:r>
              <w:rPr>
                <w:noProof/>
                <w:webHidden/>
              </w:rPr>
              <w:instrText xml:space="preserve"> PAGEREF _Toc11152874 \h </w:instrText>
            </w:r>
            <w:r>
              <w:rPr>
                <w:noProof/>
                <w:webHidden/>
              </w:rPr>
            </w:r>
            <w:r>
              <w:rPr>
                <w:noProof/>
                <w:webHidden/>
              </w:rPr>
              <w:fldChar w:fldCharType="separate"/>
            </w:r>
            <w:r>
              <w:rPr>
                <w:noProof/>
                <w:webHidden/>
              </w:rPr>
              <w:t>26</w:t>
            </w:r>
            <w:r>
              <w:rPr>
                <w:noProof/>
                <w:webHidden/>
              </w:rPr>
              <w:fldChar w:fldCharType="end"/>
            </w:r>
          </w:hyperlink>
        </w:p>
        <w:p w14:paraId="36865035" w14:textId="76BE34DE" w:rsidR="0057249A" w:rsidRDefault="0057249A">
          <w:pPr>
            <w:pStyle w:val="22"/>
            <w:tabs>
              <w:tab w:val="right" w:leader="dot" w:pos="9752"/>
            </w:tabs>
            <w:rPr>
              <w:rFonts w:eastAsiaTheme="minorEastAsia"/>
              <w:noProof/>
              <w:lang w:eastAsia="ru-RU"/>
            </w:rPr>
          </w:pPr>
          <w:hyperlink w:anchor="_Toc11152875" w:history="1">
            <w:r w:rsidRPr="008D093B">
              <w:rPr>
                <w:rStyle w:val="af0"/>
                <w:rFonts w:ascii="Times New Roman" w:hAnsi="Times New Roman" w:cs="Times New Roman"/>
                <w:b/>
                <w:i/>
                <w:noProof/>
              </w:rPr>
              <w:t>Статья 20.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Pr>
                <w:noProof/>
                <w:webHidden/>
              </w:rPr>
              <w:tab/>
            </w:r>
            <w:r>
              <w:rPr>
                <w:noProof/>
                <w:webHidden/>
              </w:rPr>
              <w:fldChar w:fldCharType="begin"/>
            </w:r>
            <w:r>
              <w:rPr>
                <w:noProof/>
                <w:webHidden/>
              </w:rPr>
              <w:instrText xml:space="preserve"> PAGEREF _Toc11152875 \h </w:instrText>
            </w:r>
            <w:r>
              <w:rPr>
                <w:noProof/>
                <w:webHidden/>
              </w:rPr>
            </w:r>
            <w:r>
              <w:rPr>
                <w:noProof/>
                <w:webHidden/>
              </w:rPr>
              <w:fldChar w:fldCharType="separate"/>
            </w:r>
            <w:r>
              <w:rPr>
                <w:noProof/>
                <w:webHidden/>
              </w:rPr>
              <w:t>26</w:t>
            </w:r>
            <w:r>
              <w:rPr>
                <w:noProof/>
                <w:webHidden/>
              </w:rPr>
              <w:fldChar w:fldCharType="end"/>
            </w:r>
          </w:hyperlink>
        </w:p>
        <w:p w14:paraId="59BFBFAB" w14:textId="244075C1" w:rsidR="0057249A" w:rsidRDefault="0057249A">
          <w:pPr>
            <w:pStyle w:val="22"/>
            <w:tabs>
              <w:tab w:val="right" w:leader="dot" w:pos="9752"/>
            </w:tabs>
            <w:rPr>
              <w:rFonts w:eastAsiaTheme="minorEastAsia"/>
              <w:noProof/>
              <w:lang w:eastAsia="ru-RU"/>
            </w:rPr>
          </w:pPr>
          <w:hyperlink w:anchor="_Toc11152876" w:history="1">
            <w:r w:rsidRPr="008D093B">
              <w:rPr>
                <w:rStyle w:val="af0"/>
                <w:rFonts w:ascii="Times New Roman" w:hAnsi="Times New Roman" w:cs="Times New Roman"/>
                <w:b/>
                <w:i/>
                <w:noProof/>
              </w:rPr>
              <w:t>Статья 21. Порядок предоставления разрешения на условно разрешённый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_Toc11152876 \h </w:instrText>
            </w:r>
            <w:r>
              <w:rPr>
                <w:noProof/>
                <w:webHidden/>
              </w:rPr>
            </w:r>
            <w:r>
              <w:rPr>
                <w:noProof/>
                <w:webHidden/>
              </w:rPr>
              <w:fldChar w:fldCharType="separate"/>
            </w:r>
            <w:r>
              <w:rPr>
                <w:noProof/>
                <w:webHidden/>
              </w:rPr>
              <w:t>27</w:t>
            </w:r>
            <w:r>
              <w:rPr>
                <w:noProof/>
                <w:webHidden/>
              </w:rPr>
              <w:fldChar w:fldCharType="end"/>
            </w:r>
          </w:hyperlink>
        </w:p>
        <w:p w14:paraId="2C28E8BA" w14:textId="7B81D7EA" w:rsidR="0057249A" w:rsidRDefault="0057249A">
          <w:pPr>
            <w:pStyle w:val="22"/>
            <w:tabs>
              <w:tab w:val="right" w:leader="dot" w:pos="9752"/>
            </w:tabs>
            <w:rPr>
              <w:rFonts w:eastAsiaTheme="minorEastAsia"/>
              <w:noProof/>
              <w:lang w:eastAsia="ru-RU"/>
            </w:rPr>
          </w:pPr>
          <w:hyperlink w:anchor="_Toc11152877" w:history="1">
            <w:r w:rsidRPr="008D093B">
              <w:rPr>
                <w:rStyle w:val="af0"/>
                <w:rFonts w:ascii="Times New Roman" w:hAnsi="Times New Roman" w:cs="Times New Roman"/>
                <w:b/>
                <w:i/>
                <w:noProof/>
              </w:rPr>
              <w:t>Статья 22.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_Toc11152877 \h </w:instrText>
            </w:r>
            <w:r>
              <w:rPr>
                <w:noProof/>
                <w:webHidden/>
              </w:rPr>
            </w:r>
            <w:r>
              <w:rPr>
                <w:noProof/>
                <w:webHidden/>
              </w:rPr>
              <w:fldChar w:fldCharType="separate"/>
            </w:r>
            <w:r>
              <w:rPr>
                <w:noProof/>
                <w:webHidden/>
              </w:rPr>
              <w:t>28</w:t>
            </w:r>
            <w:r>
              <w:rPr>
                <w:noProof/>
                <w:webHidden/>
              </w:rPr>
              <w:fldChar w:fldCharType="end"/>
            </w:r>
          </w:hyperlink>
        </w:p>
        <w:p w14:paraId="3874E6BC" w14:textId="2E59222A" w:rsidR="0057249A" w:rsidRDefault="0057249A">
          <w:pPr>
            <w:pStyle w:val="22"/>
            <w:tabs>
              <w:tab w:val="right" w:leader="dot" w:pos="9752"/>
            </w:tabs>
            <w:rPr>
              <w:rFonts w:eastAsiaTheme="minorEastAsia"/>
              <w:noProof/>
              <w:lang w:eastAsia="ru-RU"/>
            </w:rPr>
          </w:pPr>
          <w:hyperlink w:anchor="_Toc11152878" w:history="1">
            <w:r w:rsidRPr="008D093B">
              <w:rPr>
                <w:rStyle w:val="af0"/>
                <w:rFonts w:ascii="Times New Roman" w:hAnsi="Times New Roman" w:cs="Times New Roman"/>
                <w:b/>
                <w:i/>
                <w:noProof/>
              </w:rPr>
              <w:t>Статья 23.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_Toc11152878 \h </w:instrText>
            </w:r>
            <w:r>
              <w:rPr>
                <w:noProof/>
                <w:webHidden/>
              </w:rPr>
            </w:r>
            <w:r>
              <w:rPr>
                <w:noProof/>
                <w:webHidden/>
              </w:rPr>
              <w:fldChar w:fldCharType="separate"/>
            </w:r>
            <w:r>
              <w:rPr>
                <w:noProof/>
                <w:webHidden/>
              </w:rPr>
              <w:t>29</w:t>
            </w:r>
            <w:r>
              <w:rPr>
                <w:noProof/>
                <w:webHidden/>
              </w:rPr>
              <w:fldChar w:fldCharType="end"/>
            </w:r>
          </w:hyperlink>
        </w:p>
        <w:p w14:paraId="77C498DA" w14:textId="2AA1279B" w:rsidR="0057249A" w:rsidRDefault="0057249A">
          <w:pPr>
            <w:pStyle w:val="22"/>
            <w:tabs>
              <w:tab w:val="right" w:leader="dot" w:pos="9752"/>
            </w:tabs>
            <w:rPr>
              <w:rFonts w:eastAsiaTheme="minorEastAsia"/>
              <w:noProof/>
              <w:lang w:eastAsia="ru-RU"/>
            </w:rPr>
          </w:pPr>
          <w:hyperlink w:anchor="_Toc11152879" w:history="1">
            <w:r w:rsidRPr="008D093B">
              <w:rPr>
                <w:rStyle w:val="af0"/>
                <w:rFonts w:ascii="Times New Roman" w:hAnsi="Times New Roman" w:cs="Times New Roman"/>
                <w:b/>
                <w:i/>
                <w:noProof/>
              </w:rPr>
              <w:t>Статья 24. 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_Toc11152879 \h </w:instrText>
            </w:r>
            <w:r>
              <w:rPr>
                <w:noProof/>
                <w:webHidden/>
              </w:rPr>
            </w:r>
            <w:r>
              <w:rPr>
                <w:noProof/>
                <w:webHidden/>
              </w:rPr>
              <w:fldChar w:fldCharType="separate"/>
            </w:r>
            <w:r>
              <w:rPr>
                <w:noProof/>
                <w:webHidden/>
              </w:rPr>
              <w:t>29</w:t>
            </w:r>
            <w:r>
              <w:rPr>
                <w:noProof/>
                <w:webHidden/>
              </w:rPr>
              <w:fldChar w:fldCharType="end"/>
            </w:r>
          </w:hyperlink>
        </w:p>
        <w:p w14:paraId="4C28EC3D" w14:textId="48F9F61D" w:rsidR="0057249A" w:rsidRDefault="0057249A">
          <w:pPr>
            <w:pStyle w:val="15"/>
            <w:tabs>
              <w:tab w:val="right" w:leader="dot" w:pos="9752"/>
            </w:tabs>
            <w:rPr>
              <w:rFonts w:eastAsiaTheme="minorEastAsia"/>
              <w:noProof/>
              <w:lang w:eastAsia="ru-RU"/>
            </w:rPr>
          </w:pPr>
          <w:hyperlink w:anchor="_Toc11152880" w:history="1">
            <w:r w:rsidRPr="008D093B">
              <w:rPr>
                <w:rStyle w:val="af0"/>
                <w:rFonts w:ascii="Times New Roman" w:hAnsi="Times New Roman" w:cs="Times New Roman"/>
                <w:b/>
                <w:noProof/>
              </w:rPr>
              <w:t>ГЛАВА 4. ПОЛОЖЕНИЕ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_Toc11152880 \h </w:instrText>
            </w:r>
            <w:r>
              <w:rPr>
                <w:noProof/>
                <w:webHidden/>
              </w:rPr>
            </w:r>
            <w:r>
              <w:rPr>
                <w:noProof/>
                <w:webHidden/>
              </w:rPr>
              <w:fldChar w:fldCharType="separate"/>
            </w:r>
            <w:r>
              <w:rPr>
                <w:noProof/>
                <w:webHidden/>
              </w:rPr>
              <w:t>30</w:t>
            </w:r>
            <w:r>
              <w:rPr>
                <w:noProof/>
                <w:webHidden/>
              </w:rPr>
              <w:fldChar w:fldCharType="end"/>
            </w:r>
          </w:hyperlink>
        </w:p>
        <w:p w14:paraId="58FBC28A" w14:textId="6AB08F82" w:rsidR="0057249A" w:rsidRDefault="0057249A">
          <w:pPr>
            <w:pStyle w:val="22"/>
            <w:tabs>
              <w:tab w:val="right" w:leader="dot" w:pos="9752"/>
            </w:tabs>
            <w:rPr>
              <w:rFonts w:eastAsiaTheme="minorEastAsia"/>
              <w:noProof/>
              <w:lang w:eastAsia="ru-RU"/>
            </w:rPr>
          </w:pPr>
          <w:hyperlink w:anchor="_Toc11152881" w:history="1">
            <w:r w:rsidRPr="008D093B">
              <w:rPr>
                <w:rStyle w:val="af0"/>
                <w:rFonts w:ascii="Times New Roman" w:hAnsi="Times New Roman" w:cs="Times New Roman"/>
                <w:b/>
                <w:i/>
                <w:noProof/>
              </w:rPr>
              <w:t>Статья 25. Общие положения о планировке территории</w:t>
            </w:r>
            <w:r>
              <w:rPr>
                <w:noProof/>
                <w:webHidden/>
              </w:rPr>
              <w:tab/>
            </w:r>
            <w:r>
              <w:rPr>
                <w:noProof/>
                <w:webHidden/>
              </w:rPr>
              <w:fldChar w:fldCharType="begin"/>
            </w:r>
            <w:r>
              <w:rPr>
                <w:noProof/>
                <w:webHidden/>
              </w:rPr>
              <w:instrText xml:space="preserve"> PAGEREF _Toc11152881 \h </w:instrText>
            </w:r>
            <w:r>
              <w:rPr>
                <w:noProof/>
                <w:webHidden/>
              </w:rPr>
            </w:r>
            <w:r>
              <w:rPr>
                <w:noProof/>
                <w:webHidden/>
              </w:rPr>
              <w:fldChar w:fldCharType="separate"/>
            </w:r>
            <w:r>
              <w:rPr>
                <w:noProof/>
                <w:webHidden/>
              </w:rPr>
              <w:t>30</w:t>
            </w:r>
            <w:r>
              <w:rPr>
                <w:noProof/>
                <w:webHidden/>
              </w:rPr>
              <w:fldChar w:fldCharType="end"/>
            </w:r>
          </w:hyperlink>
        </w:p>
        <w:p w14:paraId="4D6314EE" w14:textId="49867FAB" w:rsidR="0057249A" w:rsidRDefault="0057249A">
          <w:pPr>
            <w:pStyle w:val="22"/>
            <w:tabs>
              <w:tab w:val="right" w:leader="dot" w:pos="9752"/>
            </w:tabs>
            <w:rPr>
              <w:rFonts w:eastAsiaTheme="minorEastAsia"/>
              <w:noProof/>
              <w:lang w:eastAsia="ru-RU"/>
            </w:rPr>
          </w:pPr>
          <w:hyperlink w:anchor="_Toc11152882" w:history="1">
            <w:r w:rsidRPr="008D093B">
              <w:rPr>
                <w:rStyle w:val="af0"/>
                <w:rFonts w:ascii="Times New Roman" w:hAnsi="Times New Roman" w:cs="Times New Roman"/>
                <w:b/>
                <w:i/>
                <w:noProof/>
              </w:rPr>
              <w:t>Статья 26. Случаи подготовки проекта планировки территории, проекта межевания территории</w:t>
            </w:r>
            <w:r>
              <w:rPr>
                <w:noProof/>
                <w:webHidden/>
              </w:rPr>
              <w:tab/>
            </w:r>
            <w:r>
              <w:rPr>
                <w:noProof/>
                <w:webHidden/>
              </w:rPr>
              <w:fldChar w:fldCharType="begin"/>
            </w:r>
            <w:r>
              <w:rPr>
                <w:noProof/>
                <w:webHidden/>
              </w:rPr>
              <w:instrText xml:space="preserve"> PAGEREF _Toc11152882 \h </w:instrText>
            </w:r>
            <w:r>
              <w:rPr>
                <w:noProof/>
                <w:webHidden/>
              </w:rPr>
            </w:r>
            <w:r>
              <w:rPr>
                <w:noProof/>
                <w:webHidden/>
              </w:rPr>
              <w:fldChar w:fldCharType="separate"/>
            </w:r>
            <w:r>
              <w:rPr>
                <w:noProof/>
                <w:webHidden/>
              </w:rPr>
              <w:t>31</w:t>
            </w:r>
            <w:r>
              <w:rPr>
                <w:noProof/>
                <w:webHidden/>
              </w:rPr>
              <w:fldChar w:fldCharType="end"/>
            </w:r>
          </w:hyperlink>
        </w:p>
        <w:p w14:paraId="6D26BE68" w14:textId="4CB07EC9" w:rsidR="0057249A" w:rsidRDefault="0057249A">
          <w:pPr>
            <w:pStyle w:val="22"/>
            <w:tabs>
              <w:tab w:val="right" w:leader="dot" w:pos="9752"/>
            </w:tabs>
            <w:rPr>
              <w:rFonts w:eastAsiaTheme="minorEastAsia"/>
              <w:noProof/>
              <w:lang w:eastAsia="ru-RU"/>
            </w:rPr>
          </w:pPr>
          <w:hyperlink w:anchor="_Toc11152883" w:history="1">
            <w:r w:rsidRPr="008D093B">
              <w:rPr>
                <w:rStyle w:val="af0"/>
                <w:rFonts w:ascii="Times New Roman" w:hAnsi="Times New Roman" w:cs="Times New Roman"/>
                <w:b/>
                <w:i/>
                <w:noProof/>
              </w:rPr>
              <w:t>Статья 27. Градостроительные планы земельных участков</w:t>
            </w:r>
            <w:r>
              <w:rPr>
                <w:noProof/>
                <w:webHidden/>
              </w:rPr>
              <w:tab/>
            </w:r>
            <w:r>
              <w:rPr>
                <w:noProof/>
                <w:webHidden/>
              </w:rPr>
              <w:fldChar w:fldCharType="begin"/>
            </w:r>
            <w:r>
              <w:rPr>
                <w:noProof/>
                <w:webHidden/>
              </w:rPr>
              <w:instrText xml:space="preserve"> PAGEREF _Toc11152883 \h </w:instrText>
            </w:r>
            <w:r>
              <w:rPr>
                <w:noProof/>
                <w:webHidden/>
              </w:rPr>
            </w:r>
            <w:r>
              <w:rPr>
                <w:noProof/>
                <w:webHidden/>
              </w:rPr>
              <w:fldChar w:fldCharType="separate"/>
            </w:r>
            <w:r>
              <w:rPr>
                <w:noProof/>
                <w:webHidden/>
              </w:rPr>
              <w:t>31</w:t>
            </w:r>
            <w:r>
              <w:rPr>
                <w:noProof/>
                <w:webHidden/>
              </w:rPr>
              <w:fldChar w:fldCharType="end"/>
            </w:r>
          </w:hyperlink>
        </w:p>
        <w:p w14:paraId="026394B8" w14:textId="00A4421B" w:rsidR="0057249A" w:rsidRDefault="0057249A">
          <w:pPr>
            <w:pStyle w:val="22"/>
            <w:tabs>
              <w:tab w:val="right" w:leader="dot" w:pos="9752"/>
            </w:tabs>
            <w:rPr>
              <w:rFonts w:eastAsiaTheme="minorEastAsia"/>
              <w:noProof/>
              <w:lang w:eastAsia="ru-RU"/>
            </w:rPr>
          </w:pPr>
          <w:hyperlink w:anchor="_Toc11152884" w:history="1">
            <w:r w:rsidRPr="008D093B">
              <w:rPr>
                <w:rStyle w:val="af0"/>
                <w:rFonts w:ascii="Times New Roman" w:hAnsi="Times New Roman" w:cs="Times New Roman"/>
                <w:b/>
                <w:i/>
                <w:noProof/>
              </w:rPr>
              <w:t>Статья 28. Порядок подготовки документации по планировке территории</w:t>
            </w:r>
            <w:r>
              <w:rPr>
                <w:noProof/>
                <w:webHidden/>
              </w:rPr>
              <w:tab/>
            </w:r>
            <w:r>
              <w:rPr>
                <w:noProof/>
                <w:webHidden/>
              </w:rPr>
              <w:fldChar w:fldCharType="begin"/>
            </w:r>
            <w:r>
              <w:rPr>
                <w:noProof/>
                <w:webHidden/>
              </w:rPr>
              <w:instrText xml:space="preserve"> PAGEREF _Toc11152884 \h </w:instrText>
            </w:r>
            <w:r>
              <w:rPr>
                <w:noProof/>
                <w:webHidden/>
              </w:rPr>
            </w:r>
            <w:r>
              <w:rPr>
                <w:noProof/>
                <w:webHidden/>
              </w:rPr>
              <w:fldChar w:fldCharType="separate"/>
            </w:r>
            <w:r>
              <w:rPr>
                <w:noProof/>
                <w:webHidden/>
              </w:rPr>
              <w:t>33</w:t>
            </w:r>
            <w:r>
              <w:rPr>
                <w:noProof/>
                <w:webHidden/>
              </w:rPr>
              <w:fldChar w:fldCharType="end"/>
            </w:r>
          </w:hyperlink>
        </w:p>
        <w:p w14:paraId="414D10EA" w14:textId="239F4C05" w:rsidR="0057249A" w:rsidRDefault="0057249A">
          <w:pPr>
            <w:pStyle w:val="15"/>
            <w:tabs>
              <w:tab w:val="right" w:leader="dot" w:pos="9752"/>
            </w:tabs>
            <w:rPr>
              <w:rFonts w:eastAsiaTheme="minorEastAsia"/>
              <w:noProof/>
              <w:lang w:eastAsia="ru-RU"/>
            </w:rPr>
          </w:pPr>
          <w:hyperlink w:anchor="_Toc11152885" w:history="1">
            <w:r w:rsidRPr="008D093B">
              <w:rPr>
                <w:rStyle w:val="af0"/>
                <w:rFonts w:ascii="Times New Roman" w:hAnsi="Times New Roman" w:cs="Times New Roman"/>
                <w:b/>
                <w:noProof/>
              </w:rPr>
              <w:t>ГЛАВА 5. ПОЛОЖЕНИЕ О ПРОВЕДЕНИИ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_Toc11152885 \h </w:instrText>
            </w:r>
            <w:r>
              <w:rPr>
                <w:noProof/>
                <w:webHidden/>
              </w:rPr>
            </w:r>
            <w:r>
              <w:rPr>
                <w:noProof/>
                <w:webHidden/>
              </w:rPr>
              <w:fldChar w:fldCharType="separate"/>
            </w:r>
            <w:r>
              <w:rPr>
                <w:noProof/>
                <w:webHidden/>
              </w:rPr>
              <w:t>33</w:t>
            </w:r>
            <w:r>
              <w:rPr>
                <w:noProof/>
                <w:webHidden/>
              </w:rPr>
              <w:fldChar w:fldCharType="end"/>
            </w:r>
          </w:hyperlink>
        </w:p>
        <w:p w14:paraId="448EB215" w14:textId="02136E7B" w:rsidR="0057249A" w:rsidRDefault="0057249A">
          <w:pPr>
            <w:pStyle w:val="22"/>
            <w:tabs>
              <w:tab w:val="right" w:leader="dot" w:pos="9752"/>
            </w:tabs>
            <w:rPr>
              <w:rFonts w:eastAsiaTheme="minorEastAsia"/>
              <w:noProof/>
              <w:lang w:eastAsia="ru-RU"/>
            </w:rPr>
          </w:pPr>
          <w:hyperlink w:anchor="_Toc11152886" w:history="1">
            <w:r w:rsidRPr="008D093B">
              <w:rPr>
                <w:rStyle w:val="af0"/>
                <w:rFonts w:ascii="Times New Roman" w:hAnsi="Times New Roman" w:cs="Times New Roman"/>
                <w:b/>
                <w:i/>
                <w:noProof/>
              </w:rPr>
              <w:t>Статья 29. 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_Toc11152886 \h </w:instrText>
            </w:r>
            <w:r>
              <w:rPr>
                <w:noProof/>
                <w:webHidden/>
              </w:rPr>
            </w:r>
            <w:r>
              <w:rPr>
                <w:noProof/>
                <w:webHidden/>
              </w:rPr>
              <w:fldChar w:fldCharType="separate"/>
            </w:r>
            <w:r>
              <w:rPr>
                <w:noProof/>
                <w:webHidden/>
              </w:rPr>
              <w:t>34</w:t>
            </w:r>
            <w:r>
              <w:rPr>
                <w:noProof/>
                <w:webHidden/>
              </w:rPr>
              <w:fldChar w:fldCharType="end"/>
            </w:r>
          </w:hyperlink>
        </w:p>
        <w:p w14:paraId="3152AEA4" w14:textId="2AE1196C" w:rsidR="0057249A" w:rsidRDefault="0057249A">
          <w:pPr>
            <w:pStyle w:val="22"/>
            <w:tabs>
              <w:tab w:val="right" w:leader="dot" w:pos="9752"/>
            </w:tabs>
            <w:rPr>
              <w:rFonts w:eastAsiaTheme="minorEastAsia"/>
              <w:noProof/>
              <w:lang w:eastAsia="ru-RU"/>
            </w:rPr>
          </w:pPr>
          <w:hyperlink w:anchor="_Toc11152887" w:history="1">
            <w:r w:rsidRPr="008D093B">
              <w:rPr>
                <w:rStyle w:val="af0"/>
                <w:rFonts w:ascii="Times New Roman" w:hAnsi="Times New Roman" w:cs="Times New Roman"/>
                <w:b/>
                <w:i/>
                <w:noProof/>
              </w:rPr>
              <w:t>Статья 30. Порядок предоставления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_Toc11152887 \h </w:instrText>
            </w:r>
            <w:r>
              <w:rPr>
                <w:noProof/>
                <w:webHidden/>
              </w:rPr>
            </w:r>
            <w:r>
              <w:rPr>
                <w:noProof/>
                <w:webHidden/>
              </w:rPr>
              <w:fldChar w:fldCharType="separate"/>
            </w:r>
            <w:r>
              <w:rPr>
                <w:noProof/>
                <w:webHidden/>
              </w:rPr>
              <w:t>39</w:t>
            </w:r>
            <w:r>
              <w:rPr>
                <w:noProof/>
                <w:webHidden/>
              </w:rPr>
              <w:fldChar w:fldCharType="end"/>
            </w:r>
          </w:hyperlink>
        </w:p>
        <w:p w14:paraId="4C028957" w14:textId="3287376F" w:rsidR="0057249A" w:rsidRDefault="0057249A">
          <w:pPr>
            <w:pStyle w:val="22"/>
            <w:tabs>
              <w:tab w:val="right" w:leader="dot" w:pos="9752"/>
            </w:tabs>
            <w:rPr>
              <w:rFonts w:eastAsiaTheme="minorEastAsia"/>
              <w:noProof/>
              <w:lang w:eastAsia="ru-RU"/>
            </w:rPr>
          </w:pPr>
          <w:hyperlink w:anchor="_Toc11152888" w:history="1">
            <w:r w:rsidRPr="008D093B">
              <w:rPr>
                <w:rStyle w:val="af0"/>
                <w:rFonts w:ascii="Times New Roman" w:hAnsi="Times New Roman" w:cs="Times New Roman"/>
                <w:b/>
                <w:i/>
                <w:noProof/>
              </w:rPr>
              <w:t>Статья 31.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_Toc11152888 \h </w:instrText>
            </w:r>
            <w:r>
              <w:rPr>
                <w:noProof/>
                <w:webHidden/>
              </w:rPr>
            </w:r>
            <w:r>
              <w:rPr>
                <w:noProof/>
                <w:webHidden/>
              </w:rPr>
              <w:fldChar w:fldCharType="separate"/>
            </w:r>
            <w:r>
              <w:rPr>
                <w:noProof/>
                <w:webHidden/>
              </w:rPr>
              <w:t>40</w:t>
            </w:r>
            <w:r>
              <w:rPr>
                <w:noProof/>
                <w:webHidden/>
              </w:rPr>
              <w:fldChar w:fldCharType="end"/>
            </w:r>
          </w:hyperlink>
        </w:p>
        <w:p w14:paraId="185BBE8D" w14:textId="7DB6E6EF" w:rsidR="0057249A" w:rsidRDefault="0057249A">
          <w:pPr>
            <w:pStyle w:val="15"/>
            <w:tabs>
              <w:tab w:val="right" w:leader="dot" w:pos="9752"/>
            </w:tabs>
            <w:rPr>
              <w:rFonts w:eastAsiaTheme="minorEastAsia"/>
              <w:noProof/>
              <w:lang w:eastAsia="ru-RU"/>
            </w:rPr>
          </w:pPr>
          <w:hyperlink w:anchor="_Toc11152889" w:history="1">
            <w:r w:rsidRPr="008D093B">
              <w:rPr>
                <w:rStyle w:val="af0"/>
                <w:rFonts w:ascii="Times New Roman" w:hAnsi="Times New Roman" w:cs="Times New Roman"/>
                <w:b/>
                <w:noProof/>
              </w:rPr>
              <w:t>ГЛАВА 6. ПОЛОЖЕНИЕ О ВНЕСЕНИИ ИЗМЕНЕНИЙ В ПРАВИЛА ЗЕМЛЕПОЛЬЗОВАНИЯ И ЗАСТРОЙКИ. ОТВЕТСТВЕННОСТЬ ЗА НАРУШЕНИЕ ПРАВИЛ ЗЕМЛЕПОЛЬЗОВАНИЯ И ЗАСТРОЙКИ</w:t>
            </w:r>
            <w:r>
              <w:rPr>
                <w:noProof/>
                <w:webHidden/>
              </w:rPr>
              <w:tab/>
            </w:r>
            <w:r>
              <w:rPr>
                <w:noProof/>
                <w:webHidden/>
              </w:rPr>
              <w:fldChar w:fldCharType="begin"/>
            </w:r>
            <w:r>
              <w:rPr>
                <w:noProof/>
                <w:webHidden/>
              </w:rPr>
              <w:instrText xml:space="preserve"> PAGEREF _Toc11152889 \h </w:instrText>
            </w:r>
            <w:r>
              <w:rPr>
                <w:noProof/>
                <w:webHidden/>
              </w:rPr>
            </w:r>
            <w:r>
              <w:rPr>
                <w:noProof/>
                <w:webHidden/>
              </w:rPr>
              <w:fldChar w:fldCharType="separate"/>
            </w:r>
            <w:r>
              <w:rPr>
                <w:noProof/>
                <w:webHidden/>
              </w:rPr>
              <w:t>41</w:t>
            </w:r>
            <w:r>
              <w:rPr>
                <w:noProof/>
                <w:webHidden/>
              </w:rPr>
              <w:fldChar w:fldCharType="end"/>
            </w:r>
          </w:hyperlink>
        </w:p>
        <w:p w14:paraId="12A9E8F0" w14:textId="56183554" w:rsidR="0057249A" w:rsidRDefault="0057249A">
          <w:pPr>
            <w:pStyle w:val="22"/>
            <w:tabs>
              <w:tab w:val="right" w:leader="dot" w:pos="9752"/>
            </w:tabs>
            <w:rPr>
              <w:rFonts w:eastAsiaTheme="minorEastAsia"/>
              <w:noProof/>
              <w:lang w:eastAsia="ru-RU"/>
            </w:rPr>
          </w:pPr>
          <w:hyperlink w:anchor="_Toc11152890" w:history="1">
            <w:r w:rsidRPr="008D093B">
              <w:rPr>
                <w:rStyle w:val="af0"/>
                <w:rFonts w:ascii="Times New Roman" w:hAnsi="Times New Roman" w:cs="Times New Roman"/>
                <w:b/>
                <w:i/>
                <w:noProof/>
              </w:rPr>
              <w:t>Статья 32. Порядок внесения изменений в правила землепользования и застройки</w:t>
            </w:r>
            <w:r>
              <w:rPr>
                <w:noProof/>
                <w:webHidden/>
              </w:rPr>
              <w:tab/>
            </w:r>
            <w:r>
              <w:rPr>
                <w:noProof/>
                <w:webHidden/>
              </w:rPr>
              <w:fldChar w:fldCharType="begin"/>
            </w:r>
            <w:r>
              <w:rPr>
                <w:noProof/>
                <w:webHidden/>
              </w:rPr>
              <w:instrText xml:space="preserve"> PAGEREF _Toc11152890 \h </w:instrText>
            </w:r>
            <w:r>
              <w:rPr>
                <w:noProof/>
                <w:webHidden/>
              </w:rPr>
            </w:r>
            <w:r>
              <w:rPr>
                <w:noProof/>
                <w:webHidden/>
              </w:rPr>
              <w:fldChar w:fldCharType="separate"/>
            </w:r>
            <w:r>
              <w:rPr>
                <w:noProof/>
                <w:webHidden/>
              </w:rPr>
              <w:t>42</w:t>
            </w:r>
            <w:r>
              <w:rPr>
                <w:noProof/>
                <w:webHidden/>
              </w:rPr>
              <w:fldChar w:fldCharType="end"/>
            </w:r>
          </w:hyperlink>
        </w:p>
        <w:p w14:paraId="1B59FE21" w14:textId="2F49F046" w:rsidR="0057249A" w:rsidRDefault="0057249A">
          <w:pPr>
            <w:pStyle w:val="22"/>
            <w:tabs>
              <w:tab w:val="right" w:leader="dot" w:pos="9752"/>
            </w:tabs>
            <w:rPr>
              <w:rFonts w:eastAsiaTheme="minorEastAsia"/>
              <w:noProof/>
              <w:lang w:eastAsia="ru-RU"/>
            </w:rPr>
          </w:pPr>
          <w:hyperlink w:anchor="_Toc11152891" w:history="1">
            <w:r w:rsidRPr="008D093B">
              <w:rPr>
                <w:rStyle w:val="af0"/>
                <w:rFonts w:ascii="Times New Roman" w:hAnsi="Times New Roman" w:cs="Times New Roman"/>
                <w:b/>
                <w:i/>
                <w:noProof/>
              </w:rPr>
              <w:t>Статья 33. Ответственность за нарушение правил землепользования и застройки</w:t>
            </w:r>
            <w:r>
              <w:rPr>
                <w:noProof/>
                <w:webHidden/>
              </w:rPr>
              <w:tab/>
            </w:r>
            <w:r>
              <w:rPr>
                <w:noProof/>
                <w:webHidden/>
              </w:rPr>
              <w:fldChar w:fldCharType="begin"/>
            </w:r>
            <w:r>
              <w:rPr>
                <w:noProof/>
                <w:webHidden/>
              </w:rPr>
              <w:instrText xml:space="preserve"> PAGEREF _Toc11152891 \h </w:instrText>
            </w:r>
            <w:r>
              <w:rPr>
                <w:noProof/>
                <w:webHidden/>
              </w:rPr>
            </w:r>
            <w:r>
              <w:rPr>
                <w:noProof/>
                <w:webHidden/>
              </w:rPr>
              <w:fldChar w:fldCharType="separate"/>
            </w:r>
            <w:r>
              <w:rPr>
                <w:noProof/>
                <w:webHidden/>
              </w:rPr>
              <w:t>44</w:t>
            </w:r>
            <w:r>
              <w:rPr>
                <w:noProof/>
                <w:webHidden/>
              </w:rPr>
              <w:fldChar w:fldCharType="end"/>
            </w:r>
          </w:hyperlink>
        </w:p>
        <w:p w14:paraId="667701A4" w14:textId="6331C992" w:rsidR="0057249A" w:rsidRDefault="0057249A">
          <w:pPr>
            <w:pStyle w:val="15"/>
            <w:tabs>
              <w:tab w:val="right" w:leader="dot" w:pos="9752"/>
            </w:tabs>
            <w:rPr>
              <w:rFonts w:eastAsiaTheme="minorEastAsia"/>
              <w:noProof/>
              <w:lang w:eastAsia="ru-RU"/>
            </w:rPr>
          </w:pPr>
          <w:hyperlink w:anchor="_Toc11152892" w:history="1">
            <w:r w:rsidRPr="008D093B">
              <w:rPr>
                <w:rStyle w:val="af0"/>
                <w:rFonts w:ascii="Times New Roman" w:hAnsi="Times New Roman" w:cs="Times New Roman"/>
                <w:b/>
                <w:noProof/>
              </w:rPr>
              <w:t>ГЛАВА 7. РЕГУЛИРОВАНИЕ ИНЫХ ВОПРОСОВ ЗЕМЛЕПОЛЬЗОВАНИЯ И ЗАСТРОЙКИ</w:t>
            </w:r>
            <w:r>
              <w:rPr>
                <w:noProof/>
                <w:webHidden/>
              </w:rPr>
              <w:tab/>
            </w:r>
            <w:r>
              <w:rPr>
                <w:noProof/>
                <w:webHidden/>
              </w:rPr>
              <w:fldChar w:fldCharType="begin"/>
            </w:r>
            <w:r>
              <w:rPr>
                <w:noProof/>
                <w:webHidden/>
              </w:rPr>
              <w:instrText xml:space="preserve"> PAGEREF _Toc11152892 \h </w:instrText>
            </w:r>
            <w:r>
              <w:rPr>
                <w:noProof/>
                <w:webHidden/>
              </w:rPr>
            </w:r>
            <w:r>
              <w:rPr>
                <w:noProof/>
                <w:webHidden/>
              </w:rPr>
              <w:fldChar w:fldCharType="separate"/>
            </w:r>
            <w:r>
              <w:rPr>
                <w:noProof/>
                <w:webHidden/>
              </w:rPr>
              <w:t>44</w:t>
            </w:r>
            <w:r>
              <w:rPr>
                <w:noProof/>
                <w:webHidden/>
              </w:rPr>
              <w:fldChar w:fldCharType="end"/>
            </w:r>
          </w:hyperlink>
        </w:p>
        <w:p w14:paraId="7E86DF9E" w14:textId="7AD224A0" w:rsidR="0057249A" w:rsidRDefault="0057249A">
          <w:pPr>
            <w:pStyle w:val="22"/>
            <w:tabs>
              <w:tab w:val="right" w:leader="dot" w:pos="9752"/>
            </w:tabs>
            <w:rPr>
              <w:rFonts w:eastAsiaTheme="minorEastAsia"/>
              <w:noProof/>
              <w:lang w:eastAsia="ru-RU"/>
            </w:rPr>
          </w:pPr>
          <w:hyperlink w:anchor="_Toc11152893" w:history="1">
            <w:r w:rsidRPr="008D093B">
              <w:rPr>
                <w:rStyle w:val="af0"/>
                <w:rFonts w:ascii="Times New Roman" w:hAnsi="Times New Roman" w:cs="Times New Roman"/>
                <w:b/>
                <w:i/>
                <w:noProof/>
              </w:rPr>
              <w:t>Статья 34. Основания для установления сервитута в отношении земельного участка, находящегося в государственной или муниципальной собственности</w:t>
            </w:r>
            <w:r>
              <w:rPr>
                <w:noProof/>
                <w:webHidden/>
              </w:rPr>
              <w:tab/>
            </w:r>
            <w:r>
              <w:rPr>
                <w:noProof/>
                <w:webHidden/>
              </w:rPr>
              <w:fldChar w:fldCharType="begin"/>
            </w:r>
            <w:r>
              <w:rPr>
                <w:noProof/>
                <w:webHidden/>
              </w:rPr>
              <w:instrText xml:space="preserve"> PAGEREF _Toc11152893 \h </w:instrText>
            </w:r>
            <w:r>
              <w:rPr>
                <w:noProof/>
                <w:webHidden/>
              </w:rPr>
            </w:r>
            <w:r>
              <w:rPr>
                <w:noProof/>
                <w:webHidden/>
              </w:rPr>
              <w:fldChar w:fldCharType="separate"/>
            </w:r>
            <w:r>
              <w:rPr>
                <w:noProof/>
                <w:webHidden/>
              </w:rPr>
              <w:t>44</w:t>
            </w:r>
            <w:r>
              <w:rPr>
                <w:noProof/>
                <w:webHidden/>
              </w:rPr>
              <w:fldChar w:fldCharType="end"/>
            </w:r>
          </w:hyperlink>
        </w:p>
        <w:p w14:paraId="173DB7F2" w14:textId="1AD4E627" w:rsidR="0057249A" w:rsidRDefault="0057249A">
          <w:pPr>
            <w:pStyle w:val="22"/>
            <w:tabs>
              <w:tab w:val="right" w:leader="dot" w:pos="9752"/>
            </w:tabs>
            <w:rPr>
              <w:rFonts w:eastAsiaTheme="minorEastAsia"/>
              <w:noProof/>
              <w:lang w:eastAsia="ru-RU"/>
            </w:rPr>
          </w:pPr>
          <w:hyperlink w:anchor="_Toc11152894" w:history="1">
            <w:r w:rsidRPr="008D093B">
              <w:rPr>
                <w:rStyle w:val="af0"/>
                <w:rFonts w:ascii="Times New Roman" w:hAnsi="Times New Roman" w:cs="Times New Roman"/>
                <w:b/>
                <w:i/>
                <w:noProof/>
              </w:rPr>
              <w:t>Статья 35. Право ограниченного пользования чужим земельным участком (сервитут, публичный сервитут</w:t>
            </w:r>
            <w:r>
              <w:rPr>
                <w:noProof/>
                <w:webHidden/>
              </w:rPr>
              <w:tab/>
            </w:r>
            <w:r>
              <w:rPr>
                <w:noProof/>
                <w:webHidden/>
              </w:rPr>
              <w:fldChar w:fldCharType="begin"/>
            </w:r>
            <w:r>
              <w:rPr>
                <w:noProof/>
                <w:webHidden/>
              </w:rPr>
              <w:instrText xml:space="preserve"> PAGEREF _Toc11152894 \h </w:instrText>
            </w:r>
            <w:r>
              <w:rPr>
                <w:noProof/>
                <w:webHidden/>
              </w:rPr>
            </w:r>
            <w:r>
              <w:rPr>
                <w:noProof/>
                <w:webHidden/>
              </w:rPr>
              <w:fldChar w:fldCharType="separate"/>
            </w:r>
            <w:r>
              <w:rPr>
                <w:noProof/>
                <w:webHidden/>
              </w:rPr>
              <w:t>45</w:t>
            </w:r>
            <w:r>
              <w:rPr>
                <w:noProof/>
                <w:webHidden/>
              </w:rPr>
              <w:fldChar w:fldCharType="end"/>
            </w:r>
          </w:hyperlink>
        </w:p>
        <w:p w14:paraId="35C68905" w14:textId="24EC3569" w:rsidR="0057249A" w:rsidRDefault="0057249A">
          <w:pPr>
            <w:pStyle w:val="22"/>
            <w:tabs>
              <w:tab w:val="right" w:leader="dot" w:pos="9752"/>
            </w:tabs>
            <w:rPr>
              <w:rFonts w:eastAsiaTheme="minorEastAsia"/>
              <w:noProof/>
              <w:lang w:eastAsia="ru-RU"/>
            </w:rPr>
          </w:pPr>
          <w:hyperlink w:anchor="_Toc11152895" w:history="1">
            <w:r w:rsidRPr="008D093B">
              <w:rPr>
                <w:rStyle w:val="af0"/>
                <w:rFonts w:ascii="Times New Roman" w:hAnsi="Times New Roman" w:cs="Times New Roman"/>
                <w:b/>
                <w:i/>
                <w:noProof/>
              </w:rPr>
              <w:t>Статья 36. Основания прекращения сервитута</w:t>
            </w:r>
            <w:r>
              <w:rPr>
                <w:noProof/>
                <w:webHidden/>
              </w:rPr>
              <w:tab/>
            </w:r>
            <w:r>
              <w:rPr>
                <w:noProof/>
                <w:webHidden/>
              </w:rPr>
              <w:fldChar w:fldCharType="begin"/>
            </w:r>
            <w:r>
              <w:rPr>
                <w:noProof/>
                <w:webHidden/>
              </w:rPr>
              <w:instrText xml:space="preserve"> PAGEREF _Toc11152895 \h </w:instrText>
            </w:r>
            <w:r>
              <w:rPr>
                <w:noProof/>
                <w:webHidden/>
              </w:rPr>
            </w:r>
            <w:r>
              <w:rPr>
                <w:noProof/>
                <w:webHidden/>
              </w:rPr>
              <w:fldChar w:fldCharType="separate"/>
            </w:r>
            <w:r>
              <w:rPr>
                <w:noProof/>
                <w:webHidden/>
              </w:rPr>
              <w:t>47</w:t>
            </w:r>
            <w:r>
              <w:rPr>
                <w:noProof/>
                <w:webHidden/>
              </w:rPr>
              <w:fldChar w:fldCharType="end"/>
            </w:r>
          </w:hyperlink>
        </w:p>
        <w:p w14:paraId="1C8350F2" w14:textId="1633E4AE" w:rsidR="0057249A" w:rsidRDefault="0057249A">
          <w:pPr>
            <w:pStyle w:val="22"/>
            <w:tabs>
              <w:tab w:val="right" w:leader="dot" w:pos="9752"/>
            </w:tabs>
            <w:rPr>
              <w:rFonts w:eastAsiaTheme="minorEastAsia"/>
              <w:noProof/>
              <w:lang w:eastAsia="ru-RU"/>
            </w:rPr>
          </w:pPr>
          <w:hyperlink w:anchor="_Toc11152896" w:history="1">
            <w:r w:rsidRPr="008D093B">
              <w:rPr>
                <w:rStyle w:val="af0"/>
                <w:rFonts w:ascii="Times New Roman" w:hAnsi="Times New Roman" w:cs="Times New Roman"/>
                <w:b/>
                <w:i/>
                <w:noProof/>
              </w:rPr>
              <w:t>Статья 37. Условия, при которых земельный участок не может быть предметом аукциона</w:t>
            </w:r>
            <w:r>
              <w:rPr>
                <w:noProof/>
                <w:webHidden/>
              </w:rPr>
              <w:tab/>
            </w:r>
            <w:r>
              <w:rPr>
                <w:noProof/>
                <w:webHidden/>
              </w:rPr>
              <w:fldChar w:fldCharType="begin"/>
            </w:r>
            <w:r>
              <w:rPr>
                <w:noProof/>
                <w:webHidden/>
              </w:rPr>
              <w:instrText xml:space="preserve"> PAGEREF _Toc11152896 \h </w:instrText>
            </w:r>
            <w:r>
              <w:rPr>
                <w:noProof/>
                <w:webHidden/>
              </w:rPr>
            </w:r>
            <w:r>
              <w:rPr>
                <w:noProof/>
                <w:webHidden/>
              </w:rPr>
              <w:fldChar w:fldCharType="separate"/>
            </w:r>
            <w:r>
              <w:rPr>
                <w:noProof/>
                <w:webHidden/>
              </w:rPr>
              <w:t>47</w:t>
            </w:r>
            <w:r>
              <w:rPr>
                <w:noProof/>
                <w:webHidden/>
              </w:rPr>
              <w:fldChar w:fldCharType="end"/>
            </w:r>
          </w:hyperlink>
        </w:p>
        <w:p w14:paraId="74C51C5E" w14:textId="63AEE2C5" w:rsidR="0057249A" w:rsidRDefault="0057249A">
          <w:pPr>
            <w:pStyle w:val="22"/>
            <w:tabs>
              <w:tab w:val="right" w:leader="dot" w:pos="9752"/>
            </w:tabs>
            <w:rPr>
              <w:rFonts w:eastAsiaTheme="minorEastAsia"/>
              <w:noProof/>
              <w:lang w:eastAsia="ru-RU"/>
            </w:rPr>
          </w:pPr>
          <w:hyperlink w:anchor="_Toc11152897" w:history="1">
            <w:r w:rsidRPr="008D093B">
              <w:rPr>
                <w:rStyle w:val="af0"/>
                <w:rFonts w:ascii="Times New Roman" w:hAnsi="Times New Roman" w:cs="Times New Roman"/>
                <w:b/>
                <w:i/>
                <w:noProof/>
              </w:rPr>
              <w:t>Статья 38. Территории общего пользования. Земельные участки в границах территорий общего пользования</w:t>
            </w:r>
            <w:r>
              <w:rPr>
                <w:noProof/>
                <w:webHidden/>
              </w:rPr>
              <w:tab/>
            </w:r>
            <w:r>
              <w:rPr>
                <w:noProof/>
                <w:webHidden/>
              </w:rPr>
              <w:fldChar w:fldCharType="begin"/>
            </w:r>
            <w:r>
              <w:rPr>
                <w:noProof/>
                <w:webHidden/>
              </w:rPr>
              <w:instrText xml:space="preserve"> PAGEREF _Toc11152897 \h </w:instrText>
            </w:r>
            <w:r>
              <w:rPr>
                <w:noProof/>
                <w:webHidden/>
              </w:rPr>
            </w:r>
            <w:r>
              <w:rPr>
                <w:noProof/>
                <w:webHidden/>
              </w:rPr>
              <w:fldChar w:fldCharType="separate"/>
            </w:r>
            <w:r>
              <w:rPr>
                <w:noProof/>
                <w:webHidden/>
              </w:rPr>
              <w:t>48</w:t>
            </w:r>
            <w:r>
              <w:rPr>
                <w:noProof/>
                <w:webHidden/>
              </w:rPr>
              <w:fldChar w:fldCharType="end"/>
            </w:r>
          </w:hyperlink>
        </w:p>
        <w:p w14:paraId="48DE34CA" w14:textId="2AE59B17" w:rsidR="0057249A" w:rsidRDefault="0057249A">
          <w:pPr>
            <w:pStyle w:val="22"/>
            <w:tabs>
              <w:tab w:val="right" w:leader="dot" w:pos="9752"/>
            </w:tabs>
            <w:rPr>
              <w:rFonts w:eastAsiaTheme="minorEastAsia"/>
              <w:noProof/>
              <w:lang w:eastAsia="ru-RU"/>
            </w:rPr>
          </w:pPr>
          <w:hyperlink w:anchor="_Toc11152898" w:history="1">
            <w:r w:rsidRPr="008D093B">
              <w:rPr>
                <w:rStyle w:val="af0"/>
                <w:rFonts w:ascii="Times New Roman" w:hAnsi="Times New Roman" w:cs="Times New Roman"/>
                <w:b/>
                <w:i/>
                <w:noProof/>
              </w:rPr>
              <w:t>Статья 39. Контроль за использованием объектов недвижимости</w:t>
            </w:r>
            <w:r>
              <w:rPr>
                <w:noProof/>
                <w:webHidden/>
              </w:rPr>
              <w:tab/>
            </w:r>
            <w:r>
              <w:rPr>
                <w:noProof/>
                <w:webHidden/>
              </w:rPr>
              <w:fldChar w:fldCharType="begin"/>
            </w:r>
            <w:r>
              <w:rPr>
                <w:noProof/>
                <w:webHidden/>
              </w:rPr>
              <w:instrText xml:space="preserve"> PAGEREF _Toc11152898 \h </w:instrText>
            </w:r>
            <w:r>
              <w:rPr>
                <w:noProof/>
                <w:webHidden/>
              </w:rPr>
            </w:r>
            <w:r>
              <w:rPr>
                <w:noProof/>
                <w:webHidden/>
              </w:rPr>
              <w:fldChar w:fldCharType="separate"/>
            </w:r>
            <w:r>
              <w:rPr>
                <w:noProof/>
                <w:webHidden/>
              </w:rPr>
              <w:t>49</w:t>
            </w:r>
            <w:r>
              <w:rPr>
                <w:noProof/>
                <w:webHidden/>
              </w:rPr>
              <w:fldChar w:fldCharType="end"/>
            </w:r>
          </w:hyperlink>
        </w:p>
        <w:p w14:paraId="0F9BFFEE" w14:textId="2B9A303B" w:rsidR="0057249A" w:rsidRDefault="0057249A">
          <w:pPr>
            <w:pStyle w:val="22"/>
            <w:tabs>
              <w:tab w:val="right" w:leader="dot" w:pos="9752"/>
            </w:tabs>
            <w:rPr>
              <w:rFonts w:eastAsiaTheme="minorEastAsia"/>
              <w:noProof/>
              <w:lang w:eastAsia="ru-RU"/>
            </w:rPr>
          </w:pPr>
          <w:hyperlink w:anchor="_Toc11152899" w:history="1">
            <w:r w:rsidRPr="008D093B">
              <w:rPr>
                <w:rStyle w:val="af0"/>
                <w:rFonts w:ascii="Times New Roman" w:eastAsia="Times New Roman" w:hAnsi="Times New Roman" w:cs="Times New Roman"/>
                <w:b/>
                <w:bCs/>
                <w:i/>
                <w:noProof/>
                <w:lang w:bidi="ru-RU"/>
              </w:rPr>
              <w:t xml:space="preserve">Статья 40. </w:t>
            </w:r>
            <w:r w:rsidRPr="008D093B">
              <w:rPr>
                <w:rStyle w:val="af0"/>
                <w:rFonts w:ascii="Times New Roman" w:eastAsia="Calibri" w:hAnsi="Times New Roman" w:cs="Times New Roman"/>
                <w:b/>
                <w:bCs/>
                <w:i/>
                <w:noProof/>
                <w:lang w:eastAsia="ar-SA" w:bidi="ru-RU"/>
              </w:rPr>
              <w:t>Размещение рекламных конструкций</w:t>
            </w:r>
            <w:r>
              <w:rPr>
                <w:noProof/>
                <w:webHidden/>
              </w:rPr>
              <w:tab/>
            </w:r>
            <w:r>
              <w:rPr>
                <w:noProof/>
                <w:webHidden/>
              </w:rPr>
              <w:fldChar w:fldCharType="begin"/>
            </w:r>
            <w:r>
              <w:rPr>
                <w:noProof/>
                <w:webHidden/>
              </w:rPr>
              <w:instrText xml:space="preserve"> PAGEREF _Toc11152899 \h </w:instrText>
            </w:r>
            <w:r>
              <w:rPr>
                <w:noProof/>
                <w:webHidden/>
              </w:rPr>
            </w:r>
            <w:r>
              <w:rPr>
                <w:noProof/>
                <w:webHidden/>
              </w:rPr>
              <w:fldChar w:fldCharType="separate"/>
            </w:r>
            <w:r>
              <w:rPr>
                <w:noProof/>
                <w:webHidden/>
              </w:rPr>
              <w:t>49</w:t>
            </w:r>
            <w:r>
              <w:rPr>
                <w:noProof/>
                <w:webHidden/>
              </w:rPr>
              <w:fldChar w:fldCharType="end"/>
            </w:r>
          </w:hyperlink>
        </w:p>
        <w:p w14:paraId="6EB5F911" w14:textId="39ECC602" w:rsidR="0057249A" w:rsidRDefault="0057249A">
          <w:pPr>
            <w:pStyle w:val="15"/>
            <w:tabs>
              <w:tab w:val="right" w:leader="dot" w:pos="9752"/>
            </w:tabs>
            <w:rPr>
              <w:rFonts w:eastAsiaTheme="minorEastAsia"/>
              <w:noProof/>
              <w:lang w:eastAsia="ru-RU"/>
            </w:rPr>
          </w:pPr>
          <w:hyperlink w:anchor="_Toc11152900" w:history="1">
            <w:r w:rsidRPr="008D093B">
              <w:rPr>
                <w:rStyle w:val="af0"/>
                <w:rFonts w:ascii="Times New Roman" w:hAnsi="Times New Roman" w:cs="Times New Roman"/>
                <w:b/>
                <w:noProof/>
              </w:rPr>
              <w:t>РАЗДЕЛ II. КАРТА ГРАДОСТРОИТЕЛЬНОГО ЗОНИРОВАНИЯ</w:t>
            </w:r>
            <w:r>
              <w:rPr>
                <w:noProof/>
                <w:webHidden/>
              </w:rPr>
              <w:tab/>
            </w:r>
            <w:r>
              <w:rPr>
                <w:noProof/>
                <w:webHidden/>
              </w:rPr>
              <w:fldChar w:fldCharType="begin"/>
            </w:r>
            <w:r>
              <w:rPr>
                <w:noProof/>
                <w:webHidden/>
              </w:rPr>
              <w:instrText xml:space="preserve"> PAGEREF _Toc11152900 \h </w:instrText>
            </w:r>
            <w:r>
              <w:rPr>
                <w:noProof/>
                <w:webHidden/>
              </w:rPr>
            </w:r>
            <w:r>
              <w:rPr>
                <w:noProof/>
                <w:webHidden/>
              </w:rPr>
              <w:fldChar w:fldCharType="separate"/>
            </w:r>
            <w:r>
              <w:rPr>
                <w:noProof/>
                <w:webHidden/>
              </w:rPr>
              <w:t>50</w:t>
            </w:r>
            <w:r>
              <w:rPr>
                <w:noProof/>
                <w:webHidden/>
              </w:rPr>
              <w:fldChar w:fldCharType="end"/>
            </w:r>
          </w:hyperlink>
        </w:p>
        <w:p w14:paraId="5620F670" w14:textId="422F98B5" w:rsidR="0057249A" w:rsidRDefault="0057249A">
          <w:pPr>
            <w:pStyle w:val="15"/>
            <w:tabs>
              <w:tab w:val="right" w:leader="dot" w:pos="9752"/>
            </w:tabs>
            <w:rPr>
              <w:rFonts w:eastAsiaTheme="minorEastAsia"/>
              <w:noProof/>
              <w:lang w:eastAsia="ru-RU"/>
            </w:rPr>
          </w:pPr>
          <w:hyperlink w:anchor="_Toc11152901" w:history="1">
            <w:r w:rsidRPr="008D093B">
              <w:rPr>
                <w:rStyle w:val="af0"/>
                <w:rFonts w:ascii="Times New Roman" w:hAnsi="Times New Roman" w:cs="Times New Roman"/>
                <w:b/>
                <w:noProof/>
              </w:rPr>
              <w:t>ГЛАВА 8. КАРТА ГРАДОСТРОИТЕЛЬНОГО ЗОНИРОВАНИЯ, ЗОНЫ С ОСОБЫМИ УСЛОВИЯМИ ИСПОЛЬЗОВАНИЯ ТЕРРИТОРИЙ</w:t>
            </w:r>
            <w:r>
              <w:rPr>
                <w:noProof/>
                <w:webHidden/>
              </w:rPr>
              <w:tab/>
            </w:r>
            <w:r>
              <w:rPr>
                <w:noProof/>
                <w:webHidden/>
              </w:rPr>
              <w:fldChar w:fldCharType="begin"/>
            </w:r>
            <w:r>
              <w:rPr>
                <w:noProof/>
                <w:webHidden/>
              </w:rPr>
              <w:instrText xml:space="preserve"> PAGEREF _Toc11152901 \h </w:instrText>
            </w:r>
            <w:r>
              <w:rPr>
                <w:noProof/>
                <w:webHidden/>
              </w:rPr>
            </w:r>
            <w:r>
              <w:rPr>
                <w:noProof/>
                <w:webHidden/>
              </w:rPr>
              <w:fldChar w:fldCharType="separate"/>
            </w:r>
            <w:r>
              <w:rPr>
                <w:noProof/>
                <w:webHidden/>
              </w:rPr>
              <w:t>50</w:t>
            </w:r>
            <w:r>
              <w:rPr>
                <w:noProof/>
                <w:webHidden/>
              </w:rPr>
              <w:fldChar w:fldCharType="end"/>
            </w:r>
          </w:hyperlink>
        </w:p>
        <w:p w14:paraId="499B0ADE" w14:textId="7EA18ADE" w:rsidR="0057249A" w:rsidRDefault="0057249A">
          <w:pPr>
            <w:pStyle w:val="22"/>
            <w:tabs>
              <w:tab w:val="right" w:leader="dot" w:pos="9752"/>
            </w:tabs>
            <w:rPr>
              <w:rFonts w:eastAsiaTheme="minorEastAsia"/>
              <w:noProof/>
              <w:lang w:eastAsia="ru-RU"/>
            </w:rPr>
          </w:pPr>
          <w:hyperlink w:anchor="_Toc11152902" w:history="1">
            <w:r w:rsidRPr="008D093B">
              <w:rPr>
                <w:rStyle w:val="af0"/>
                <w:rFonts w:ascii="Times New Roman" w:hAnsi="Times New Roman" w:cs="Times New Roman"/>
                <w:b/>
                <w:i/>
                <w:noProof/>
              </w:rPr>
              <w:t>Статья 41. Состав и содержание карты градостроительного зонирования</w:t>
            </w:r>
            <w:r>
              <w:rPr>
                <w:noProof/>
                <w:webHidden/>
              </w:rPr>
              <w:tab/>
            </w:r>
            <w:r>
              <w:rPr>
                <w:noProof/>
                <w:webHidden/>
              </w:rPr>
              <w:fldChar w:fldCharType="begin"/>
            </w:r>
            <w:r>
              <w:rPr>
                <w:noProof/>
                <w:webHidden/>
              </w:rPr>
              <w:instrText xml:space="preserve"> PAGEREF _Toc11152902 \h </w:instrText>
            </w:r>
            <w:r>
              <w:rPr>
                <w:noProof/>
                <w:webHidden/>
              </w:rPr>
            </w:r>
            <w:r>
              <w:rPr>
                <w:noProof/>
                <w:webHidden/>
              </w:rPr>
              <w:fldChar w:fldCharType="separate"/>
            </w:r>
            <w:r>
              <w:rPr>
                <w:noProof/>
                <w:webHidden/>
              </w:rPr>
              <w:t>50</w:t>
            </w:r>
            <w:r>
              <w:rPr>
                <w:noProof/>
                <w:webHidden/>
              </w:rPr>
              <w:fldChar w:fldCharType="end"/>
            </w:r>
          </w:hyperlink>
        </w:p>
        <w:p w14:paraId="5BFCBADE" w14:textId="1CD1BF0B" w:rsidR="0057249A" w:rsidRDefault="0057249A">
          <w:pPr>
            <w:pStyle w:val="22"/>
            <w:tabs>
              <w:tab w:val="right" w:leader="dot" w:pos="9752"/>
            </w:tabs>
            <w:rPr>
              <w:rFonts w:eastAsiaTheme="minorEastAsia"/>
              <w:noProof/>
              <w:lang w:eastAsia="ru-RU"/>
            </w:rPr>
          </w:pPr>
          <w:hyperlink w:anchor="_Toc11152903" w:history="1">
            <w:r w:rsidRPr="008D093B">
              <w:rPr>
                <w:rStyle w:val="af0"/>
                <w:rFonts w:ascii="Times New Roman" w:hAnsi="Times New Roman" w:cs="Times New Roman"/>
                <w:b/>
                <w:i/>
                <w:noProof/>
              </w:rPr>
              <w:t>Статья 42. Порядок ведения карты градостроительного зонирования</w:t>
            </w:r>
            <w:r>
              <w:rPr>
                <w:noProof/>
                <w:webHidden/>
              </w:rPr>
              <w:tab/>
            </w:r>
            <w:r>
              <w:rPr>
                <w:noProof/>
                <w:webHidden/>
              </w:rPr>
              <w:fldChar w:fldCharType="begin"/>
            </w:r>
            <w:r>
              <w:rPr>
                <w:noProof/>
                <w:webHidden/>
              </w:rPr>
              <w:instrText xml:space="preserve"> PAGEREF _Toc11152903 \h </w:instrText>
            </w:r>
            <w:r>
              <w:rPr>
                <w:noProof/>
                <w:webHidden/>
              </w:rPr>
            </w:r>
            <w:r>
              <w:rPr>
                <w:noProof/>
                <w:webHidden/>
              </w:rPr>
              <w:fldChar w:fldCharType="separate"/>
            </w:r>
            <w:r>
              <w:rPr>
                <w:noProof/>
                <w:webHidden/>
              </w:rPr>
              <w:t>51</w:t>
            </w:r>
            <w:r>
              <w:rPr>
                <w:noProof/>
                <w:webHidden/>
              </w:rPr>
              <w:fldChar w:fldCharType="end"/>
            </w:r>
          </w:hyperlink>
        </w:p>
        <w:p w14:paraId="0999B6C9" w14:textId="18362983" w:rsidR="0057249A" w:rsidRDefault="0057249A">
          <w:pPr>
            <w:pStyle w:val="22"/>
            <w:tabs>
              <w:tab w:val="right" w:leader="dot" w:pos="9752"/>
            </w:tabs>
            <w:rPr>
              <w:rFonts w:eastAsiaTheme="minorEastAsia"/>
              <w:noProof/>
              <w:lang w:eastAsia="ru-RU"/>
            </w:rPr>
          </w:pPr>
          <w:hyperlink w:anchor="_Toc11152904" w:history="1">
            <w:r w:rsidRPr="008D093B">
              <w:rPr>
                <w:rStyle w:val="af0"/>
                <w:rFonts w:ascii="Times New Roman" w:hAnsi="Times New Roman" w:cs="Times New Roman"/>
                <w:b/>
                <w:i/>
                <w:noProof/>
              </w:rPr>
              <w:t>Статья 43. Виды территориальных зон, определённых на карте градостроительного зонирования, карте зон с особыми условиями использования территорий</w:t>
            </w:r>
            <w:r>
              <w:rPr>
                <w:noProof/>
                <w:webHidden/>
              </w:rPr>
              <w:tab/>
            </w:r>
            <w:r>
              <w:rPr>
                <w:noProof/>
                <w:webHidden/>
              </w:rPr>
              <w:fldChar w:fldCharType="begin"/>
            </w:r>
            <w:r>
              <w:rPr>
                <w:noProof/>
                <w:webHidden/>
              </w:rPr>
              <w:instrText xml:space="preserve"> PAGEREF _Toc11152904 \h </w:instrText>
            </w:r>
            <w:r>
              <w:rPr>
                <w:noProof/>
                <w:webHidden/>
              </w:rPr>
            </w:r>
            <w:r>
              <w:rPr>
                <w:noProof/>
                <w:webHidden/>
              </w:rPr>
              <w:fldChar w:fldCharType="separate"/>
            </w:r>
            <w:r>
              <w:rPr>
                <w:noProof/>
                <w:webHidden/>
              </w:rPr>
              <w:t>51</w:t>
            </w:r>
            <w:r>
              <w:rPr>
                <w:noProof/>
                <w:webHidden/>
              </w:rPr>
              <w:fldChar w:fldCharType="end"/>
            </w:r>
          </w:hyperlink>
        </w:p>
        <w:p w14:paraId="6905F237" w14:textId="1C4EDFC8" w:rsidR="0057249A" w:rsidRDefault="0057249A">
          <w:pPr>
            <w:pStyle w:val="15"/>
            <w:tabs>
              <w:tab w:val="right" w:leader="dot" w:pos="9752"/>
            </w:tabs>
            <w:rPr>
              <w:rFonts w:eastAsiaTheme="minorEastAsia"/>
              <w:noProof/>
              <w:lang w:eastAsia="ru-RU"/>
            </w:rPr>
          </w:pPr>
          <w:hyperlink w:anchor="_Toc11152905" w:history="1">
            <w:r w:rsidRPr="008D093B">
              <w:rPr>
                <w:rStyle w:val="af0"/>
                <w:rFonts w:ascii="Times New Roman" w:hAnsi="Times New Roman" w:cs="Times New Roman"/>
                <w:b/>
                <w:noProof/>
              </w:rPr>
              <w:t>РАЗДЕЛ III. ГРАДОСТРОИТЕЛЬНЫЕ РЕГЛАМЕНТЫ</w:t>
            </w:r>
            <w:r>
              <w:rPr>
                <w:noProof/>
                <w:webHidden/>
              </w:rPr>
              <w:tab/>
            </w:r>
            <w:r>
              <w:rPr>
                <w:noProof/>
                <w:webHidden/>
              </w:rPr>
              <w:fldChar w:fldCharType="begin"/>
            </w:r>
            <w:r>
              <w:rPr>
                <w:noProof/>
                <w:webHidden/>
              </w:rPr>
              <w:instrText xml:space="preserve"> PAGEREF _Toc11152905 \h </w:instrText>
            </w:r>
            <w:r>
              <w:rPr>
                <w:noProof/>
                <w:webHidden/>
              </w:rPr>
            </w:r>
            <w:r>
              <w:rPr>
                <w:noProof/>
                <w:webHidden/>
              </w:rPr>
              <w:fldChar w:fldCharType="separate"/>
            </w:r>
            <w:r>
              <w:rPr>
                <w:noProof/>
                <w:webHidden/>
              </w:rPr>
              <w:t>53</w:t>
            </w:r>
            <w:r>
              <w:rPr>
                <w:noProof/>
                <w:webHidden/>
              </w:rPr>
              <w:fldChar w:fldCharType="end"/>
            </w:r>
          </w:hyperlink>
        </w:p>
        <w:p w14:paraId="242A26D6" w14:textId="28AFAB6B" w:rsidR="0057249A" w:rsidRDefault="0057249A">
          <w:pPr>
            <w:pStyle w:val="15"/>
            <w:tabs>
              <w:tab w:val="right" w:leader="dot" w:pos="9752"/>
            </w:tabs>
            <w:rPr>
              <w:rFonts w:eastAsiaTheme="minorEastAsia"/>
              <w:noProof/>
              <w:lang w:eastAsia="ru-RU"/>
            </w:rPr>
          </w:pPr>
          <w:hyperlink w:anchor="_Toc11152906" w:history="1">
            <w:r w:rsidRPr="008D093B">
              <w:rPr>
                <w:rStyle w:val="af0"/>
                <w:rFonts w:ascii="Times New Roman" w:hAnsi="Times New Roman" w:cs="Times New Roman"/>
                <w:b/>
                <w:noProof/>
              </w:rPr>
              <w:t>ГЛАВА 9. ГРАДОСТРОИТЕЛЬНОЕ ЗОНИРОВАНИЕ С УЧЁТОМ ОСОБЫХ УСЛОВИЙ ИСПОЛЬЗОВАНИЯ ТЕРРИТОРИЙ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r>
              <w:rPr>
                <w:noProof/>
                <w:webHidden/>
              </w:rPr>
              <w:tab/>
            </w:r>
            <w:r>
              <w:rPr>
                <w:noProof/>
                <w:webHidden/>
              </w:rPr>
              <w:fldChar w:fldCharType="begin"/>
            </w:r>
            <w:r>
              <w:rPr>
                <w:noProof/>
                <w:webHidden/>
              </w:rPr>
              <w:instrText xml:space="preserve"> PAGEREF _Toc11152906 \h </w:instrText>
            </w:r>
            <w:r>
              <w:rPr>
                <w:noProof/>
                <w:webHidden/>
              </w:rPr>
            </w:r>
            <w:r>
              <w:rPr>
                <w:noProof/>
                <w:webHidden/>
              </w:rPr>
              <w:fldChar w:fldCharType="separate"/>
            </w:r>
            <w:r>
              <w:rPr>
                <w:noProof/>
                <w:webHidden/>
              </w:rPr>
              <w:t>53</w:t>
            </w:r>
            <w:r>
              <w:rPr>
                <w:noProof/>
                <w:webHidden/>
              </w:rPr>
              <w:fldChar w:fldCharType="end"/>
            </w:r>
          </w:hyperlink>
        </w:p>
        <w:p w14:paraId="0020A714" w14:textId="674A57B5" w:rsidR="0057249A" w:rsidRDefault="0057249A">
          <w:pPr>
            <w:pStyle w:val="22"/>
            <w:tabs>
              <w:tab w:val="right" w:leader="dot" w:pos="9752"/>
            </w:tabs>
            <w:rPr>
              <w:rFonts w:eastAsiaTheme="minorEastAsia"/>
              <w:noProof/>
              <w:lang w:eastAsia="ru-RU"/>
            </w:rPr>
          </w:pPr>
          <w:hyperlink w:anchor="_Toc11152907" w:history="1">
            <w:r w:rsidRPr="008D093B">
              <w:rPr>
                <w:rStyle w:val="af0"/>
                <w:rFonts w:ascii="Times New Roman" w:hAnsi="Times New Roman" w:cs="Times New Roman"/>
                <w:b/>
                <w:i/>
                <w:noProof/>
              </w:rPr>
              <w:t>Статья 44. Требования градостроительных регламентов</w:t>
            </w:r>
            <w:r>
              <w:rPr>
                <w:noProof/>
                <w:webHidden/>
              </w:rPr>
              <w:tab/>
            </w:r>
            <w:r>
              <w:rPr>
                <w:noProof/>
                <w:webHidden/>
              </w:rPr>
              <w:fldChar w:fldCharType="begin"/>
            </w:r>
            <w:r>
              <w:rPr>
                <w:noProof/>
                <w:webHidden/>
              </w:rPr>
              <w:instrText xml:space="preserve"> PAGEREF _Toc11152907 \h </w:instrText>
            </w:r>
            <w:r>
              <w:rPr>
                <w:noProof/>
                <w:webHidden/>
              </w:rPr>
            </w:r>
            <w:r>
              <w:rPr>
                <w:noProof/>
                <w:webHidden/>
              </w:rPr>
              <w:fldChar w:fldCharType="separate"/>
            </w:r>
            <w:r>
              <w:rPr>
                <w:noProof/>
                <w:webHidden/>
              </w:rPr>
              <w:t>53</w:t>
            </w:r>
            <w:r>
              <w:rPr>
                <w:noProof/>
                <w:webHidden/>
              </w:rPr>
              <w:fldChar w:fldCharType="end"/>
            </w:r>
          </w:hyperlink>
        </w:p>
        <w:p w14:paraId="7FB65ABE" w14:textId="7E10ED67" w:rsidR="0057249A" w:rsidRDefault="0057249A">
          <w:pPr>
            <w:pStyle w:val="22"/>
            <w:tabs>
              <w:tab w:val="right" w:leader="dot" w:pos="9752"/>
            </w:tabs>
            <w:rPr>
              <w:rFonts w:eastAsiaTheme="minorEastAsia"/>
              <w:noProof/>
              <w:lang w:eastAsia="ru-RU"/>
            </w:rPr>
          </w:pPr>
          <w:hyperlink w:anchor="_Toc11152908" w:history="1">
            <w:r w:rsidRPr="008D093B">
              <w:rPr>
                <w:rStyle w:val="af0"/>
                <w:rFonts w:ascii="Times New Roman" w:hAnsi="Times New Roman" w:cs="Times New Roman"/>
                <w:b/>
                <w:i/>
                <w:noProof/>
              </w:rPr>
              <w:t>Статья 45.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_Toc11152908 \h </w:instrText>
            </w:r>
            <w:r>
              <w:rPr>
                <w:noProof/>
                <w:webHidden/>
              </w:rPr>
            </w:r>
            <w:r>
              <w:rPr>
                <w:noProof/>
                <w:webHidden/>
              </w:rPr>
              <w:fldChar w:fldCharType="separate"/>
            </w:r>
            <w:r>
              <w:rPr>
                <w:noProof/>
                <w:webHidden/>
              </w:rPr>
              <w:t>54</w:t>
            </w:r>
            <w:r>
              <w:rPr>
                <w:noProof/>
                <w:webHidden/>
              </w:rPr>
              <w:fldChar w:fldCharType="end"/>
            </w:r>
          </w:hyperlink>
        </w:p>
        <w:p w14:paraId="11C418DF" w14:textId="24A4D2CD" w:rsidR="0057249A" w:rsidRDefault="0057249A">
          <w:pPr>
            <w:pStyle w:val="22"/>
            <w:tabs>
              <w:tab w:val="right" w:leader="dot" w:pos="9752"/>
            </w:tabs>
            <w:rPr>
              <w:rFonts w:eastAsiaTheme="minorEastAsia"/>
              <w:noProof/>
              <w:lang w:eastAsia="ru-RU"/>
            </w:rPr>
          </w:pPr>
          <w:hyperlink w:anchor="_Toc11152909" w:history="1">
            <w:r w:rsidRPr="008D093B">
              <w:rPr>
                <w:rStyle w:val="af0"/>
                <w:rFonts w:ascii="Times New Roman" w:hAnsi="Times New Roman" w:cs="Times New Roman"/>
                <w:b/>
                <w:i/>
                <w:noProof/>
              </w:rPr>
              <w:t>Статья 46.1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w:t>
            </w:r>
            <w:r>
              <w:rPr>
                <w:noProof/>
                <w:webHidden/>
              </w:rPr>
              <w:tab/>
            </w:r>
            <w:r>
              <w:rPr>
                <w:noProof/>
                <w:webHidden/>
              </w:rPr>
              <w:fldChar w:fldCharType="begin"/>
            </w:r>
            <w:r>
              <w:rPr>
                <w:noProof/>
                <w:webHidden/>
              </w:rPr>
              <w:instrText xml:space="preserve"> PAGEREF _Toc11152909 \h </w:instrText>
            </w:r>
            <w:r>
              <w:rPr>
                <w:noProof/>
                <w:webHidden/>
              </w:rPr>
            </w:r>
            <w:r>
              <w:rPr>
                <w:noProof/>
                <w:webHidden/>
              </w:rPr>
              <w:fldChar w:fldCharType="separate"/>
            </w:r>
            <w:r>
              <w:rPr>
                <w:noProof/>
                <w:webHidden/>
              </w:rPr>
              <w:t>54</w:t>
            </w:r>
            <w:r>
              <w:rPr>
                <w:noProof/>
                <w:webHidden/>
              </w:rPr>
              <w:fldChar w:fldCharType="end"/>
            </w:r>
          </w:hyperlink>
        </w:p>
        <w:p w14:paraId="2AFAEFD1" w14:textId="5C0E5FC0" w:rsidR="0057249A" w:rsidRDefault="0057249A">
          <w:pPr>
            <w:pStyle w:val="22"/>
            <w:tabs>
              <w:tab w:val="right" w:leader="dot" w:pos="9752"/>
            </w:tabs>
            <w:rPr>
              <w:rFonts w:eastAsiaTheme="minorEastAsia"/>
              <w:noProof/>
              <w:lang w:eastAsia="ru-RU"/>
            </w:rPr>
          </w:pPr>
          <w:hyperlink w:anchor="_Toc11152910" w:history="1">
            <w:r w:rsidRPr="008D093B">
              <w:rPr>
                <w:rStyle w:val="af0"/>
                <w:rFonts w:ascii="Times New Roman" w:hAnsi="Times New Roman" w:cs="Times New Roman"/>
                <w:b/>
                <w:i/>
                <w:noProof/>
              </w:rPr>
              <w:t>Статья 47. Зоны с особыми условиями использования территорий</w:t>
            </w:r>
            <w:r>
              <w:rPr>
                <w:noProof/>
                <w:webHidden/>
              </w:rPr>
              <w:tab/>
            </w:r>
            <w:r>
              <w:rPr>
                <w:noProof/>
                <w:webHidden/>
              </w:rPr>
              <w:fldChar w:fldCharType="begin"/>
            </w:r>
            <w:r>
              <w:rPr>
                <w:noProof/>
                <w:webHidden/>
              </w:rPr>
              <w:instrText xml:space="preserve"> PAGEREF _Toc11152910 \h </w:instrText>
            </w:r>
            <w:r>
              <w:rPr>
                <w:noProof/>
                <w:webHidden/>
              </w:rPr>
            </w:r>
            <w:r>
              <w:rPr>
                <w:noProof/>
                <w:webHidden/>
              </w:rPr>
              <w:fldChar w:fldCharType="separate"/>
            </w:r>
            <w:r>
              <w:rPr>
                <w:noProof/>
                <w:webHidden/>
              </w:rPr>
              <w:t>56</w:t>
            </w:r>
            <w:r>
              <w:rPr>
                <w:noProof/>
                <w:webHidden/>
              </w:rPr>
              <w:fldChar w:fldCharType="end"/>
            </w:r>
          </w:hyperlink>
        </w:p>
        <w:p w14:paraId="77CEDF5E" w14:textId="5542A87F" w:rsidR="0057249A" w:rsidRDefault="0057249A">
          <w:pPr>
            <w:pStyle w:val="22"/>
            <w:tabs>
              <w:tab w:val="right" w:leader="dot" w:pos="9752"/>
            </w:tabs>
            <w:rPr>
              <w:rFonts w:eastAsiaTheme="minorEastAsia"/>
              <w:noProof/>
              <w:lang w:eastAsia="ru-RU"/>
            </w:rPr>
          </w:pPr>
          <w:hyperlink w:anchor="_Toc11152911" w:history="1">
            <w:r w:rsidRPr="008D093B">
              <w:rPr>
                <w:rStyle w:val="af0"/>
                <w:rFonts w:ascii="Times New Roman" w:hAnsi="Times New Roman" w:cs="Times New Roman"/>
                <w:b/>
                <w:i/>
                <w:noProof/>
              </w:rPr>
              <w:t>Статья 47.1. Ограничение использования территорий в границах зон затопления и подтопления</w:t>
            </w:r>
            <w:r>
              <w:rPr>
                <w:noProof/>
                <w:webHidden/>
              </w:rPr>
              <w:tab/>
            </w:r>
            <w:r>
              <w:rPr>
                <w:noProof/>
                <w:webHidden/>
              </w:rPr>
              <w:fldChar w:fldCharType="begin"/>
            </w:r>
            <w:r>
              <w:rPr>
                <w:noProof/>
                <w:webHidden/>
              </w:rPr>
              <w:instrText xml:space="preserve"> PAGEREF _Toc11152911 \h </w:instrText>
            </w:r>
            <w:r>
              <w:rPr>
                <w:noProof/>
                <w:webHidden/>
              </w:rPr>
            </w:r>
            <w:r>
              <w:rPr>
                <w:noProof/>
                <w:webHidden/>
              </w:rPr>
              <w:fldChar w:fldCharType="separate"/>
            </w:r>
            <w:r>
              <w:rPr>
                <w:noProof/>
                <w:webHidden/>
              </w:rPr>
              <w:t>57</w:t>
            </w:r>
            <w:r>
              <w:rPr>
                <w:noProof/>
                <w:webHidden/>
              </w:rPr>
              <w:fldChar w:fldCharType="end"/>
            </w:r>
          </w:hyperlink>
        </w:p>
        <w:p w14:paraId="565C0D10" w14:textId="7AD122A1" w:rsidR="0057249A" w:rsidRDefault="0057249A">
          <w:pPr>
            <w:pStyle w:val="22"/>
            <w:tabs>
              <w:tab w:val="right" w:leader="dot" w:pos="9752"/>
            </w:tabs>
            <w:rPr>
              <w:rFonts w:eastAsiaTheme="minorEastAsia"/>
              <w:noProof/>
              <w:lang w:eastAsia="ru-RU"/>
            </w:rPr>
          </w:pPr>
          <w:hyperlink w:anchor="_Toc11152912" w:history="1">
            <w:r w:rsidRPr="008D093B">
              <w:rPr>
                <w:rStyle w:val="af0"/>
                <w:rFonts w:ascii="Times New Roman" w:hAnsi="Times New Roman" w:cs="Times New Roman"/>
                <w:b/>
                <w:i/>
                <w:noProof/>
              </w:rPr>
              <w:t>Статья 47.2. Охранные зоны</w:t>
            </w:r>
            <w:r>
              <w:rPr>
                <w:noProof/>
                <w:webHidden/>
              </w:rPr>
              <w:tab/>
            </w:r>
            <w:r>
              <w:rPr>
                <w:noProof/>
                <w:webHidden/>
              </w:rPr>
              <w:fldChar w:fldCharType="begin"/>
            </w:r>
            <w:r>
              <w:rPr>
                <w:noProof/>
                <w:webHidden/>
              </w:rPr>
              <w:instrText xml:space="preserve"> PAGEREF _Toc11152912 \h </w:instrText>
            </w:r>
            <w:r>
              <w:rPr>
                <w:noProof/>
                <w:webHidden/>
              </w:rPr>
            </w:r>
            <w:r>
              <w:rPr>
                <w:noProof/>
                <w:webHidden/>
              </w:rPr>
              <w:fldChar w:fldCharType="separate"/>
            </w:r>
            <w:r>
              <w:rPr>
                <w:noProof/>
                <w:webHidden/>
              </w:rPr>
              <w:t>57</w:t>
            </w:r>
            <w:r>
              <w:rPr>
                <w:noProof/>
                <w:webHidden/>
              </w:rPr>
              <w:fldChar w:fldCharType="end"/>
            </w:r>
          </w:hyperlink>
        </w:p>
        <w:p w14:paraId="246DF8A7" w14:textId="47D0FCA9" w:rsidR="0057249A" w:rsidRDefault="0057249A">
          <w:pPr>
            <w:pStyle w:val="22"/>
            <w:tabs>
              <w:tab w:val="right" w:leader="dot" w:pos="9752"/>
            </w:tabs>
            <w:rPr>
              <w:rFonts w:eastAsiaTheme="minorEastAsia"/>
              <w:noProof/>
              <w:lang w:eastAsia="ru-RU"/>
            </w:rPr>
          </w:pPr>
          <w:hyperlink w:anchor="_Toc11152913" w:history="1">
            <w:r w:rsidRPr="008D093B">
              <w:rPr>
                <w:rStyle w:val="af0"/>
                <w:rFonts w:ascii="Times New Roman" w:hAnsi="Times New Roman" w:cs="Times New Roman"/>
                <w:b/>
                <w:i/>
                <w:noProof/>
              </w:rPr>
              <w:t>Статья 47.3. Санитарно-защитные зоны. Санитарные разрывы</w:t>
            </w:r>
            <w:r>
              <w:rPr>
                <w:noProof/>
                <w:webHidden/>
              </w:rPr>
              <w:tab/>
            </w:r>
            <w:r>
              <w:rPr>
                <w:noProof/>
                <w:webHidden/>
              </w:rPr>
              <w:fldChar w:fldCharType="begin"/>
            </w:r>
            <w:r>
              <w:rPr>
                <w:noProof/>
                <w:webHidden/>
              </w:rPr>
              <w:instrText xml:space="preserve"> PAGEREF _Toc11152913 \h </w:instrText>
            </w:r>
            <w:r>
              <w:rPr>
                <w:noProof/>
                <w:webHidden/>
              </w:rPr>
            </w:r>
            <w:r>
              <w:rPr>
                <w:noProof/>
                <w:webHidden/>
              </w:rPr>
              <w:fldChar w:fldCharType="separate"/>
            </w:r>
            <w:r>
              <w:rPr>
                <w:noProof/>
                <w:webHidden/>
              </w:rPr>
              <w:t>59</w:t>
            </w:r>
            <w:r>
              <w:rPr>
                <w:noProof/>
                <w:webHidden/>
              </w:rPr>
              <w:fldChar w:fldCharType="end"/>
            </w:r>
          </w:hyperlink>
        </w:p>
        <w:p w14:paraId="29E8F057" w14:textId="77D4B9E1" w:rsidR="0057249A" w:rsidRDefault="0057249A">
          <w:pPr>
            <w:pStyle w:val="22"/>
            <w:tabs>
              <w:tab w:val="right" w:leader="dot" w:pos="9752"/>
            </w:tabs>
            <w:rPr>
              <w:rFonts w:eastAsiaTheme="minorEastAsia"/>
              <w:noProof/>
              <w:lang w:eastAsia="ru-RU"/>
            </w:rPr>
          </w:pPr>
          <w:hyperlink w:anchor="_Toc11152914" w:history="1">
            <w:r w:rsidRPr="008D093B">
              <w:rPr>
                <w:rStyle w:val="af0"/>
                <w:rFonts w:ascii="Times New Roman" w:hAnsi="Times New Roman" w:cs="Times New Roman"/>
                <w:b/>
                <w:i/>
                <w:noProof/>
              </w:rPr>
              <w:t>Статья 47.4. Приаэродромная территория</w:t>
            </w:r>
            <w:r>
              <w:rPr>
                <w:noProof/>
                <w:webHidden/>
              </w:rPr>
              <w:tab/>
            </w:r>
            <w:r>
              <w:rPr>
                <w:noProof/>
                <w:webHidden/>
              </w:rPr>
              <w:fldChar w:fldCharType="begin"/>
            </w:r>
            <w:r>
              <w:rPr>
                <w:noProof/>
                <w:webHidden/>
              </w:rPr>
              <w:instrText xml:space="preserve"> PAGEREF _Toc11152914 \h </w:instrText>
            </w:r>
            <w:r>
              <w:rPr>
                <w:noProof/>
                <w:webHidden/>
              </w:rPr>
            </w:r>
            <w:r>
              <w:rPr>
                <w:noProof/>
                <w:webHidden/>
              </w:rPr>
              <w:fldChar w:fldCharType="separate"/>
            </w:r>
            <w:r>
              <w:rPr>
                <w:noProof/>
                <w:webHidden/>
              </w:rPr>
              <w:t>60</w:t>
            </w:r>
            <w:r>
              <w:rPr>
                <w:noProof/>
                <w:webHidden/>
              </w:rPr>
              <w:fldChar w:fldCharType="end"/>
            </w:r>
          </w:hyperlink>
        </w:p>
        <w:p w14:paraId="685912FE" w14:textId="6CA179A0" w:rsidR="0057249A" w:rsidRDefault="0057249A">
          <w:pPr>
            <w:pStyle w:val="22"/>
            <w:tabs>
              <w:tab w:val="right" w:leader="dot" w:pos="9752"/>
            </w:tabs>
            <w:rPr>
              <w:rFonts w:eastAsiaTheme="minorEastAsia"/>
              <w:noProof/>
              <w:lang w:eastAsia="ru-RU"/>
            </w:rPr>
          </w:pPr>
          <w:hyperlink w:anchor="_Toc11152915" w:history="1">
            <w:r w:rsidRPr="008D093B">
              <w:rPr>
                <w:rStyle w:val="af0"/>
                <w:rFonts w:ascii="Times New Roman" w:hAnsi="Times New Roman" w:cs="Times New Roman"/>
                <w:b/>
                <w:i/>
                <w:noProof/>
              </w:rPr>
              <w:t>Статья 47.5. Зоны санитарной охраны источников водоснабжения</w:t>
            </w:r>
            <w:r>
              <w:rPr>
                <w:noProof/>
                <w:webHidden/>
              </w:rPr>
              <w:tab/>
            </w:r>
            <w:r>
              <w:rPr>
                <w:noProof/>
                <w:webHidden/>
              </w:rPr>
              <w:fldChar w:fldCharType="begin"/>
            </w:r>
            <w:r>
              <w:rPr>
                <w:noProof/>
                <w:webHidden/>
              </w:rPr>
              <w:instrText xml:space="preserve"> PAGEREF _Toc11152915 \h </w:instrText>
            </w:r>
            <w:r>
              <w:rPr>
                <w:noProof/>
                <w:webHidden/>
              </w:rPr>
            </w:r>
            <w:r>
              <w:rPr>
                <w:noProof/>
                <w:webHidden/>
              </w:rPr>
              <w:fldChar w:fldCharType="separate"/>
            </w:r>
            <w:r>
              <w:rPr>
                <w:noProof/>
                <w:webHidden/>
              </w:rPr>
              <w:t>61</w:t>
            </w:r>
            <w:r>
              <w:rPr>
                <w:noProof/>
                <w:webHidden/>
              </w:rPr>
              <w:fldChar w:fldCharType="end"/>
            </w:r>
          </w:hyperlink>
        </w:p>
        <w:p w14:paraId="3C3A8EDD" w14:textId="42BCCA3E" w:rsidR="0057249A" w:rsidRDefault="0057249A">
          <w:pPr>
            <w:pStyle w:val="15"/>
            <w:tabs>
              <w:tab w:val="right" w:leader="dot" w:pos="9752"/>
            </w:tabs>
            <w:rPr>
              <w:rFonts w:eastAsiaTheme="minorEastAsia"/>
              <w:noProof/>
              <w:lang w:eastAsia="ru-RU"/>
            </w:rPr>
          </w:pPr>
          <w:hyperlink w:anchor="_Toc11152916" w:history="1">
            <w:r w:rsidRPr="008D093B">
              <w:rPr>
                <w:rStyle w:val="af0"/>
                <w:rFonts w:ascii="Times New Roman" w:eastAsia="Times New Roman" w:hAnsi="Times New Roman" w:cs="Times New Roman"/>
                <w:b/>
                <w:bCs/>
                <w:noProof/>
                <w:lang w:bidi="ru-RU"/>
              </w:rPr>
              <w:t>ЖИЛЫЕ ЗОНЫ</w:t>
            </w:r>
            <w:r>
              <w:rPr>
                <w:noProof/>
                <w:webHidden/>
              </w:rPr>
              <w:tab/>
            </w:r>
            <w:r>
              <w:rPr>
                <w:noProof/>
                <w:webHidden/>
              </w:rPr>
              <w:fldChar w:fldCharType="begin"/>
            </w:r>
            <w:r>
              <w:rPr>
                <w:noProof/>
                <w:webHidden/>
              </w:rPr>
              <w:instrText xml:space="preserve"> PAGEREF _Toc11152916 \h </w:instrText>
            </w:r>
            <w:r>
              <w:rPr>
                <w:noProof/>
                <w:webHidden/>
              </w:rPr>
            </w:r>
            <w:r>
              <w:rPr>
                <w:noProof/>
                <w:webHidden/>
              </w:rPr>
              <w:fldChar w:fldCharType="separate"/>
            </w:r>
            <w:r>
              <w:rPr>
                <w:noProof/>
                <w:webHidden/>
              </w:rPr>
              <w:t>62</w:t>
            </w:r>
            <w:r>
              <w:rPr>
                <w:noProof/>
                <w:webHidden/>
              </w:rPr>
              <w:fldChar w:fldCharType="end"/>
            </w:r>
          </w:hyperlink>
        </w:p>
        <w:p w14:paraId="2D87800A" w14:textId="3315D193" w:rsidR="0057249A" w:rsidRDefault="0057249A">
          <w:pPr>
            <w:pStyle w:val="22"/>
            <w:tabs>
              <w:tab w:val="right" w:leader="dot" w:pos="9752"/>
            </w:tabs>
            <w:rPr>
              <w:rFonts w:eastAsiaTheme="minorEastAsia"/>
              <w:noProof/>
              <w:lang w:eastAsia="ru-RU"/>
            </w:rPr>
          </w:pPr>
          <w:hyperlink w:anchor="_Toc11152917" w:history="1">
            <w:r w:rsidRPr="008D093B">
              <w:rPr>
                <w:rStyle w:val="af0"/>
                <w:rFonts w:ascii="Times New Roman" w:eastAsia="Times New Roman" w:hAnsi="Times New Roman" w:cs="Times New Roman"/>
                <w:b/>
                <w:bCs/>
                <w:i/>
                <w:noProof/>
                <w:lang w:bidi="ru-RU"/>
              </w:rPr>
              <w:t>Статья 48. Ж-1. Зона застройки индивидуальными жилыми домами (не более 3 этажей)</w:t>
            </w:r>
            <w:r>
              <w:rPr>
                <w:noProof/>
                <w:webHidden/>
              </w:rPr>
              <w:tab/>
            </w:r>
            <w:r>
              <w:rPr>
                <w:noProof/>
                <w:webHidden/>
              </w:rPr>
              <w:fldChar w:fldCharType="begin"/>
            </w:r>
            <w:r>
              <w:rPr>
                <w:noProof/>
                <w:webHidden/>
              </w:rPr>
              <w:instrText xml:space="preserve"> PAGEREF _Toc11152917 \h </w:instrText>
            </w:r>
            <w:r>
              <w:rPr>
                <w:noProof/>
                <w:webHidden/>
              </w:rPr>
            </w:r>
            <w:r>
              <w:rPr>
                <w:noProof/>
                <w:webHidden/>
              </w:rPr>
              <w:fldChar w:fldCharType="separate"/>
            </w:r>
            <w:r>
              <w:rPr>
                <w:noProof/>
                <w:webHidden/>
              </w:rPr>
              <w:t>62</w:t>
            </w:r>
            <w:r>
              <w:rPr>
                <w:noProof/>
                <w:webHidden/>
              </w:rPr>
              <w:fldChar w:fldCharType="end"/>
            </w:r>
          </w:hyperlink>
        </w:p>
        <w:p w14:paraId="4247CB9C" w14:textId="7E6EA3E5" w:rsidR="0057249A" w:rsidRDefault="0057249A">
          <w:pPr>
            <w:pStyle w:val="22"/>
            <w:tabs>
              <w:tab w:val="right" w:leader="dot" w:pos="9752"/>
            </w:tabs>
            <w:rPr>
              <w:rFonts w:eastAsiaTheme="minorEastAsia"/>
              <w:noProof/>
              <w:lang w:eastAsia="ru-RU"/>
            </w:rPr>
          </w:pPr>
          <w:hyperlink w:anchor="_Toc11152918" w:history="1">
            <w:r w:rsidRPr="008D093B">
              <w:rPr>
                <w:rStyle w:val="af0"/>
                <w:rFonts w:ascii="Times New Roman" w:eastAsia="Times New Roman" w:hAnsi="Times New Roman" w:cs="Times New Roman"/>
                <w:b/>
                <w:bCs/>
                <w:i/>
                <w:noProof/>
                <w:lang w:bidi="ru-RU"/>
              </w:rPr>
              <w:t>Статья 49. Ж-2. Зона застройки малоэтажными жилыми домами</w:t>
            </w:r>
            <w:r>
              <w:rPr>
                <w:noProof/>
                <w:webHidden/>
              </w:rPr>
              <w:tab/>
            </w:r>
            <w:r>
              <w:rPr>
                <w:noProof/>
                <w:webHidden/>
              </w:rPr>
              <w:fldChar w:fldCharType="begin"/>
            </w:r>
            <w:r>
              <w:rPr>
                <w:noProof/>
                <w:webHidden/>
              </w:rPr>
              <w:instrText xml:space="preserve"> PAGEREF _Toc11152918 \h </w:instrText>
            </w:r>
            <w:r>
              <w:rPr>
                <w:noProof/>
                <w:webHidden/>
              </w:rPr>
            </w:r>
            <w:r>
              <w:rPr>
                <w:noProof/>
                <w:webHidden/>
              </w:rPr>
              <w:fldChar w:fldCharType="separate"/>
            </w:r>
            <w:r>
              <w:rPr>
                <w:noProof/>
                <w:webHidden/>
              </w:rPr>
              <w:t>65</w:t>
            </w:r>
            <w:r>
              <w:rPr>
                <w:noProof/>
                <w:webHidden/>
              </w:rPr>
              <w:fldChar w:fldCharType="end"/>
            </w:r>
          </w:hyperlink>
        </w:p>
        <w:p w14:paraId="575B008E" w14:textId="70CC0D69" w:rsidR="0057249A" w:rsidRDefault="0057249A">
          <w:pPr>
            <w:pStyle w:val="15"/>
            <w:tabs>
              <w:tab w:val="right" w:leader="dot" w:pos="9752"/>
            </w:tabs>
            <w:rPr>
              <w:rFonts w:eastAsiaTheme="minorEastAsia"/>
              <w:noProof/>
              <w:lang w:eastAsia="ru-RU"/>
            </w:rPr>
          </w:pPr>
          <w:hyperlink w:anchor="_Toc11152919" w:history="1">
            <w:r w:rsidRPr="008D093B">
              <w:rPr>
                <w:rStyle w:val="af0"/>
                <w:rFonts w:ascii="Times New Roman" w:eastAsia="Times New Roman" w:hAnsi="Times New Roman" w:cs="Times New Roman"/>
                <w:b/>
                <w:bCs/>
                <w:noProof/>
                <w:lang w:bidi="ru-RU"/>
              </w:rPr>
              <w:t>ОБЩЕСТВЕННО-ДЕЛОВЫЕ ЗОНЫ МНОГОФУНКЦИОНАЛЬНОГО НАЗНАЧЕНИЯ</w:t>
            </w:r>
            <w:r>
              <w:rPr>
                <w:noProof/>
                <w:webHidden/>
              </w:rPr>
              <w:tab/>
            </w:r>
            <w:r>
              <w:rPr>
                <w:noProof/>
                <w:webHidden/>
              </w:rPr>
              <w:fldChar w:fldCharType="begin"/>
            </w:r>
            <w:r>
              <w:rPr>
                <w:noProof/>
                <w:webHidden/>
              </w:rPr>
              <w:instrText xml:space="preserve"> PAGEREF _Toc11152919 \h </w:instrText>
            </w:r>
            <w:r>
              <w:rPr>
                <w:noProof/>
                <w:webHidden/>
              </w:rPr>
            </w:r>
            <w:r>
              <w:rPr>
                <w:noProof/>
                <w:webHidden/>
              </w:rPr>
              <w:fldChar w:fldCharType="separate"/>
            </w:r>
            <w:r>
              <w:rPr>
                <w:noProof/>
                <w:webHidden/>
              </w:rPr>
              <w:t>69</w:t>
            </w:r>
            <w:r>
              <w:rPr>
                <w:noProof/>
                <w:webHidden/>
              </w:rPr>
              <w:fldChar w:fldCharType="end"/>
            </w:r>
          </w:hyperlink>
        </w:p>
        <w:p w14:paraId="59311C1B" w14:textId="0AA316EC" w:rsidR="0057249A" w:rsidRDefault="0057249A">
          <w:pPr>
            <w:pStyle w:val="22"/>
            <w:tabs>
              <w:tab w:val="right" w:leader="dot" w:pos="9752"/>
            </w:tabs>
            <w:rPr>
              <w:rFonts w:eastAsiaTheme="minorEastAsia"/>
              <w:noProof/>
              <w:lang w:eastAsia="ru-RU"/>
            </w:rPr>
          </w:pPr>
          <w:hyperlink w:anchor="_Toc11152920" w:history="1">
            <w:r w:rsidRPr="008D093B">
              <w:rPr>
                <w:rStyle w:val="af0"/>
                <w:rFonts w:ascii="Times New Roman" w:eastAsia="Times New Roman" w:hAnsi="Times New Roman" w:cs="Times New Roman"/>
                <w:b/>
                <w:i/>
                <w:noProof/>
                <w:lang w:bidi="ru-RU"/>
              </w:rPr>
              <w:t>Статья 50. ОД-1. Зона делового, общественного и коммерческого назначения</w:t>
            </w:r>
            <w:r>
              <w:rPr>
                <w:noProof/>
                <w:webHidden/>
              </w:rPr>
              <w:tab/>
            </w:r>
            <w:r>
              <w:rPr>
                <w:noProof/>
                <w:webHidden/>
              </w:rPr>
              <w:fldChar w:fldCharType="begin"/>
            </w:r>
            <w:r>
              <w:rPr>
                <w:noProof/>
                <w:webHidden/>
              </w:rPr>
              <w:instrText xml:space="preserve"> PAGEREF _Toc11152920 \h </w:instrText>
            </w:r>
            <w:r>
              <w:rPr>
                <w:noProof/>
                <w:webHidden/>
              </w:rPr>
            </w:r>
            <w:r>
              <w:rPr>
                <w:noProof/>
                <w:webHidden/>
              </w:rPr>
              <w:fldChar w:fldCharType="separate"/>
            </w:r>
            <w:r>
              <w:rPr>
                <w:noProof/>
                <w:webHidden/>
              </w:rPr>
              <w:t>69</w:t>
            </w:r>
            <w:r>
              <w:rPr>
                <w:noProof/>
                <w:webHidden/>
              </w:rPr>
              <w:fldChar w:fldCharType="end"/>
            </w:r>
          </w:hyperlink>
        </w:p>
        <w:p w14:paraId="4C100D74" w14:textId="657EFE5F" w:rsidR="0057249A" w:rsidRDefault="0057249A">
          <w:pPr>
            <w:pStyle w:val="22"/>
            <w:tabs>
              <w:tab w:val="right" w:leader="dot" w:pos="9752"/>
            </w:tabs>
            <w:rPr>
              <w:rFonts w:eastAsiaTheme="minorEastAsia"/>
              <w:noProof/>
              <w:lang w:eastAsia="ru-RU"/>
            </w:rPr>
          </w:pPr>
          <w:hyperlink w:anchor="_Toc11152921" w:history="1">
            <w:r w:rsidRPr="008D093B">
              <w:rPr>
                <w:rStyle w:val="af0"/>
                <w:rFonts w:ascii="Times New Roman" w:eastAsia="Tahoma" w:hAnsi="Times New Roman" w:cs="Times New Roman"/>
                <w:b/>
                <w:bCs/>
                <w:i/>
                <w:noProof/>
              </w:rPr>
              <w:t>Статья 51. ОД-2. Зона размещения объектов образования</w:t>
            </w:r>
            <w:r>
              <w:rPr>
                <w:noProof/>
                <w:webHidden/>
              </w:rPr>
              <w:tab/>
            </w:r>
            <w:r>
              <w:rPr>
                <w:noProof/>
                <w:webHidden/>
              </w:rPr>
              <w:fldChar w:fldCharType="begin"/>
            </w:r>
            <w:r>
              <w:rPr>
                <w:noProof/>
                <w:webHidden/>
              </w:rPr>
              <w:instrText xml:space="preserve"> PAGEREF _Toc11152921 \h </w:instrText>
            </w:r>
            <w:r>
              <w:rPr>
                <w:noProof/>
                <w:webHidden/>
              </w:rPr>
            </w:r>
            <w:r>
              <w:rPr>
                <w:noProof/>
                <w:webHidden/>
              </w:rPr>
              <w:fldChar w:fldCharType="separate"/>
            </w:r>
            <w:r>
              <w:rPr>
                <w:noProof/>
                <w:webHidden/>
              </w:rPr>
              <w:t>75</w:t>
            </w:r>
            <w:r>
              <w:rPr>
                <w:noProof/>
                <w:webHidden/>
              </w:rPr>
              <w:fldChar w:fldCharType="end"/>
            </w:r>
          </w:hyperlink>
        </w:p>
        <w:p w14:paraId="1EE0E639" w14:textId="4DDE6E14" w:rsidR="0057249A" w:rsidRDefault="0057249A">
          <w:pPr>
            <w:pStyle w:val="15"/>
            <w:tabs>
              <w:tab w:val="right" w:leader="dot" w:pos="9752"/>
            </w:tabs>
            <w:rPr>
              <w:rFonts w:eastAsiaTheme="minorEastAsia"/>
              <w:noProof/>
              <w:lang w:eastAsia="ru-RU"/>
            </w:rPr>
          </w:pPr>
          <w:hyperlink w:anchor="_Toc11152922" w:history="1">
            <w:r w:rsidRPr="008D093B">
              <w:rPr>
                <w:rStyle w:val="af0"/>
                <w:rFonts w:ascii="Times New Roman" w:eastAsia="Times New Roman" w:hAnsi="Times New Roman" w:cs="Times New Roman"/>
                <w:b/>
                <w:bCs/>
                <w:smallCaps/>
                <w:noProof/>
                <w:lang w:bidi="ru-RU"/>
              </w:rPr>
              <w:t>РЕКРЕАЦИОННЫЕ ЗОНЫ</w:t>
            </w:r>
            <w:r>
              <w:rPr>
                <w:noProof/>
                <w:webHidden/>
              </w:rPr>
              <w:tab/>
            </w:r>
            <w:r>
              <w:rPr>
                <w:noProof/>
                <w:webHidden/>
              </w:rPr>
              <w:fldChar w:fldCharType="begin"/>
            </w:r>
            <w:r>
              <w:rPr>
                <w:noProof/>
                <w:webHidden/>
              </w:rPr>
              <w:instrText xml:space="preserve"> PAGEREF _Toc11152922 \h </w:instrText>
            </w:r>
            <w:r>
              <w:rPr>
                <w:noProof/>
                <w:webHidden/>
              </w:rPr>
            </w:r>
            <w:r>
              <w:rPr>
                <w:noProof/>
                <w:webHidden/>
              </w:rPr>
              <w:fldChar w:fldCharType="separate"/>
            </w:r>
            <w:r>
              <w:rPr>
                <w:noProof/>
                <w:webHidden/>
              </w:rPr>
              <w:t>78</w:t>
            </w:r>
            <w:r>
              <w:rPr>
                <w:noProof/>
                <w:webHidden/>
              </w:rPr>
              <w:fldChar w:fldCharType="end"/>
            </w:r>
          </w:hyperlink>
        </w:p>
        <w:p w14:paraId="34ECCC55" w14:textId="21080093" w:rsidR="0057249A" w:rsidRDefault="0057249A">
          <w:pPr>
            <w:pStyle w:val="22"/>
            <w:tabs>
              <w:tab w:val="right" w:leader="dot" w:pos="9752"/>
            </w:tabs>
            <w:rPr>
              <w:rFonts w:eastAsiaTheme="minorEastAsia"/>
              <w:noProof/>
              <w:lang w:eastAsia="ru-RU"/>
            </w:rPr>
          </w:pPr>
          <w:hyperlink w:anchor="_Toc11152923" w:history="1">
            <w:r w:rsidRPr="008D093B">
              <w:rPr>
                <w:rStyle w:val="af0"/>
                <w:rFonts w:ascii="Times New Roman" w:eastAsia="Times New Roman" w:hAnsi="Times New Roman" w:cs="Times New Roman"/>
                <w:b/>
                <w:bCs/>
                <w:i/>
                <w:noProof/>
                <w:lang w:bidi="ru-RU"/>
              </w:rPr>
              <w:t>Статья 52. Р-2. Зона зеленых насаждений и озелененных территорий защитного значения.</w:t>
            </w:r>
            <w:r>
              <w:rPr>
                <w:noProof/>
                <w:webHidden/>
              </w:rPr>
              <w:tab/>
            </w:r>
            <w:r>
              <w:rPr>
                <w:noProof/>
                <w:webHidden/>
              </w:rPr>
              <w:fldChar w:fldCharType="begin"/>
            </w:r>
            <w:r>
              <w:rPr>
                <w:noProof/>
                <w:webHidden/>
              </w:rPr>
              <w:instrText xml:space="preserve"> PAGEREF _Toc11152923 \h </w:instrText>
            </w:r>
            <w:r>
              <w:rPr>
                <w:noProof/>
                <w:webHidden/>
              </w:rPr>
            </w:r>
            <w:r>
              <w:rPr>
                <w:noProof/>
                <w:webHidden/>
              </w:rPr>
              <w:fldChar w:fldCharType="separate"/>
            </w:r>
            <w:r>
              <w:rPr>
                <w:noProof/>
                <w:webHidden/>
              </w:rPr>
              <w:t>78</w:t>
            </w:r>
            <w:r>
              <w:rPr>
                <w:noProof/>
                <w:webHidden/>
              </w:rPr>
              <w:fldChar w:fldCharType="end"/>
            </w:r>
          </w:hyperlink>
        </w:p>
        <w:p w14:paraId="7B67B87C" w14:textId="5B722F5E" w:rsidR="0057249A" w:rsidRDefault="0057249A">
          <w:pPr>
            <w:pStyle w:val="15"/>
            <w:tabs>
              <w:tab w:val="right" w:leader="dot" w:pos="9752"/>
            </w:tabs>
            <w:rPr>
              <w:rFonts w:eastAsiaTheme="minorEastAsia"/>
              <w:noProof/>
              <w:lang w:eastAsia="ru-RU"/>
            </w:rPr>
          </w:pPr>
          <w:hyperlink w:anchor="_Toc11152924" w:history="1">
            <w:r w:rsidRPr="008D093B">
              <w:rPr>
                <w:rStyle w:val="af0"/>
                <w:rFonts w:ascii="Times New Roman" w:eastAsia="Times New Roman" w:hAnsi="Times New Roman" w:cs="Times New Roman"/>
                <w:b/>
                <w:bCs/>
                <w:noProof/>
                <w:lang w:bidi="ru-RU"/>
              </w:rPr>
              <w:t>ПРОИЗВОДСТВЕННЫЕ ЗОНЫ</w:t>
            </w:r>
            <w:r>
              <w:rPr>
                <w:noProof/>
                <w:webHidden/>
              </w:rPr>
              <w:tab/>
            </w:r>
            <w:r>
              <w:rPr>
                <w:noProof/>
                <w:webHidden/>
              </w:rPr>
              <w:fldChar w:fldCharType="begin"/>
            </w:r>
            <w:r>
              <w:rPr>
                <w:noProof/>
                <w:webHidden/>
              </w:rPr>
              <w:instrText xml:space="preserve"> PAGEREF _Toc11152924 \h </w:instrText>
            </w:r>
            <w:r>
              <w:rPr>
                <w:noProof/>
                <w:webHidden/>
              </w:rPr>
            </w:r>
            <w:r>
              <w:rPr>
                <w:noProof/>
                <w:webHidden/>
              </w:rPr>
              <w:fldChar w:fldCharType="separate"/>
            </w:r>
            <w:r>
              <w:rPr>
                <w:noProof/>
                <w:webHidden/>
              </w:rPr>
              <w:t>80</w:t>
            </w:r>
            <w:r>
              <w:rPr>
                <w:noProof/>
                <w:webHidden/>
              </w:rPr>
              <w:fldChar w:fldCharType="end"/>
            </w:r>
          </w:hyperlink>
        </w:p>
        <w:p w14:paraId="551D648E" w14:textId="326D93F4" w:rsidR="0057249A" w:rsidRDefault="0057249A">
          <w:pPr>
            <w:pStyle w:val="22"/>
            <w:tabs>
              <w:tab w:val="right" w:leader="dot" w:pos="9752"/>
            </w:tabs>
            <w:rPr>
              <w:rFonts w:eastAsiaTheme="minorEastAsia"/>
              <w:noProof/>
              <w:lang w:eastAsia="ru-RU"/>
            </w:rPr>
          </w:pPr>
          <w:hyperlink w:anchor="_Toc11152925" w:history="1">
            <w:r w:rsidRPr="008D093B">
              <w:rPr>
                <w:rStyle w:val="af0"/>
                <w:rFonts w:ascii="Times New Roman" w:eastAsia="Times New Roman" w:hAnsi="Times New Roman" w:cs="Times New Roman"/>
                <w:b/>
                <w:bCs/>
                <w:i/>
                <w:noProof/>
              </w:rPr>
              <w:t xml:space="preserve">Статья 53. П-2. Производственная зона </w:t>
            </w:r>
            <w:r w:rsidRPr="008D093B">
              <w:rPr>
                <w:rStyle w:val="af0"/>
                <w:rFonts w:ascii="Times New Roman" w:eastAsia="Times New Roman" w:hAnsi="Times New Roman" w:cs="Times New Roman"/>
                <w:b/>
                <w:bCs/>
                <w:i/>
                <w:noProof/>
                <w:lang w:val="en-US"/>
              </w:rPr>
              <w:t>II</w:t>
            </w:r>
            <w:r w:rsidRPr="008D093B">
              <w:rPr>
                <w:rStyle w:val="af0"/>
                <w:rFonts w:ascii="Times New Roman" w:eastAsia="Times New Roman" w:hAnsi="Times New Roman" w:cs="Times New Roman"/>
                <w:b/>
                <w:bCs/>
                <w:i/>
                <w:noProof/>
              </w:rPr>
              <w:t xml:space="preserve"> типа (4-5 класс вредности)</w:t>
            </w:r>
            <w:r>
              <w:rPr>
                <w:noProof/>
                <w:webHidden/>
              </w:rPr>
              <w:tab/>
            </w:r>
            <w:r>
              <w:rPr>
                <w:noProof/>
                <w:webHidden/>
              </w:rPr>
              <w:fldChar w:fldCharType="begin"/>
            </w:r>
            <w:r>
              <w:rPr>
                <w:noProof/>
                <w:webHidden/>
              </w:rPr>
              <w:instrText xml:space="preserve"> PAGEREF _Toc11152925 \h </w:instrText>
            </w:r>
            <w:r>
              <w:rPr>
                <w:noProof/>
                <w:webHidden/>
              </w:rPr>
            </w:r>
            <w:r>
              <w:rPr>
                <w:noProof/>
                <w:webHidden/>
              </w:rPr>
              <w:fldChar w:fldCharType="separate"/>
            </w:r>
            <w:r>
              <w:rPr>
                <w:noProof/>
                <w:webHidden/>
              </w:rPr>
              <w:t>80</w:t>
            </w:r>
            <w:r>
              <w:rPr>
                <w:noProof/>
                <w:webHidden/>
              </w:rPr>
              <w:fldChar w:fldCharType="end"/>
            </w:r>
          </w:hyperlink>
        </w:p>
        <w:p w14:paraId="63A790FF" w14:textId="4ADAC5AC" w:rsidR="0057249A" w:rsidRDefault="0057249A">
          <w:pPr>
            <w:pStyle w:val="15"/>
            <w:tabs>
              <w:tab w:val="right" w:leader="dot" w:pos="9752"/>
            </w:tabs>
            <w:rPr>
              <w:rFonts w:eastAsiaTheme="minorEastAsia"/>
              <w:noProof/>
              <w:lang w:eastAsia="ru-RU"/>
            </w:rPr>
          </w:pPr>
          <w:hyperlink w:anchor="_Toc11152926" w:history="1">
            <w:r w:rsidRPr="008D093B">
              <w:rPr>
                <w:rStyle w:val="af0"/>
                <w:rFonts w:ascii="Times New Roman" w:eastAsia="Tahoma" w:hAnsi="Times New Roman" w:cs="Times New Roman"/>
                <w:b/>
                <w:bCs/>
                <w:smallCaps/>
                <w:noProof/>
                <w:kern w:val="36"/>
                <w:lang w:bidi="ru-RU"/>
              </w:rPr>
              <w:t>ЗОНЫ ИНЖЕНЕРНОЙ И ТРАНСПОРТНОЙ ИНФРАСТРУКТУР</w:t>
            </w:r>
            <w:r>
              <w:rPr>
                <w:noProof/>
                <w:webHidden/>
              </w:rPr>
              <w:tab/>
            </w:r>
            <w:r>
              <w:rPr>
                <w:noProof/>
                <w:webHidden/>
              </w:rPr>
              <w:fldChar w:fldCharType="begin"/>
            </w:r>
            <w:r>
              <w:rPr>
                <w:noProof/>
                <w:webHidden/>
              </w:rPr>
              <w:instrText xml:space="preserve"> PAGEREF _Toc11152926 \h </w:instrText>
            </w:r>
            <w:r>
              <w:rPr>
                <w:noProof/>
                <w:webHidden/>
              </w:rPr>
            </w:r>
            <w:r>
              <w:rPr>
                <w:noProof/>
                <w:webHidden/>
              </w:rPr>
              <w:fldChar w:fldCharType="separate"/>
            </w:r>
            <w:r>
              <w:rPr>
                <w:noProof/>
                <w:webHidden/>
              </w:rPr>
              <w:t>84</w:t>
            </w:r>
            <w:r>
              <w:rPr>
                <w:noProof/>
                <w:webHidden/>
              </w:rPr>
              <w:fldChar w:fldCharType="end"/>
            </w:r>
          </w:hyperlink>
        </w:p>
        <w:p w14:paraId="2E7278AE" w14:textId="3E485A73" w:rsidR="0057249A" w:rsidRDefault="0057249A">
          <w:pPr>
            <w:pStyle w:val="22"/>
            <w:tabs>
              <w:tab w:val="right" w:leader="dot" w:pos="9752"/>
            </w:tabs>
            <w:rPr>
              <w:rFonts w:eastAsiaTheme="minorEastAsia"/>
              <w:noProof/>
              <w:lang w:eastAsia="ru-RU"/>
            </w:rPr>
          </w:pPr>
          <w:hyperlink w:anchor="_Toc11152927" w:history="1">
            <w:r w:rsidRPr="008D093B">
              <w:rPr>
                <w:rStyle w:val="af0"/>
                <w:rFonts w:ascii="Times New Roman" w:eastAsia="Tahoma" w:hAnsi="Times New Roman" w:cs="Times New Roman"/>
                <w:b/>
                <w:bCs/>
                <w:i/>
                <w:noProof/>
              </w:rPr>
              <w:t>Статья 54. ИТ-1 Зона предприятий автомобильного транспорта, магистральных улиц, дорог, объектов коммунального хозяйства и объектов инженерной инфраструктуры</w:t>
            </w:r>
            <w:r>
              <w:rPr>
                <w:noProof/>
                <w:webHidden/>
              </w:rPr>
              <w:tab/>
            </w:r>
            <w:r>
              <w:rPr>
                <w:noProof/>
                <w:webHidden/>
              </w:rPr>
              <w:fldChar w:fldCharType="begin"/>
            </w:r>
            <w:r>
              <w:rPr>
                <w:noProof/>
                <w:webHidden/>
              </w:rPr>
              <w:instrText xml:space="preserve"> PAGEREF _Toc11152927 \h </w:instrText>
            </w:r>
            <w:r>
              <w:rPr>
                <w:noProof/>
                <w:webHidden/>
              </w:rPr>
            </w:r>
            <w:r>
              <w:rPr>
                <w:noProof/>
                <w:webHidden/>
              </w:rPr>
              <w:fldChar w:fldCharType="separate"/>
            </w:r>
            <w:r>
              <w:rPr>
                <w:noProof/>
                <w:webHidden/>
              </w:rPr>
              <w:t>84</w:t>
            </w:r>
            <w:r>
              <w:rPr>
                <w:noProof/>
                <w:webHidden/>
              </w:rPr>
              <w:fldChar w:fldCharType="end"/>
            </w:r>
          </w:hyperlink>
        </w:p>
        <w:p w14:paraId="788C7037" w14:textId="60AF04D1" w:rsidR="0057249A" w:rsidRDefault="0057249A">
          <w:pPr>
            <w:pStyle w:val="22"/>
            <w:tabs>
              <w:tab w:val="right" w:leader="dot" w:pos="9752"/>
            </w:tabs>
            <w:rPr>
              <w:rFonts w:eastAsiaTheme="minorEastAsia"/>
              <w:noProof/>
              <w:lang w:eastAsia="ru-RU"/>
            </w:rPr>
          </w:pPr>
          <w:hyperlink w:anchor="_Toc11152928" w:history="1">
            <w:r w:rsidRPr="008D093B">
              <w:rPr>
                <w:rStyle w:val="af0"/>
                <w:rFonts w:ascii="Times New Roman" w:eastAsia="Times New Roman" w:hAnsi="Times New Roman" w:cs="Times New Roman"/>
                <w:b/>
                <w:bCs/>
                <w:noProof/>
                <w:lang w:bidi="ru-RU"/>
              </w:rPr>
              <w:t>ЗОНА СПЕЦИАЛЬНОГО НАЗНАЧЕНИЯ</w:t>
            </w:r>
            <w:r>
              <w:rPr>
                <w:noProof/>
                <w:webHidden/>
              </w:rPr>
              <w:tab/>
            </w:r>
            <w:r>
              <w:rPr>
                <w:noProof/>
                <w:webHidden/>
              </w:rPr>
              <w:fldChar w:fldCharType="begin"/>
            </w:r>
            <w:r>
              <w:rPr>
                <w:noProof/>
                <w:webHidden/>
              </w:rPr>
              <w:instrText xml:space="preserve"> PAGEREF _Toc11152928 \h </w:instrText>
            </w:r>
            <w:r>
              <w:rPr>
                <w:noProof/>
                <w:webHidden/>
              </w:rPr>
            </w:r>
            <w:r>
              <w:rPr>
                <w:noProof/>
                <w:webHidden/>
              </w:rPr>
              <w:fldChar w:fldCharType="separate"/>
            </w:r>
            <w:r>
              <w:rPr>
                <w:noProof/>
                <w:webHidden/>
              </w:rPr>
              <w:t>87</w:t>
            </w:r>
            <w:r>
              <w:rPr>
                <w:noProof/>
                <w:webHidden/>
              </w:rPr>
              <w:fldChar w:fldCharType="end"/>
            </w:r>
          </w:hyperlink>
        </w:p>
        <w:p w14:paraId="3EB9F959" w14:textId="574FD6C8" w:rsidR="0057249A" w:rsidRDefault="0057249A">
          <w:pPr>
            <w:pStyle w:val="22"/>
            <w:tabs>
              <w:tab w:val="right" w:leader="dot" w:pos="9752"/>
            </w:tabs>
            <w:rPr>
              <w:rFonts w:eastAsiaTheme="minorEastAsia"/>
              <w:noProof/>
              <w:lang w:eastAsia="ru-RU"/>
            </w:rPr>
          </w:pPr>
          <w:hyperlink w:anchor="_Toc11152929" w:history="1">
            <w:r w:rsidRPr="008D093B">
              <w:rPr>
                <w:rStyle w:val="af0"/>
                <w:rFonts w:ascii="Times New Roman" w:eastAsia="Times New Roman" w:hAnsi="Times New Roman" w:cs="Times New Roman"/>
                <w:b/>
                <w:bCs/>
                <w:i/>
                <w:noProof/>
                <w:lang w:bidi="ru-RU"/>
              </w:rPr>
              <w:t>Статья 55. СП-1. Зона кладбищ</w:t>
            </w:r>
            <w:r>
              <w:rPr>
                <w:noProof/>
                <w:webHidden/>
              </w:rPr>
              <w:tab/>
            </w:r>
            <w:r>
              <w:rPr>
                <w:noProof/>
                <w:webHidden/>
              </w:rPr>
              <w:fldChar w:fldCharType="begin"/>
            </w:r>
            <w:r>
              <w:rPr>
                <w:noProof/>
                <w:webHidden/>
              </w:rPr>
              <w:instrText xml:space="preserve"> PAGEREF _Toc11152929 \h </w:instrText>
            </w:r>
            <w:r>
              <w:rPr>
                <w:noProof/>
                <w:webHidden/>
              </w:rPr>
            </w:r>
            <w:r>
              <w:rPr>
                <w:noProof/>
                <w:webHidden/>
              </w:rPr>
              <w:fldChar w:fldCharType="separate"/>
            </w:r>
            <w:r>
              <w:rPr>
                <w:noProof/>
                <w:webHidden/>
              </w:rPr>
              <w:t>87</w:t>
            </w:r>
            <w:r>
              <w:rPr>
                <w:noProof/>
                <w:webHidden/>
              </w:rPr>
              <w:fldChar w:fldCharType="end"/>
            </w:r>
          </w:hyperlink>
        </w:p>
        <w:p w14:paraId="7F9F9F79" w14:textId="616EB924" w:rsidR="0057249A" w:rsidRDefault="0057249A">
          <w:pPr>
            <w:pStyle w:val="15"/>
            <w:tabs>
              <w:tab w:val="right" w:leader="dot" w:pos="9752"/>
            </w:tabs>
            <w:rPr>
              <w:rFonts w:eastAsiaTheme="minorEastAsia"/>
              <w:noProof/>
              <w:lang w:eastAsia="ru-RU"/>
            </w:rPr>
          </w:pPr>
          <w:hyperlink w:anchor="_Toc11152930" w:history="1">
            <w:r w:rsidRPr="008D093B">
              <w:rPr>
                <w:rStyle w:val="af0"/>
                <w:rFonts w:ascii="Times New Roman" w:eastAsia="Times New Roman" w:hAnsi="Times New Roman" w:cs="Times New Roman"/>
                <w:b/>
                <w:bCs/>
                <w:smallCaps/>
                <w:noProof/>
                <w:lang w:bidi="ru-RU"/>
              </w:rPr>
              <w:t>ЗОНА СЕЛЬСКОХОЗЯЙСТВЕННОГО ИСПОЛЬЗОВАНИЯ</w:t>
            </w:r>
            <w:r>
              <w:rPr>
                <w:noProof/>
                <w:webHidden/>
              </w:rPr>
              <w:tab/>
            </w:r>
            <w:r>
              <w:rPr>
                <w:noProof/>
                <w:webHidden/>
              </w:rPr>
              <w:fldChar w:fldCharType="begin"/>
            </w:r>
            <w:r>
              <w:rPr>
                <w:noProof/>
                <w:webHidden/>
              </w:rPr>
              <w:instrText xml:space="preserve"> PAGEREF _Toc11152930 \h </w:instrText>
            </w:r>
            <w:r>
              <w:rPr>
                <w:noProof/>
                <w:webHidden/>
              </w:rPr>
            </w:r>
            <w:r>
              <w:rPr>
                <w:noProof/>
                <w:webHidden/>
              </w:rPr>
              <w:fldChar w:fldCharType="separate"/>
            </w:r>
            <w:r>
              <w:rPr>
                <w:noProof/>
                <w:webHidden/>
              </w:rPr>
              <w:t>90</w:t>
            </w:r>
            <w:r>
              <w:rPr>
                <w:noProof/>
                <w:webHidden/>
              </w:rPr>
              <w:fldChar w:fldCharType="end"/>
            </w:r>
          </w:hyperlink>
        </w:p>
        <w:p w14:paraId="29B5E47D" w14:textId="3AD822DD" w:rsidR="0057249A" w:rsidRDefault="0057249A">
          <w:pPr>
            <w:pStyle w:val="22"/>
            <w:tabs>
              <w:tab w:val="right" w:leader="dot" w:pos="9752"/>
            </w:tabs>
            <w:rPr>
              <w:rFonts w:eastAsiaTheme="minorEastAsia"/>
              <w:noProof/>
              <w:lang w:eastAsia="ru-RU"/>
            </w:rPr>
          </w:pPr>
          <w:hyperlink w:anchor="_Toc11152931" w:history="1">
            <w:r w:rsidRPr="008D093B">
              <w:rPr>
                <w:rStyle w:val="af0"/>
                <w:rFonts w:ascii="Times New Roman" w:eastAsia="Times New Roman" w:hAnsi="Times New Roman" w:cs="Times New Roman"/>
                <w:b/>
                <w:bCs/>
                <w:i/>
                <w:noProof/>
                <w:lang w:bidi="ru-RU"/>
              </w:rPr>
              <w:t>Статья 56. СХ-1. Зона сельскохозяйственного использования</w:t>
            </w:r>
            <w:r>
              <w:rPr>
                <w:noProof/>
                <w:webHidden/>
              </w:rPr>
              <w:tab/>
            </w:r>
            <w:r>
              <w:rPr>
                <w:noProof/>
                <w:webHidden/>
              </w:rPr>
              <w:fldChar w:fldCharType="begin"/>
            </w:r>
            <w:r>
              <w:rPr>
                <w:noProof/>
                <w:webHidden/>
              </w:rPr>
              <w:instrText xml:space="preserve"> PAGEREF _Toc11152931 \h </w:instrText>
            </w:r>
            <w:r>
              <w:rPr>
                <w:noProof/>
                <w:webHidden/>
              </w:rPr>
            </w:r>
            <w:r>
              <w:rPr>
                <w:noProof/>
                <w:webHidden/>
              </w:rPr>
              <w:fldChar w:fldCharType="separate"/>
            </w:r>
            <w:r>
              <w:rPr>
                <w:noProof/>
                <w:webHidden/>
              </w:rPr>
              <w:t>90</w:t>
            </w:r>
            <w:r>
              <w:rPr>
                <w:noProof/>
                <w:webHidden/>
              </w:rPr>
              <w:fldChar w:fldCharType="end"/>
            </w:r>
          </w:hyperlink>
        </w:p>
        <w:p w14:paraId="420B48E1" w14:textId="6E6D8CE2" w:rsidR="0057249A" w:rsidRDefault="0057249A">
          <w:pPr>
            <w:pStyle w:val="22"/>
            <w:tabs>
              <w:tab w:val="right" w:leader="dot" w:pos="9752"/>
            </w:tabs>
            <w:rPr>
              <w:rFonts w:eastAsiaTheme="minorEastAsia"/>
              <w:noProof/>
              <w:lang w:eastAsia="ru-RU"/>
            </w:rPr>
          </w:pPr>
          <w:hyperlink w:anchor="_Toc11152932" w:history="1">
            <w:r w:rsidRPr="008D093B">
              <w:rPr>
                <w:rStyle w:val="af0"/>
                <w:rFonts w:ascii="Times New Roman" w:eastAsia="Times New Roman" w:hAnsi="Times New Roman" w:cs="Times New Roman"/>
                <w:b/>
                <w:bCs/>
                <w:i/>
                <w:noProof/>
                <w:lang w:bidi="ru-RU"/>
              </w:rPr>
              <w:t xml:space="preserve">Статья 57. СХ-2. </w:t>
            </w:r>
            <w:r w:rsidRPr="008D093B">
              <w:rPr>
                <w:rStyle w:val="af0"/>
                <w:rFonts w:ascii="Times New Roman" w:eastAsia="Times New Roman" w:hAnsi="Times New Roman" w:cs="Times New Roman"/>
                <w:b/>
                <w:i/>
                <w:noProof/>
                <w:lang w:bidi="ru-RU"/>
              </w:rPr>
              <w:t>Зона производственных и складских объектов сельскохозяйственного назначения</w:t>
            </w:r>
            <w:r>
              <w:rPr>
                <w:noProof/>
                <w:webHidden/>
              </w:rPr>
              <w:tab/>
            </w:r>
            <w:r>
              <w:rPr>
                <w:noProof/>
                <w:webHidden/>
              </w:rPr>
              <w:fldChar w:fldCharType="begin"/>
            </w:r>
            <w:r>
              <w:rPr>
                <w:noProof/>
                <w:webHidden/>
              </w:rPr>
              <w:instrText xml:space="preserve"> PAGEREF _Toc11152932 \h </w:instrText>
            </w:r>
            <w:r>
              <w:rPr>
                <w:noProof/>
                <w:webHidden/>
              </w:rPr>
            </w:r>
            <w:r>
              <w:rPr>
                <w:noProof/>
                <w:webHidden/>
              </w:rPr>
              <w:fldChar w:fldCharType="separate"/>
            </w:r>
            <w:r>
              <w:rPr>
                <w:noProof/>
                <w:webHidden/>
              </w:rPr>
              <w:t>93</w:t>
            </w:r>
            <w:r>
              <w:rPr>
                <w:noProof/>
                <w:webHidden/>
              </w:rPr>
              <w:fldChar w:fldCharType="end"/>
            </w:r>
          </w:hyperlink>
        </w:p>
        <w:p w14:paraId="45F7C5CA" w14:textId="45A8B8DA" w:rsidR="0057249A" w:rsidRDefault="0057249A">
          <w:pPr>
            <w:pStyle w:val="15"/>
            <w:tabs>
              <w:tab w:val="right" w:leader="dot" w:pos="9752"/>
            </w:tabs>
            <w:rPr>
              <w:rFonts w:eastAsiaTheme="minorEastAsia"/>
              <w:noProof/>
              <w:lang w:eastAsia="ru-RU"/>
            </w:rPr>
          </w:pPr>
          <w:hyperlink w:anchor="_Toc11152933" w:history="1">
            <w:r w:rsidRPr="008D093B">
              <w:rPr>
                <w:rStyle w:val="af0"/>
                <w:rFonts w:ascii="Times New Roman" w:hAnsi="Times New Roman" w:cs="Times New Roman"/>
                <w:b/>
                <w:noProof/>
              </w:rPr>
              <w:t>РАЗДЕЛ I</w:t>
            </w:r>
            <w:r w:rsidRPr="008D093B">
              <w:rPr>
                <w:rStyle w:val="af0"/>
                <w:rFonts w:ascii="Times New Roman" w:hAnsi="Times New Roman" w:cs="Times New Roman"/>
                <w:b/>
                <w:noProof/>
                <w:lang w:val="en-US"/>
              </w:rPr>
              <w:t>V</w:t>
            </w:r>
            <w:r w:rsidRPr="008D093B">
              <w:rPr>
                <w:rStyle w:val="af0"/>
                <w:rFonts w:ascii="Times New Roman" w:hAnsi="Times New Roman" w:cs="Times New Roman"/>
                <w:b/>
                <w:noProof/>
              </w:rPr>
              <w:t>. ТЕРРИТОРИИ, ДЛЯ КОТОРЫХ ГРАДОСТРОИТЕЛЬНЫЕ РЕГЛАМЕНТЫ НЕ РАСПРОСТРАНЯЮТСЯ ИЛИ ДЛЯ КОТОРЫХ ГРАДОСТРОИТЕЛЬНЫЕ РЕГЛАМЕНТЫ НЕ УСТАНАВЛИВАЮТСЯ</w:t>
            </w:r>
            <w:r>
              <w:rPr>
                <w:noProof/>
                <w:webHidden/>
              </w:rPr>
              <w:tab/>
            </w:r>
            <w:r>
              <w:rPr>
                <w:noProof/>
                <w:webHidden/>
              </w:rPr>
              <w:fldChar w:fldCharType="begin"/>
            </w:r>
            <w:r>
              <w:rPr>
                <w:noProof/>
                <w:webHidden/>
              </w:rPr>
              <w:instrText xml:space="preserve"> PAGEREF _Toc11152933 \h </w:instrText>
            </w:r>
            <w:r>
              <w:rPr>
                <w:noProof/>
                <w:webHidden/>
              </w:rPr>
            </w:r>
            <w:r>
              <w:rPr>
                <w:noProof/>
                <w:webHidden/>
              </w:rPr>
              <w:fldChar w:fldCharType="separate"/>
            </w:r>
            <w:r>
              <w:rPr>
                <w:noProof/>
                <w:webHidden/>
              </w:rPr>
              <w:t>97</w:t>
            </w:r>
            <w:r>
              <w:rPr>
                <w:noProof/>
                <w:webHidden/>
              </w:rPr>
              <w:fldChar w:fldCharType="end"/>
            </w:r>
          </w:hyperlink>
        </w:p>
        <w:p w14:paraId="4D6BBF5B" w14:textId="256C07BC" w:rsidR="0057249A" w:rsidRDefault="0057249A">
          <w:pPr>
            <w:pStyle w:val="15"/>
            <w:tabs>
              <w:tab w:val="right" w:leader="dot" w:pos="9752"/>
            </w:tabs>
            <w:rPr>
              <w:rFonts w:eastAsiaTheme="minorEastAsia"/>
              <w:noProof/>
              <w:lang w:eastAsia="ru-RU"/>
            </w:rPr>
          </w:pPr>
          <w:hyperlink w:anchor="_Toc11152934" w:history="1">
            <w:r w:rsidRPr="008D093B">
              <w:rPr>
                <w:rStyle w:val="af0"/>
                <w:rFonts w:ascii="Times New Roman" w:hAnsi="Times New Roman" w:cs="Times New Roman"/>
                <w:b/>
                <w:noProof/>
              </w:rPr>
              <w:t>ГЛАВА 10. ИСПОЛЬЗОВАНИЕ ТЕРРИТОРИЙ, ДЛЯ КОТОРЫХ ГРАДОСТРОИТЕЛЬНЫЕ РЕГЛАМЕНТЫ НЕ РАСПРОСТРАНЯЮТСЯ ИЛИ ДЛЯ КОТОРЫХ ГРАДОСТРОИТЕЛЬНЫЕ РЕГЛАМЕНТЫ НЕ УСТАНАВЛИВАЮТСЯ</w:t>
            </w:r>
            <w:r>
              <w:rPr>
                <w:noProof/>
                <w:webHidden/>
              </w:rPr>
              <w:tab/>
            </w:r>
            <w:r>
              <w:rPr>
                <w:noProof/>
                <w:webHidden/>
              </w:rPr>
              <w:fldChar w:fldCharType="begin"/>
            </w:r>
            <w:r>
              <w:rPr>
                <w:noProof/>
                <w:webHidden/>
              </w:rPr>
              <w:instrText xml:space="preserve"> PAGEREF _Toc11152934 \h </w:instrText>
            </w:r>
            <w:r>
              <w:rPr>
                <w:noProof/>
                <w:webHidden/>
              </w:rPr>
            </w:r>
            <w:r>
              <w:rPr>
                <w:noProof/>
                <w:webHidden/>
              </w:rPr>
              <w:fldChar w:fldCharType="separate"/>
            </w:r>
            <w:r>
              <w:rPr>
                <w:noProof/>
                <w:webHidden/>
              </w:rPr>
              <w:t>97</w:t>
            </w:r>
            <w:r>
              <w:rPr>
                <w:noProof/>
                <w:webHidden/>
              </w:rPr>
              <w:fldChar w:fldCharType="end"/>
            </w:r>
          </w:hyperlink>
        </w:p>
        <w:p w14:paraId="3998F241" w14:textId="77B704AD" w:rsidR="0057249A" w:rsidRDefault="0057249A">
          <w:pPr>
            <w:pStyle w:val="22"/>
            <w:tabs>
              <w:tab w:val="right" w:leader="dot" w:pos="9752"/>
            </w:tabs>
            <w:rPr>
              <w:rFonts w:eastAsiaTheme="minorEastAsia"/>
              <w:noProof/>
              <w:lang w:eastAsia="ru-RU"/>
            </w:rPr>
          </w:pPr>
          <w:hyperlink w:anchor="_Toc11152935" w:history="1">
            <w:r w:rsidRPr="008D093B">
              <w:rPr>
                <w:rStyle w:val="af0"/>
                <w:rFonts w:ascii="Times New Roman" w:eastAsia="Times New Roman" w:hAnsi="Times New Roman" w:cs="Times New Roman"/>
                <w:b/>
                <w:bCs/>
                <w:i/>
                <w:noProof/>
                <w:lang w:bidi="ru-RU"/>
              </w:rPr>
              <w:t>Статья 58. Территории, для которых</w:t>
            </w:r>
            <w:r w:rsidRPr="008D093B">
              <w:rPr>
                <w:rStyle w:val="af0"/>
                <w:rFonts w:ascii="Times New Roman" w:hAnsi="Times New Roman" w:cs="Times New Roman"/>
                <w:b/>
                <w:i/>
                <w:noProof/>
              </w:rPr>
              <w:t xml:space="preserve"> настоящими Правилами</w:t>
            </w:r>
            <w:r w:rsidRPr="008D093B">
              <w:rPr>
                <w:rStyle w:val="af0"/>
                <w:rFonts w:ascii="Times New Roman" w:eastAsia="Times New Roman" w:hAnsi="Times New Roman" w:cs="Times New Roman"/>
                <w:b/>
                <w:bCs/>
                <w:i/>
                <w:noProof/>
                <w:lang w:bidi="ru-RU"/>
              </w:rPr>
              <w:t xml:space="preserve"> градостроительные регламенты не распространяются</w:t>
            </w:r>
            <w:r>
              <w:rPr>
                <w:noProof/>
                <w:webHidden/>
              </w:rPr>
              <w:tab/>
            </w:r>
            <w:r>
              <w:rPr>
                <w:noProof/>
                <w:webHidden/>
              </w:rPr>
              <w:fldChar w:fldCharType="begin"/>
            </w:r>
            <w:r>
              <w:rPr>
                <w:noProof/>
                <w:webHidden/>
              </w:rPr>
              <w:instrText xml:space="preserve"> PAGEREF _Toc11152935 \h </w:instrText>
            </w:r>
            <w:r>
              <w:rPr>
                <w:noProof/>
                <w:webHidden/>
              </w:rPr>
            </w:r>
            <w:r>
              <w:rPr>
                <w:noProof/>
                <w:webHidden/>
              </w:rPr>
              <w:fldChar w:fldCharType="separate"/>
            </w:r>
            <w:r>
              <w:rPr>
                <w:noProof/>
                <w:webHidden/>
              </w:rPr>
              <w:t>97</w:t>
            </w:r>
            <w:r>
              <w:rPr>
                <w:noProof/>
                <w:webHidden/>
              </w:rPr>
              <w:fldChar w:fldCharType="end"/>
            </w:r>
          </w:hyperlink>
        </w:p>
        <w:p w14:paraId="3B928C8B" w14:textId="6ACC11D8" w:rsidR="0057249A" w:rsidRDefault="0057249A">
          <w:pPr>
            <w:pStyle w:val="22"/>
            <w:tabs>
              <w:tab w:val="right" w:leader="dot" w:pos="9752"/>
            </w:tabs>
            <w:rPr>
              <w:rFonts w:eastAsiaTheme="minorEastAsia"/>
              <w:noProof/>
              <w:lang w:eastAsia="ru-RU"/>
            </w:rPr>
          </w:pPr>
          <w:hyperlink w:anchor="_Toc11152936" w:history="1">
            <w:r w:rsidRPr="008D093B">
              <w:rPr>
                <w:rStyle w:val="af0"/>
                <w:rFonts w:ascii="Times New Roman" w:hAnsi="Times New Roman" w:cs="Times New Roman"/>
                <w:b/>
                <w:i/>
                <w:noProof/>
              </w:rPr>
              <w:t>Статья 59. Территории, для которых настоящими Правилами градостроительные регламенты не устанавливаются</w:t>
            </w:r>
            <w:r>
              <w:rPr>
                <w:noProof/>
                <w:webHidden/>
              </w:rPr>
              <w:tab/>
            </w:r>
            <w:r>
              <w:rPr>
                <w:noProof/>
                <w:webHidden/>
              </w:rPr>
              <w:fldChar w:fldCharType="begin"/>
            </w:r>
            <w:r>
              <w:rPr>
                <w:noProof/>
                <w:webHidden/>
              </w:rPr>
              <w:instrText xml:space="preserve"> PAGEREF _Toc11152936 \h </w:instrText>
            </w:r>
            <w:r>
              <w:rPr>
                <w:noProof/>
                <w:webHidden/>
              </w:rPr>
            </w:r>
            <w:r>
              <w:rPr>
                <w:noProof/>
                <w:webHidden/>
              </w:rPr>
              <w:fldChar w:fldCharType="separate"/>
            </w:r>
            <w:r>
              <w:rPr>
                <w:noProof/>
                <w:webHidden/>
              </w:rPr>
              <w:t>97</w:t>
            </w:r>
            <w:r>
              <w:rPr>
                <w:noProof/>
                <w:webHidden/>
              </w:rPr>
              <w:fldChar w:fldCharType="end"/>
            </w:r>
          </w:hyperlink>
        </w:p>
        <w:p w14:paraId="44730555" w14:textId="238E2D2C" w:rsidR="0054234C" w:rsidRPr="003B305C" w:rsidRDefault="0054234C" w:rsidP="00A00305">
          <w:pPr>
            <w:rPr>
              <w:sz w:val="24"/>
              <w:szCs w:val="24"/>
            </w:rPr>
          </w:pPr>
          <w:r w:rsidRPr="003B305C">
            <w:rPr>
              <w:b/>
              <w:bCs/>
              <w:sz w:val="24"/>
              <w:szCs w:val="24"/>
            </w:rPr>
            <w:fldChar w:fldCharType="end"/>
          </w:r>
        </w:p>
        <w:bookmarkStart w:id="0" w:name="_GoBack" w:displacedByCustomXml="next"/>
        <w:bookmarkEnd w:id="0" w:displacedByCustomXml="next"/>
      </w:sdtContent>
    </w:sdt>
    <w:p w14:paraId="0BA07954" w14:textId="77777777" w:rsidR="0054234C" w:rsidRPr="003B305C" w:rsidRDefault="0054234C" w:rsidP="00A00305">
      <w:pPr>
        <w:rPr>
          <w:rFonts w:asciiTheme="majorHAnsi" w:eastAsiaTheme="majorEastAsia" w:hAnsiTheme="majorHAnsi" w:cstheme="majorBidi"/>
          <w:sz w:val="24"/>
          <w:szCs w:val="24"/>
        </w:rPr>
      </w:pPr>
      <w:r w:rsidRPr="003B305C">
        <w:rPr>
          <w:sz w:val="24"/>
          <w:szCs w:val="24"/>
        </w:rPr>
        <w:br w:type="page"/>
      </w:r>
    </w:p>
    <w:p w14:paraId="265B5120" w14:textId="77777777" w:rsidR="00307323" w:rsidRPr="003B305C" w:rsidRDefault="00307323" w:rsidP="00A00305">
      <w:pPr>
        <w:pStyle w:val="13"/>
        <w:jc w:val="center"/>
        <w:rPr>
          <w:rFonts w:ascii="Times New Roman" w:hAnsi="Times New Roman" w:cs="Times New Roman"/>
          <w:b/>
          <w:color w:val="auto"/>
          <w:sz w:val="24"/>
          <w:szCs w:val="24"/>
        </w:rPr>
      </w:pPr>
      <w:bookmarkStart w:id="1" w:name="_Toc11152851"/>
      <w:r w:rsidRPr="003B305C">
        <w:rPr>
          <w:rFonts w:ascii="Times New Roman" w:hAnsi="Times New Roman" w:cs="Times New Roman"/>
          <w:b/>
          <w:color w:val="auto"/>
          <w:sz w:val="24"/>
          <w:szCs w:val="24"/>
        </w:rPr>
        <w:lastRenderedPageBreak/>
        <w:t>ВВЕДЕНИЕ</w:t>
      </w:r>
      <w:bookmarkEnd w:id="1"/>
    </w:p>
    <w:p w14:paraId="184408A7" w14:textId="7FB73801" w:rsidR="00307323" w:rsidRPr="003B305C" w:rsidRDefault="00307323" w:rsidP="00A00305">
      <w:pPr>
        <w:pStyle w:val="Default"/>
        <w:ind w:firstLine="709"/>
        <w:jc w:val="both"/>
        <w:rPr>
          <w:color w:val="auto"/>
        </w:rPr>
      </w:pPr>
      <w:r w:rsidRPr="003B305C">
        <w:rPr>
          <w:color w:val="auto"/>
        </w:rPr>
        <w:t xml:space="preserve">Правила землепользования и </w:t>
      </w:r>
      <w:r w:rsidRPr="004D565B">
        <w:rPr>
          <w:color w:val="auto"/>
        </w:rPr>
        <w:t xml:space="preserve">застройки </w:t>
      </w:r>
      <w:r w:rsidR="00A613E0" w:rsidRPr="004D565B">
        <w:rPr>
          <w:color w:val="auto"/>
        </w:rPr>
        <w:t>м</w:t>
      </w:r>
      <w:r w:rsidR="00D36316" w:rsidRPr="004D565B">
        <w:rPr>
          <w:color w:val="auto"/>
        </w:rPr>
        <w:t xml:space="preserve">униципального образования </w:t>
      </w:r>
      <w:r w:rsidR="00B65C00">
        <w:rPr>
          <w:color w:val="auto"/>
        </w:rPr>
        <w:t xml:space="preserve">сельского поселения </w:t>
      </w:r>
      <w:r w:rsidR="00E94DAE">
        <w:rPr>
          <w:color w:val="auto"/>
        </w:rPr>
        <w:t>Верхний Лескен</w:t>
      </w:r>
      <w:r w:rsidR="00B65C00">
        <w:rPr>
          <w:color w:val="auto"/>
        </w:rPr>
        <w:t xml:space="preserve"> Лескенского</w:t>
      </w:r>
      <w:r w:rsidR="000D2FA5" w:rsidRPr="004D565B">
        <w:rPr>
          <w:color w:val="auto"/>
        </w:rPr>
        <w:t xml:space="preserve"> муниципального</w:t>
      </w:r>
      <w:r w:rsidR="007C492F" w:rsidRPr="004D565B">
        <w:rPr>
          <w:color w:val="auto"/>
        </w:rPr>
        <w:t xml:space="preserve"> района </w:t>
      </w:r>
      <w:r w:rsidR="00B65C00">
        <w:rPr>
          <w:color w:val="auto"/>
        </w:rPr>
        <w:t>Кабардино-</w:t>
      </w:r>
      <w:r w:rsidR="007F49A9">
        <w:rPr>
          <w:color w:val="auto"/>
        </w:rPr>
        <w:t>Б</w:t>
      </w:r>
      <w:r w:rsidR="00B65C00">
        <w:rPr>
          <w:color w:val="auto"/>
        </w:rPr>
        <w:t>алкарской Республики</w:t>
      </w:r>
      <w:r w:rsidRPr="004D565B">
        <w:rPr>
          <w:color w:val="auto"/>
        </w:rPr>
        <w:t xml:space="preserve"> (далее - Правила, настоящие Правила) являются документом градостроительного зонирования</w:t>
      </w:r>
      <w:r w:rsidRPr="003B305C">
        <w:rPr>
          <w:color w:val="auto"/>
        </w:rPr>
        <w:t xml:space="preserve">, который утверждается нормативным правовым актом органа местного самоуправления,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w:t>
      </w:r>
      <w:r w:rsidR="007F49A9">
        <w:rPr>
          <w:color w:val="auto"/>
        </w:rPr>
        <w:t>Кабардино-Балкарской Республики</w:t>
      </w:r>
      <w:r w:rsidRPr="003B305C">
        <w:rPr>
          <w:color w:val="auto"/>
        </w:rPr>
        <w:t xml:space="preserve"> и </w:t>
      </w:r>
      <w:r w:rsidR="007F49A9">
        <w:rPr>
          <w:color w:val="auto"/>
        </w:rPr>
        <w:t>Лескенского</w:t>
      </w:r>
      <w:r w:rsidR="004E74AA" w:rsidRPr="003B305C">
        <w:rPr>
          <w:color w:val="auto"/>
        </w:rPr>
        <w:t xml:space="preserve"> муниципального района</w:t>
      </w:r>
      <w:r w:rsidRPr="003B305C">
        <w:rPr>
          <w:color w:val="auto"/>
        </w:rPr>
        <w:t>.</w:t>
      </w:r>
    </w:p>
    <w:p w14:paraId="050CA1D9" w14:textId="77777777" w:rsidR="00307323" w:rsidRPr="003B305C" w:rsidRDefault="00307323" w:rsidP="00A00305">
      <w:pPr>
        <w:pStyle w:val="Default"/>
        <w:ind w:firstLine="709"/>
        <w:jc w:val="both"/>
        <w:rPr>
          <w:color w:val="auto"/>
        </w:rPr>
      </w:pPr>
      <w:r w:rsidRPr="003B305C">
        <w:rPr>
          <w:color w:val="auto"/>
        </w:rPr>
        <w:t xml:space="preserve">Правила подготовлены применительно ко всей территории </w:t>
      </w:r>
      <w:r w:rsidR="001E4487" w:rsidRPr="003B305C">
        <w:rPr>
          <w:color w:val="auto"/>
        </w:rPr>
        <w:t>сельского поселения</w:t>
      </w:r>
      <w:r w:rsidRPr="003B305C">
        <w:rPr>
          <w:color w:val="auto"/>
        </w:rPr>
        <w:t xml:space="preserve">. </w:t>
      </w:r>
    </w:p>
    <w:p w14:paraId="50A9B7A1" w14:textId="77777777" w:rsidR="00307323" w:rsidRPr="003B305C" w:rsidRDefault="00307323" w:rsidP="00A00305">
      <w:pPr>
        <w:pStyle w:val="Default"/>
        <w:ind w:firstLine="709"/>
        <w:jc w:val="both"/>
        <w:rPr>
          <w:color w:val="auto"/>
        </w:rPr>
      </w:pPr>
      <w:r w:rsidRPr="003B305C">
        <w:rPr>
          <w:color w:val="auto"/>
        </w:rPr>
        <w:t xml:space="preserve">Правила включают в себя: </w:t>
      </w:r>
    </w:p>
    <w:p w14:paraId="19F6855D" w14:textId="77777777" w:rsidR="00307323" w:rsidRPr="00A613E0" w:rsidRDefault="00307323" w:rsidP="00A00305">
      <w:pPr>
        <w:pStyle w:val="Default"/>
        <w:ind w:firstLine="709"/>
        <w:jc w:val="both"/>
        <w:rPr>
          <w:color w:val="auto"/>
        </w:rPr>
      </w:pPr>
      <w:r w:rsidRPr="003B305C">
        <w:rPr>
          <w:color w:val="auto"/>
        </w:rPr>
        <w:t>1</w:t>
      </w:r>
      <w:r w:rsidRPr="00A613E0">
        <w:rPr>
          <w:color w:val="auto"/>
        </w:rPr>
        <w:t xml:space="preserve">) порядок применения Правил и внесения в них изменений; </w:t>
      </w:r>
    </w:p>
    <w:p w14:paraId="21670D84" w14:textId="77777777" w:rsidR="00307323" w:rsidRPr="00A613E0" w:rsidRDefault="00307323" w:rsidP="00A00305">
      <w:pPr>
        <w:pStyle w:val="Default"/>
        <w:ind w:firstLine="709"/>
        <w:jc w:val="both"/>
        <w:rPr>
          <w:color w:val="auto"/>
        </w:rPr>
      </w:pPr>
      <w:r w:rsidRPr="00A613E0">
        <w:rPr>
          <w:color w:val="auto"/>
        </w:rPr>
        <w:t>2) карту градостроител</w:t>
      </w:r>
      <w:r w:rsidR="00146A71" w:rsidRPr="00A613E0">
        <w:rPr>
          <w:color w:val="auto"/>
        </w:rPr>
        <w:t>ьного зонирования</w:t>
      </w:r>
      <w:r w:rsidRPr="00A613E0">
        <w:rPr>
          <w:color w:val="auto"/>
        </w:rPr>
        <w:t xml:space="preserve">; </w:t>
      </w:r>
    </w:p>
    <w:p w14:paraId="097E346F" w14:textId="77777777" w:rsidR="00307323" w:rsidRPr="00A613E0" w:rsidRDefault="00A613E0" w:rsidP="00A00305">
      <w:pPr>
        <w:pStyle w:val="Default"/>
        <w:ind w:firstLine="709"/>
        <w:jc w:val="both"/>
        <w:rPr>
          <w:color w:val="auto"/>
        </w:rPr>
      </w:pPr>
      <w:r w:rsidRPr="00A613E0">
        <w:rPr>
          <w:color w:val="auto"/>
        </w:rPr>
        <w:t>3</w:t>
      </w:r>
      <w:r w:rsidR="00307323" w:rsidRPr="00A613E0">
        <w:rPr>
          <w:color w:val="auto"/>
        </w:rPr>
        <w:t xml:space="preserve">) градостроительные регламенты. </w:t>
      </w:r>
    </w:p>
    <w:p w14:paraId="49AE31A2" w14:textId="77777777" w:rsidR="00307323" w:rsidRPr="003B305C" w:rsidRDefault="00307323" w:rsidP="00A00305">
      <w:pPr>
        <w:pStyle w:val="Default"/>
        <w:ind w:firstLine="709"/>
        <w:jc w:val="both"/>
        <w:rPr>
          <w:color w:val="auto"/>
        </w:rPr>
      </w:pPr>
      <w:r w:rsidRPr="003B305C">
        <w:rPr>
          <w:color w:val="auto"/>
        </w:rPr>
        <w:t xml:space="preserve">Правила являются результатом градостроительного зонирования территории </w:t>
      </w:r>
      <w:r w:rsidR="001E4487" w:rsidRPr="003B305C">
        <w:rPr>
          <w:color w:val="auto"/>
        </w:rPr>
        <w:t>сельского поселения</w:t>
      </w:r>
      <w:r w:rsidRPr="003B305C">
        <w:rPr>
          <w:color w:val="auto"/>
        </w:rPr>
        <w:t xml:space="preserve"> - разделения его на территориальные зоны с установлением для каждой из них градостроительных регламентов. </w:t>
      </w:r>
    </w:p>
    <w:p w14:paraId="3AB2ED3E" w14:textId="77777777" w:rsidR="00307323" w:rsidRPr="003B305C" w:rsidRDefault="00307323" w:rsidP="00A00305">
      <w:pPr>
        <w:pStyle w:val="Default"/>
        <w:ind w:firstLine="709"/>
        <w:jc w:val="both"/>
        <w:rPr>
          <w:color w:val="auto"/>
        </w:rPr>
      </w:pPr>
      <w:r w:rsidRPr="003B305C">
        <w:rPr>
          <w:color w:val="auto"/>
        </w:rPr>
        <w:t xml:space="preserve">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 </w:t>
      </w:r>
    </w:p>
    <w:p w14:paraId="7D4431BF" w14:textId="77777777" w:rsidR="00307323" w:rsidRPr="003B305C" w:rsidRDefault="00307323" w:rsidP="00A00305">
      <w:pPr>
        <w:pStyle w:val="Default"/>
        <w:ind w:firstLine="709"/>
        <w:jc w:val="both"/>
        <w:rPr>
          <w:color w:val="auto"/>
        </w:rPr>
      </w:pPr>
      <w:r w:rsidRPr="003B305C">
        <w:rPr>
          <w:color w:val="auto"/>
        </w:rPr>
        <w:t xml:space="preserve">1) виды разрешённого использования земельных участков и объектов капитального строительства; </w:t>
      </w:r>
    </w:p>
    <w:p w14:paraId="3C355E81" w14:textId="77777777" w:rsidR="00307323" w:rsidRPr="003B305C" w:rsidRDefault="00307323" w:rsidP="00A00305">
      <w:pPr>
        <w:pStyle w:val="Default"/>
        <w:ind w:firstLine="709"/>
        <w:jc w:val="both"/>
        <w:rPr>
          <w:color w:val="auto"/>
        </w:rPr>
      </w:pPr>
      <w:r w:rsidRPr="003B305C">
        <w:rPr>
          <w:color w:val="auto"/>
        </w:rPr>
        <w:t xml:space="preserve">2)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w:t>
      </w:r>
    </w:p>
    <w:p w14:paraId="667746EA" w14:textId="77777777" w:rsidR="00307323" w:rsidRPr="003B305C" w:rsidRDefault="00307323" w:rsidP="00A00305">
      <w:pPr>
        <w:pStyle w:val="Default"/>
        <w:ind w:firstLine="709"/>
        <w:jc w:val="both"/>
        <w:rPr>
          <w:color w:val="auto"/>
        </w:rPr>
      </w:pPr>
      <w:r w:rsidRPr="003B305C">
        <w:rPr>
          <w:color w:val="auto"/>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14:paraId="08E866DD" w14:textId="77777777" w:rsidR="00307323" w:rsidRPr="003B305C" w:rsidRDefault="00307323" w:rsidP="00A00305">
      <w:pPr>
        <w:pStyle w:val="Default"/>
        <w:ind w:firstLine="709"/>
        <w:jc w:val="both"/>
        <w:rPr>
          <w:color w:val="auto"/>
        </w:rPr>
      </w:pPr>
      <w:r w:rsidRPr="003B305C">
        <w:rPr>
          <w:color w:val="auto"/>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14:paraId="56BED652" w14:textId="77777777" w:rsidR="00307323" w:rsidRPr="003B305C" w:rsidRDefault="00307323" w:rsidP="00A00305">
      <w:pPr>
        <w:pStyle w:val="Default"/>
        <w:ind w:firstLine="709"/>
        <w:jc w:val="both"/>
        <w:rPr>
          <w:color w:val="auto"/>
        </w:rPr>
      </w:pPr>
      <w:r w:rsidRPr="003B305C">
        <w:rPr>
          <w:color w:val="auto"/>
        </w:rPr>
        <w:t>Градостроительные регламенты Правил обязательны для исполнения всеми собственниками земельных участков, землепользователями,</w:t>
      </w:r>
      <w:r w:rsidR="007E1A72" w:rsidRPr="003B305C">
        <w:rPr>
          <w:color w:val="auto"/>
        </w:rPr>
        <w:t xml:space="preserve"> </w:t>
      </w:r>
      <w:r w:rsidRPr="003B305C">
        <w:rPr>
          <w:color w:val="auto"/>
        </w:rPr>
        <w:t xml:space="preserve">землевладельцами и арендаторами земельных участков независимо от форм собственности и иных прав на земельные участки. </w:t>
      </w:r>
    </w:p>
    <w:p w14:paraId="7230DDCE" w14:textId="77777777" w:rsidR="00307323" w:rsidRPr="003B305C" w:rsidRDefault="00307323" w:rsidP="00A00305">
      <w:pPr>
        <w:pStyle w:val="Default"/>
        <w:ind w:firstLine="709"/>
        <w:jc w:val="both"/>
        <w:rPr>
          <w:color w:val="auto"/>
        </w:rPr>
      </w:pPr>
      <w:r w:rsidRPr="003B305C">
        <w:rPr>
          <w:color w:val="auto"/>
        </w:rPr>
        <w:t xml:space="preserve">Основные виды разрешённого использования земельных участков и объектов капитального строительства установлены применительно к каждой территориальной зоне, в отношении которой устанавливается градостроительный регламент. </w:t>
      </w:r>
    </w:p>
    <w:p w14:paraId="57BA15C1" w14:textId="77777777" w:rsidR="00307323" w:rsidRPr="003B305C" w:rsidRDefault="00307323" w:rsidP="00A00305">
      <w:pPr>
        <w:pStyle w:val="Default"/>
        <w:ind w:firstLine="709"/>
        <w:jc w:val="both"/>
        <w:rPr>
          <w:color w:val="auto"/>
        </w:rPr>
      </w:pPr>
      <w:r w:rsidRPr="003B305C">
        <w:rPr>
          <w:color w:val="auto"/>
        </w:rPr>
        <w:t xml:space="preserve">Подготовка Правил осуществлялась с учётом положений о территориальном планировании, содержащихся в документах территориального планирования, с учётом требований технических регламентов, результатов публичных слушаний и предложений заинтересованных лиц. </w:t>
      </w:r>
    </w:p>
    <w:p w14:paraId="18E178F0" w14:textId="77777777" w:rsidR="00307323" w:rsidRPr="003B305C" w:rsidRDefault="00307323" w:rsidP="00A00305">
      <w:pPr>
        <w:pStyle w:val="Default"/>
        <w:ind w:firstLine="709"/>
        <w:jc w:val="both"/>
        <w:rPr>
          <w:color w:val="auto"/>
        </w:rPr>
      </w:pPr>
      <w:r w:rsidRPr="003B305C">
        <w:rPr>
          <w:color w:val="auto"/>
        </w:rPr>
        <w:t>При подготовке Правил в части установления границ территориальных зон и градостроительных регламентов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r w:rsidR="00854B4D" w:rsidRPr="003B305C">
        <w:rPr>
          <w:color w:val="auto"/>
        </w:rPr>
        <w:t>).</w:t>
      </w:r>
    </w:p>
    <w:p w14:paraId="1CE95147" w14:textId="77777777" w:rsidR="00A613E0" w:rsidRDefault="00A613E0">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3DDFCC36" w14:textId="77777777" w:rsidR="00307323" w:rsidRPr="003B305C" w:rsidRDefault="00307323" w:rsidP="00A00305">
      <w:pPr>
        <w:pStyle w:val="13"/>
        <w:jc w:val="both"/>
        <w:rPr>
          <w:rFonts w:ascii="Times New Roman" w:hAnsi="Times New Roman" w:cs="Times New Roman"/>
          <w:b/>
          <w:color w:val="auto"/>
          <w:sz w:val="24"/>
          <w:szCs w:val="24"/>
        </w:rPr>
      </w:pPr>
      <w:bookmarkStart w:id="2" w:name="_Toc11152852"/>
      <w:r w:rsidRPr="003B305C">
        <w:rPr>
          <w:rFonts w:ascii="Times New Roman" w:hAnsi="Times New Roman" w:cs="Times New Roman"/>
          <w:b/>
          <w:color w:val="auto"/>
          <w:sz w:val="24"/>
          <w:szCs w:val="24"/>
        </w:rPr>
        <w:lastRenderedPageBreak/>
        <w:t>РАЗДЕЛ I. ПОРЯДОК ПРИМЕНЕНИЯ ПРАВИЛ ЗЕМЛЕПОЛЬЗОВАНИЯ И ЗАСТРОЙКИ И ВНЕСЕНИЯ ИЗМЕНЕНИЙ В УКАЗАННЫЕ ПРАВИЛА</w:t>
      </w:r>
      <w:bookmarkEnd w:id="2"/>
    </w:p>
    <w:p w14:paraId="4DAA0F07" w14:textId="77777777" w:rsidR="00307323" w:rsidRDefault="00F515C3" w:rsidP="00A00305">
      <w:pPr>
        <w:pStyle w:val="13"/>
        <w:rPr>
          <w:rFonts w:ascii="Times New Roman" w:hAnsi="Times New Roman" w:cs="Times New Roman"/>
          <w:b/>
          <w:color w:val="auto"/>
          <w:sz w:val="24"/>
          <w:szCs w:val="24"/>
        </w:rPr>
      </w:pPr>
      <w:bookmarkStart w:id="3" w:name="_Toc11152853"/>
      <w:r w:rsidRPr="003B305C">
        <w:rPr>
          <w:rFonts w:ascii="Times New Roman" w:hAnsi="Times New Roman" w:cs="Times New Roman"/>
          <w:b/>
          <w:color w:val="auto"/>
          <w:sz w:val="24"/>
          <w:szCs w:val="24"/>
        </w:rPr>
        <w:t>ГЛАВА 1. ОБЩИЕ ПОЛОЖЕНИЯ</w:t>
      </w:r>
      <w:bookmarkEnd w:id="3"/>
    </w:p>
    <w:p w14:paraId="100F7077" w14:textId="77777777" w:rsidR="00A54D42" w:rsidRPr="00A54D42" w:rsidRDefault="00A54D42" w:rsidP="00A54D42"/>
    <w:p w14:paraId="3B5A2E71" w14:textId="77777777" w:rsidR="00307323" w:rsidRPr="003B305C" w:rsidRDefault="00307323" w:rsidP="00A00305">
      <w:pPr>
        <w:pStyle w:val="20"/>
        <w:jc w:val="both"/>
        <w:rPr>
          <w:rFonts w:ascii="Times New Roman" w:hAnsi="Times New Roman" w:cs="Times New Roman"/>
          <w:b/>
          <w:i/>
          <w:color w:val="auto"/>
          <w:sz w:val="24"/>
          <w:szCs w:val="24"/>
        </w:rPr>
      </w:pPr>
      <w:bookmarkStart w:id="4" w:name="_Toc11152854"/>
      <w:r w:rsidRPr="003B305C">
        <w:rPr>
          <w:rFonts w:ascii="Times New Roman" w:hAnsi="Times New Roman" w:cs="Times New Roman"/>
          <w:b/>
          <w:i/>
          <w:color w:val="auto"/>
          <w:sz w:val="24"/>
          <w:szCs w:val="24"/>
        </w:rPr>
        <w:t>Статья 1. Основные понятия, используемые в Правилах землепользования и застройки</w:t>
      </w:r>
      <w:bookmarkEnd w:id="4"/>
      <w:r w:rsidRPr="003B305C">
        <w:rPr>
          <w:rFonts w:ascii="Times New Roman" w:hAnsi="Times New Roman" w:cs="Times New Roman"/>
          <w:b/>
          <w:i/>
          <w:color w:val="auto"/>
          <w:sz w:val="24"/>
          <w:szCs w:val="24"/>
        </w:rPr>
        <w:t xml:space="preserve"> </w:t>
      </w:r>
    </w:p>
    <w:p w14:paraId="0DB47B26" w14:textId="77777777" w:rsidR="00307323" w:rsidRPr="003B305C" w:rsidRDefault="00307323" w:rsidP="00A00305">
      <w:pPr>
        <w:pStyle w:val="Default"/>
        <w:ind w:firstLine="709"/>
        <w:jc w:val="both"/>
        <w:rPr>
          <w:color w:val="auto"/>
        </w:rPr>
      </w:pPr>
      <w:r w:rsidRPr="003B305C">
        <w:rPr>
          <w:color w:val="auto"/>
        </w:rPr>
        <w:t xml:space="preserve">В настоящих Правилах используются следующие понятия: </w:t>
      </w:r>
    </w:p>
    <w:p w14:paraId="5FE508F7" w14:textId="77777777" w:rsidR="00307323" w:rsidRPr="003B305C" w:rsidRDefault="00FF54C7" w:rsidP="00A00305">
      <w:pPr>
        <w:pStyle w:val="Default"/>
        <w:ind w:firstLine="709"/>
        <w:jc w:val="both"/>
        <w:rPr>
          <w:color w:val="auto"/>
        </w:rPr>
      </w:pPr>
      <w:r w:rsidRPr="003B305C">
        <w:rPr>
          <w:color w:val="auto"/>
        </w:rPr>
        <w:t>-</w:t>
      </w:r>
      <w:r w:rsidR="00307323" w:rsidRPr="003B305C">
        <w:rPr>
          <w:color w:val="auto"/>
        </w:rPr>
        <w:t xml:space="preserve"> </w:t>
      </w:r>
      <w:r w:rsidR="00307323" w:rsidRPr="003B305C">
        <w:rPr>
          <w:i/>
          <w:iCs/>
          <w:color w:val="auto"/>
        </w:rPr>
        <w:t xml:space="preserve">градостроительная деятельность: </w:t>
      </w:r>
    </w:p>
    <w:p w14:paraId="736C9864" w14:textId="77777777" w:rsidR="00BE7771" w:rsidRPr="004149DC" w:rsidRDefault="00BE7771" w:rsidP="00BE7771">
      <w:pPr>
        <w:spacing w:after="0" w:line="240" w:lineRule="auto"/>
        <w:ind w:firstLine="709"/>
        <w:jc w:val="both"/>
        <w:rPr>
          <w:rFonts w:ascii="Times New Roman" w:hAnsi="Times New Roman" w:cs="Times New Roman"/>
          <w:sz w:val="24"/>
          <w:szCs w:val="24"/>
        </w:rPr>
      </w:pPr>
      <w:r w:rsidRPr="004149DC">
        <w:rPr>
          <w:rFonts w:ascii="Times New Roman" w:hAnsi="Times New Roman" w:cs="Times New Roman"/>
          <w:b/>
          <w:bCs/>
          <w:sz w:val="24"/>
          <w:szCs w:val="24"/>
        </w:rPr>
        <w:t xml:space="preserve">градостроительная деятельность </w:t>
      </w:r>
      <w:r w:rsidRPr="004149DC">
        <w:rPr>
          <w:rFonts w:ascii="Times New Roman" w:hAnsi="Times New Roman" w:cs="Times New Roman"/>
          <w:sz w:val="24"/>
          <w:szCs w:val="24"/>
        </w:rP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 </w:t>
      </w:r>
    </w:p>
    <w:p w14:paraId="281F3AD4" w14:textId="77777777" w:rsidR="00BE7771" w:rsidRPr="004149DC" w:rsidRDefault="00BE7771" w:rsidP="00BE7771">
      <w:pPr>
        <w:pStyle w:val="Default"/>
        <w:ind w:firstLine="709"/>
        <w:jc w:val="both"/>
        <w:rPr>
          <w:color w:val="auto"/>
        </w:rPr>
      </w:pPr>
      <w:r w:rsidRPr="004149DC">
        <w:rPr>
          <w:b/>
          <w:bCs/>
          <w:color w:val="auto"/>
        </w:rPr>
        <w:t xml:space="preserve">градостроительное зонирование </w:t>
      </w:r>
      <w:r w:rsidRPr="004149DC">
        <w:rPr>
          <w:color w:val="auto"/>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 </w:t>
      </w:r>
    </w:p>
    <w:p w14:paraId="51208C4A" w14:textId="77777777" w:rsidR="00BE7771" w:rsidRPr="00C4540C" w:rsidRDefault="00BE7771" w:rsidP="00BE7771">
      <w:pPr>
        <w:pStyle w:val="Default"/>
        <w:ind w:firstLine="709"/>
        <w:jc w:val="both"/>
        <w:rPr>
          <w:color w:val="auto"/>
        </w:rPr>
      </w:pPr>
      <w:r w:rsidRPr="004149DC">
        <w:rPr>
          <w:b/>
          <w:bCs/>
          <w:color w:val="auto"/>
        </w:rPr>
        <w:t xml:space="preserve">градостроительный регламент </w:t>
      </w:r>
      <w:r w:rsidRPr="004149DC">
        <w:rPr>
          <w:color w:val="auto"/>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w:t>
      </w:r>
      <w:r w:rsidRPr="009C6D55">
        <w:rPr>
          <w:color w:val="auto"/>
        </w:rPr>
        <w:t xml:space="preserve">) размеры земельных участков и предельные параметры разрешенного строительства, реконструкции объектов капитального строительства, </w:t>
      </w:r>
      <w:r w:rsidRPr="00C4540C">
        <w:rPr>
          <w:color w:val="auto"/>
        </w:rPr>
        <w:t xml:space="preserve">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14:paraId="68B2D257" w14:textId="77777777" w:rsidR="00BE7771" w:rsidRPr="00C4540C" w:rsidRDefault="00BE7771" w:rsidP="00BE7771">
      <w:pPr>
        <w:pStyle w:val="Default"/>
        <w:ind w:firstLine="709"/>
        <w:jc w:val="both"/>
        <w:rPr>
          <w:color w:val="auto"/>
        </w:rPr>
      </w:pPr>
      <w:r w:rsidRPr="00C4540C">
        <w:rPr>
          <w:b/>
          <w:bCs/>
          <w:color w:val="auto"/>
        </w:rPr>
        <w:t xml:space="preserve">документация по планировке территории </w:t>
      </w:r>
      <w:r w:rsidRPr="00C4540C">
        <w:rPr>
          <w:color w:val="auto"/>
        </w:rPr>
        <w:t xml:space="preserve">- документация, подготовленная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p>
    <w:p w14:paraId="2F3C3D2E" w14:textId="77777777" w:rsidR="00BE7771" w:rsidRPr="009C6D55" w:rsidRDefault="00BE7771" w:rsidP="00BE7771">
      <w:pPr>
        <w:pStyle w:val="Default"/>
        <w:ind w:firstLine="709"/>
        <w:jc w:val="both"/>
        <w:rPr>
          <w:color w:val="auto"/>
        </w:rPr>
      </w:pPr>
      <w:r w:rsidRPr="009C6D55">
        <w:rPr>
          <w:b/>
          <w:bCs/>
          <w:color w:val="auto"/>
        </w:rPr>
        <w:t xml:space="preserve">правила землепользования и застройки </w:t>
      </w:r>
      <w:r w:rsidRPr="009C6D55">
        <w:rPr>
          <w:color w:val="auto"/>
        </w:rPr>
        <w:t xml:space="preserve">- документ градостроительного зонирования, который утверждается нормативными правовыми актами органов местного самоуправления,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14:paraId="3503E4EE" w14:textId="77777777" w:rsidR="00BE7771" w:rsidRPr="004149DC" w:rsidRDefault="00BE7771" w:rsidP="00BE7771">
      <w:pPr>
        <w:pStyle w:val="Default"/>
        <w:ind w:firstLine="709"/>
        <w:jc w:val="both"/>
        <w:rPr>
          <w:color w:val="auto"/>
        </w:rPr>
      </w:pPr>
      <w:r w:rsidRPr="009C6D55">
        <w:rPr>
          <w:b/>
          <w:bCs/>
          <w:color w:val="auto"/>
        </w:rPr>
        <w:t xml:space="preserve">территориальные зоны </w:t>
      </w:r>
      <w:r w:rsidRPr="009C6D55">
        <w:rPr>
          <w:color w:val="auto"/>
        </w:rPr>
        <w:t xml:space="preserve">- зоны, для которых в правилах землепользования и застройки определены </w:t>
      </w:r>
      <w:r w:rsidRPr="004149DC">
        <w:rPr>
          <w:color w:val="auto"/>
        </w:rPr>
        <w:t xml:space="preserve">границы и установлены градостроительные регламенты; </w:t>
      </w:r>
    </w:p>
    <w:p w14:paraId="7172426B" w14:textId="77777777" w:rsidR="00BE7771" w:rsidRPr="004149DC" w:rsidRDefault="00BE7771" w:rsidP="00BE7771">
      <w:pPr>
        <w:pStyle w:val="Default"/>
        <w:ind w:firstLine="709"/>
        <w:jc w:val="both"/>
        <w:rPr>
          <w:color w:val="auto"/>
        </w:rPr>
      </w:pPr>
      <w:r w:rsidRPr="004149DC">
        <w:rPr>
          <w:b/>
          <w:bCs/>
          <w:color w:val="auto"/>
        </w:rPr>
        <w:t xml:space="preserve">устойчивое развитие территорий </w:t>
      </w:r>
      <w:r w:rsidRPr="004149DC">
        <w:rPr>
          <w:color w:val="auto"/>
        </w:rPr>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14:paraId="476AF968" w14:textId="77777777" w:rsidR="00BE7771" w:rsidRPr="004149DC" w:rsidRDefault="00BE7771" w:rsidP="00BE7771">
      <w:pPr>
        <w:pStyle w:val="Default"/>
        <w:ind w:firstLine="709"/>
        <w:jc w:val="both"/>
        <w:rPr>
          <w:color w:val="auto"/>
        </w:rPr>
      </w:pPr>
      <w:r w:rsidRPr="004149DC">
        <w:rPr>
          <w:color w:val="auto"/>
        </w:rPr>
        <w:t xml:space="preserve">- </w:t>
      </w:r>
      <w:r w:rsidRPr="004149DC">
        <w:rPr>
          <w:i/>
          <w:iCs/>
          <w:color w:val="auto"/>
        </w:rPr>
        <w:t xml:space="preserve">параметры разрешённого строительства: </w:t>
      </w:r>
    </w:p>
    <w:p w14:paraId="6DEEF268" w14:textId="77777777" w:rsidR="00BE7771" w:rsidRPr="004149DC" w:rsidRDefault="00BE7771" w:rsidP="00BE7771">
      <w:pPr>
        <w:pStyle w:val="Default"/>
        <w:ind w:firstLine="709"/>
        <w:jc w:val="both"/>
        <w:rPr>
          <w:color w:val="auto"/>
        </w:rPr>
      </w:pPr>
      <w:r w:rsidRPr="004149DC">
        <w:rPr>
          <w:b/>
          <w:bCs/>
          <w:color w:val="auto"/>
        </w:rPr>
        <w:t xml:space="preserve">высота зданий, строений, сооружений </w:t>
      </w:r>
      <w:r w:rsidRPr="004149DC">
        <w:rPr>
          <w:color w:val="auto"/>
        </w:rPr>
        <w:t xml:space="preserve">-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w:t>
      </w:r>
      <w:r w:rsidRPr="004149DC">
        <w:rPr>
          <w:color w:val="auto"/>
        </w:rPr>
        <w:lastRenderedPageBreak/>
        <w:t xml:space="preserve">объекта в окружающей среде (крышные антенны, молниеотводы и другие инженерные устройства не учитываются); </w:t>
      </w:r>
    </w:p>
    <w:p w14:paraId="02D661A4" w14:textId="77777777" w:rsidR="00BE7771" w:rsidRPr="004149DC" w:rsidRDefault="00BE7771" w:rsidP="00BE7771">
      <w:pPr>
        <w:pStyle w:val="Default"/>
        <w:ind w:firstLine="709"/>
        <w:jc w:val="both"/>
        <w:rPr>
          <w:color w:val="auto"/>
        </w:rPr>
      </w:pPr>
      <w:r w:rsidRPr="004149DC">
        <w:rPr>
          <w:b/>
          <w:bCs/>
          <w:color w:val="auto"/>
        </w:rPr>
        <w:t xml:space="preserve">коэффициент плотности застройки </w:t>
      </w:r>
      <w:r w:rsidRPr="004149DC">
        <w:rPr>
          <w:color w:val="auto"/>
        </w:rPr>
        <w:t xml:space="preserve">- отношение площади всех этажей зданий и сооружений к площади участка (квартала); </w:t>
      </w:r>
    </w:p>
    <w:p w14:paraId="756C8CBE" w14:textId="77777777" w:rsidR="00BE7771" w:rsidRPr="004149DC" w:rsidRDefault="00BE7771" w:rsidP="00BE7771">
      <w:pPr>
        <w:pStyle w:val="Default"/>
        <w:ind w:firstLine="709"/>
        <w:jc w:val="both"/>
        <w:rPr>
          <w:color w:val="auto"/>
        </w:rPr>
      </w:pPr>
      <w:r w:rsidRPr="004149DC">
        <w:rPr>
          <w:b/>
          <w:bCs/>
          <w:color w:val="auto"/>
        </w:rPr>
        <w:t xml:space="preserve">максимальный процент застройки в границах земельного участка </w:t>
      </w:r>
      <w:r w:rsidRPr="004149DC">
        <w:rPr>
          <w:color w:val="auto"/>
        </w:rPr>
        <w:t xml:space="preserve">- определяется как отношение суммарной площади земельного участка, которая может быть застроена, ко всей площади земельного участка; </w:t>
      </w:r>
    </w:p>
    <w:p w14:paraId="60604FC2" w14:textId="77777777" w:rsidR="00BE7771" w:rsidRPr="004149DC" w:rsidRDefault="00BE7771" w:rsidP="00BE7771">
      <w:pPr>
        <w:pStyle w:val="Default"/>
        <w:ind w:firstLine="709"/>
        <w:jc w:val="both"/>
        <w:rPr>
          <w:color w:val="auto"/>
        </w:rPr>
      </w:pPr>
      <w:r w:rsidRPr="004149DC">
        <w:rPr>
          <w:b/>
          <w:bCs/>
          <w:color w:val="auto"/>
        </w:rPr>
        <w:t xml:space="preserve">этажность зданий, строений и сооружений </w:t>
      </w:r>
      <w:r w:rsidRPr="004149DC">
        <w:rPr>
          <w:color w:val="auto"/>
        </w:rPr>
        <w:t xml:space="preserve">- число этажей здания, включая все надземные этажи, технический и цокольный, если верх его перекрытия находится выше средней планировочной отметки земли не менее чем на 2 м; </w:t>
      </w:r>
    </w:p>
    <w:p w14:paraId="69E0A442" w14:textId="77777777" w:rsidR="00BE7771" w:rsidRPr="004149DC" w:rsidRDefault="00BE7771" w:rsidP="00BE7771">
      <w:pPr>
        <w:pStyle w:val="Default"/>
        <w:ind w:firstLine="709"/>
        <w:jc w:val="both"/>
        <w:rPr>
          <w:color w:val="auto"/>
        </w:rPr>
      </w:pPr>
      <w:r w:rsidRPr="004149DC">
        <w:rPr>
          <w:color w:val="auto"/>
        </w:rPr>
        <w:t xml:space="preserve">- </w:t>
      </w:r>
      <w:r w:rsidRPr="004149DC">
        <w:rPr>
          <w:i/>
          <w:iCs/>
          <w:color w:val="auto"/>
        </w:rPr>
        <w:t xml:space="preserve">регулирование застройки: </w:t>
      </w:r>
    </w:p>
    <w:p w14:paraId="6A0A6F8F" w14:textId="77777777" w:rsidR="00BE7771" w:rsidRPr="005F31D2" w:rsidRDefault="00BE7771" w:rsidP="00BE7771">
      <w:pPr>
        <w:pStyle w:val="Default"/>
        <w:ind w:firstLine="709"/>
        <w:jc w:val="both"/>
        <w:rPr>
          <w:color w:val="auto"/>
        </w:rPr>
      </w:pPr>
      <w:r w:rsidRPr="004149DC">
        <w:rPr>
          <w:b/>
          <w:bCs/>
          <w:color w:val="auto"/>
        </w:rPr>
        <w:t xml:space="preserve">затеснённая застройка </w:t>
      </w:r>
      <w:r w:rsidRPr="004149DC">
        <w:rPr>
          <w:color w:val="auto"/>
        </w:rPr>
        <w:t>- застройка территории ниже нормируемой или участок менее нормируемого.;</w:t>
      </w:r>
      <w:r w:rsidRPr="005F31D2">
        <w:rPr>
          <w:color w:val="auto"/>
        </w:rPr>
        <w:t xml:space="preserve"> </w:t>
      </w:r>
    </w:p>
    <w:p w14:paraId="2D66BD42" w14:textId="77777777" w:rsidR="00BE7771" w:rsidRPr="005F31D2" w:rsidRDefault="00BE7771" w:rsidP="00BE7771">
      <w:pPr>
        <w:pStyle w:val="Default"/>
        <w:ind w:firstLine="709"/>
        <w:jc w:val="both"/>
        <w:rPr>
          <w:color w:val="auto"/>
        </w:rPr>
      </w:pPr>
      <w:r w:rsidRPr="005F31D2">
        <w:rPr>
          <w:b/>
          <w:bCs/>
          <w:color w:val="auto"/>
        </w:rPr>
        <w:t xml:space="preserve">коэффициент застройки </w:t>
      </w:r>
      <w:r w:rsidRPr="005F31D2">
        <w:rPr>
          <w:color w:val="auto"/>
        </w:rPr>
        <w:t xml:space="preserve">- отношение площади, занятой под зданиями и сооружениями, к площади участка (квартала); </w:t>
      </w:r>
    </w:p>
    <w:p w14:paraId="59774D90" w14:textId="77777777" w:rsidR="00BE7771" w:rsidRPr="00E00644" w:rsidRDefault="00BE7771" w:rsidP="00BE7771">
      <w:pPr>
        <w:pStyle w:val="Default"/>
        <w:ind w:firstLine="709"/>
        <w:jc w:val="both"/>
        <w:rPr>
          <w:color w:val="auto"/>
        </w:rPr>
      </w:pPr>
      <w:r w:rsidRPr="005F31D2">
        <w:rPr>
          <w:b/>
          <w:bCs/>
          <w:color w:val="auto"/>
        </w:rPr>
        <w:t xml:space="preserve">красные линии </w:t>
      </w:r>
      <w:r w:rsidRPr="005F31D2">
        <w:rPr>
          <w:color w:val="auto"/>
        </w:rPr>
        <w:t>- линии, которые обозначают существующие, планируемые (изменяемые, вновь образуемые</w:t>
      </w:r>
      <w:r w:rsidRPr="00E00644">
        <w:rPr>
          <w:color w:val="auto"/>
        </w:rPr>
        <w:t xml:space="preserve">) границы территорий общего пользования и (или) границы территорий, занятых линейными объектами и (или) предназначенных для размещения линейных объектов; </w:t>
      </w:r>
    </w:p>
    <w:p w14:paraId="50E77D2E" w14:textId="77777777" w:rsidR="00BE7771" w:rsidRPr="00E00644" w:rsidRDefault="00BE7771" w:rsidP="00BE7771">
      <w:pPr>
        <w:pStyle w:val="Default"/>
        <w:ind w:firstLine="709"/>
        <w:jc w:val="both"/>
        <w:rPr>
          <w:color w:val="auto"/>
        </w:rPr>
      </w:pPr>
      <w:r w:rsidRPr="00E00644">
        <w:rPr>
          <w:b/>
          <w:bCs/>
          <w:color w:val="auto"/>
        </w:rPr>
        <w:t xml:space="preserve">линия регулирования застройки (линия застройки) </w:t>
      </w:r>
      <w:r w:rsidRPr="00E00644">
        <w:rPr>
          <w:color w:val="auto"/>
        </w:rPr>
        <w:t xml:space="preserve">- граница застройки, устанавливаемая при размещении зданий, строений и сооружений, с отступом от красной линии или границ земельного участка; </w:t>
      </w:r>
    </w:p>
    <w:p w14:paraId="5BBA2ED1" w14:textId="77777777" w:rsidR="00BE7771" w:rsidRPr="001D39D3" w:rsidRDefault="00BE7771" w:rsidP="00BE7771">
      <w:pPr>
        <w:pStyle w:val="Default"/>
        <w:ind w:firstLine="709"/>
        <w:jc w:val="both"/>
        <w:rPr>
          <w:color w:val="auto"/>
        </w:rPr>
      </w:pPr>
      <w:r w:rsidRPr="00E00644">
        <w:rPr>
          <w:color w:val="auto"/>
        </w:rPr>
        <w:t>-</w:t>
      </w:r>
      <w:r w:rsidRPr="00E00644">
        <w:rPr>
          <w:i/>
          <w:iCs/>
          <w:color w:val="auto"/>
        </w:rPr>
        <w:t>зоны с особыми условиями использования</w:t>
      </w:r>
      <w:r w:rsidRPr="001D39D3">
        <w:rPr>
          <w:i/>
          <w:iCs/>
          <w:color w:val="auto"/>
        </w:rPr>
        <w:t xml:space="preserve"> территорий: </w:t>
      </w:r>
    </w:p>
    <w:p w14:paraId="10A2F15A" w14:textId="77777777" w:rsidR="00BE7771" w:rsidRPr="001D39D3" w:rsidRDefault="00BE7771" w:rsidP="00BE7771">
      <w:pPr>
        <w:pStyle w:val="Default"/>
        <w:ind w:firstLine="709"/>
        <w:jc w:val="both"/>
        <w:rPr>
          <w:color w:val="auto"/>
        </w:rPr>
      </w:pPr>
      <w:r w:rsidRPr="001D39D3">
        <w:rPr>
          <w:color w:val="auto"/>
        </w:rPr>
        <w:t xml:space="preserve">применительно к зонам с особыми условиями использования территорий градостроительные регламенты устанавливаются в соответствии с ограничениями режима хозяйственной деятельности соответствующей территории, определёнными законодательством Российской Федерации; </w:t>
      </w:r>
    </w:p>
    <w:p w14:paraId="5611D2F9" w14:textId="77777777" w:rsidR="00BE7771" w:rsidRPr="00BE6101" w:rsidRDefault="00BE7771" w:rsidP="00BE7771">
      <w:pPr>
        <w:pStyle w:val="Default"/>
        <w:ind w:firstLine="709"/>
        <w:jc w:val="both"/>
        <w:rPr>
          <w:color w:val="auto"/>
        </w:rPr>
      </w:pPr>
      <w:r w:rsidRPr="001D39D3">
        <w:rPr>
          <w:b/>
          <w:bCs/>
          <w:color w:val="auto"/>
        </w:rPr>
        <w:t xml:space="preserve">зоны с особыми условиями использования территорий </w:t>
      </w:r>
      <w:r w:rsidRPr="001D39D3">
        <w:rPr>
          <w:color w:val="auto"/>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w:t>
      </w:r>
      <w:r w:rsidRPr="00BE6101">
        <w:rPr>
          <w:color w:val="auto"/>
        </w:rPr>
        <w:t>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04D78D07" w14:textId="77777777" w:rsidR="00BE7771" w:rsidRPr="00BE6101" w:rsidRDefault="00BE7771" w:rsidP="00BE7771">
      <w:pPr>
        <w:pStyle w:val="Default"/>
        <w:ind w:firstLine="709"/>
        <w:jc w:val="both"/>
        <w:rPr>
          <w:color w:val="auto"/>
        </w:rPr>
      </w:pPr>
      <w:r w:rsidRPr="00BE6101">
        <w:rPr>
          <w:color w:val="auto"/>
        </w:rPr>
        <w:t xml:space="preserve">- </w:t>
      </w:r>
      <w:r w:rsidRPr="00BE6101">
        <w:rPr>
          <w:i/>
          <w:iCs/>
          <w:color w:val="auto"/>
        </w:rPr>
        <w:t xml:space="preserve">территории с ограниченной хозяйственной деятельностью, для которых градостроительные регламенты не устанавливаются: </w:t>
      </w:r>
    </w:p>
    <w:p w14:paraId="5C49EE9A" w14:textId="77777777" w:rsidR="00BE7771" w:rsidRPr="00BE6101" w:rsidRDefault="00BE7771" w:rsidP="00BE7771">
      <w:pPr>
        <w:pStyle w:val="Default"/>
        <w:ind w:firstLine="709"/>
        <w:jc w:val="both"/>
        <w:rPr>
          <w:color w:val="auto"/>
        </w:rPr>
      </w:pPr>
      <w:r w:rsidRPr="00BE6101">
        <w:rPr>
          <w:color w:val="auto"/>
        </w:rPr>
        <w:t xml:space="preserve">ч. 6 ст. 36 Градостроительного кодекса Российской Федерации определён перечень земель и территорий, для которых градостроительные регламенты не устанавливаются; </w:t>
      </w:r>
    </w:p>
    <w:p w14:paraId="1B537878" w14:textId="77777777" w:rsidR="00BE7771" w:rsidRPr="00BE6101" w:rsidRDefault="00BE7771" w:rsidP="00BE7771">
      <w:pPr>
        <w:pStyle w:val="Default"/>
        <w:ind w:firstLine="709"/>
        <w:jc w:val="both"/>
        <w:rPr>
          <w:color w:val="auto"/>
        </w:rPr>
      </w:pPr>
      <w:r w:rsidRPr="00BE6101">
        <w:rPr>
          <w:b/>
          <w:bCs/>
          <w:color w:val="auto"/>
        </w:rPr>
        <w:t xml:space="preserve">водный объект </w:t>
      </w:r>
      <w:r w:rsidRPr="00BE6101">
        <w:rPr>
          <w:color w:val="auto"/>
        </w:rPr>
        <w:t xml:space="preserve">-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 </w:t>
      </w:r>
    </w:p>
    <w:p w14:paraId="6C4143FF" w14:textId="77777777" w:rsidR="00BE7771" w:rsidRDefault="00BE7771" w:rsidP="00BE7771">
      <w:pPr>
        <w:pStyle w:val="Default"/>
        <w:ind w:firstLine="709"/>
        <w:jc w:val="both"/>
        <w:rPr>
          <w:color w:val="auto"/>
        </w:rPr>
      </w:pPr>
      <w:r w:rsidRPr="007D02BD">
        <w:rPr>
          <w:b/>
          <w:color w:val="auto"/>
        </w:rPr>
        <w:t>земли запаса</w:t>
      </w:r>
      <w:r>
        <w:rPr>
          <w:color w:val="auto"/>
        </w:rPr>
        <w:t xml:space="preserve"> - </w:t>
      </w:r>
      <w:r w:rsidRPr="007D02BD">
        <w:rPr>
          <w:color w:val="auto"/>
        </w:rPr>
        <w:t>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w:t>
      </w:r>
      <w:r>
        <w:rPr>
          <w:color w:val="auto"/>
        </w:rPr>
        <w:t xml:space="preserve"> положениями Земельного кодекса;</w:t>
      </w:r>
    </w:p>
    <w:p w14:paraId="1EDA7484" w14:textId="77777777" w:rsidR="00BE7771" w:rsidRDefault="00BE7771" w:rsidP="00BE7771">
      <w:pPr>
        <w:pStyle w:val="Default"/>
        <w:ind w:firstLine="709"/>
        <w:jc w:val="both"/>
        <w:rPr>
          <w:color w:val="auto"/>
        </w:rPr>
      </w:pPr>
      <w:r>
        <w:rPr>
          <w:b/>
          <w:bCs/>
          <w:color w:val="auto"/>
        </w:rPr>
        <w:t>земли лесного фонда</w:t>
      </w:r>
      <w:r w:rsidRPr="00BE6101">
        <w:rPr>
          <w:b/>
          <w:bCs/>
          <w:color w:val="auto"/>
        </w:rPr>
        <w:t xml:space="preserve"> </w:t>
      </w:r>
      <w:r w:rsidRPr="00BE6101">
        <w:rPr>
          <w:color w:val="auto"/>
        </w:rPr>
        <w:t xml:space="preserve">- </w:t>
      </w:r>
      <w:r w:rsidRPr="007D02BD">
        <w:rPr>
          <w:color w:val="auto"/>
        </w:rPr>
        <w:t>лесные земли</w:t>
      </w:r>
      <w:r>
        <w:rPr>
          <w:color w:val="auto"/>
        </w:rPr>
        <w:t xml:space="preserve"> </w:t>
      </w:r>
      <w:r w:rsidRPr="007D02BD">
        <w:rPr>
          <w:color w:val="auto"/>
        </w:rPr>
        <w:t>и нелесные земли, состав которых устанавливается лесным законодательством</w:t>
      </w:r>
      <w:r>
        <w:rPr>
          <w:color w:val="auto"/>
        </w:rPr>
        <w:t>:</w:t>
      </w:r>
    </w:p>
    <w:p w14:paraId="3DB4AE91" w14:textId="77777777" w:rsidR="00BE7771" w:rsidRDefault="00BE7771" w:rsidP="00BE7771">
      <w:pPr>
        <w:pStyle w:val="Default"/>
        <w:ind w:firstLine="709"/>
        <w:jc w:val="both"/>
        <w:rPr>
          <w:color w:val="auto"/>
        </w:rPr>
      </w:pPr>
      <w:r>
        <w:rPr>
          <w:color w:val="auto"/>
        </w:rPr>
        <w:t>к</w:t>
      </w:r>
      <w:r w:rsidRPr="007D02BD">
        <w:rPr>
          <w:color w:val="auto"/>
        </w:rPr>
        <w:t xml:space="preserve">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14:paraId="5799B682" w14:textId="77777777" w:rsidR="00BE7771" w:rsidRPr="00BE6101" w:rsidRDefault="00BE7771" w:rsidP="00BE7771">
      <w:pPr>
        <w:pStyle w:val="Default"/>
        <w:ind w:firstLine="709"/>
        <w:jc w:val="both"/>
        <w:rPr>
          <w:color w:val="auto"/>
        </w:rPr>
      </w:pPr>
      <w:r>
        <w:rPr>
          <w:color w:val="auto"/>
        </w:rPr>
        <w:t>к</w:t>
      </w:r>
      <w:r w:rsidRPr="007D02BD">
        <w:rPr>
          <w:color w:val="auto"/>
        </w:rPr>
        <w:t xml:space="preserve">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r w:rsidRPr="00BE6101">
        <w:rPr>
          <w:color w:val="auto"/>
        </w:rPr>
        <w:t xml:space="preserve">; </w:t>
      </w:r>
    </w:p>
    <w:p w14:paraId="3EFB7E28" w14:textId="77777777" w:rsidR="00BE7771" w:rsidRDefault="00BE7771" w:rsidP="00BE7771">
      <w:pPr>
        <w:pStyle w:val="Default"/>
        <w:ind w:firstLine="709"/>
        <w:jc w:val="both"/>
        <w:rPr>
          <w:b/>
          <w:bCs/>
          <w:color w:val="auto"/>
        </w:rPr>
      </w:pPr>
      <w:r>
        <w:rPr>
          <w:b/>
          <w:bCs/>
          <w:color w:val="auto"/>
        </w:rPr>
        <w:lastRenderedPageBreak/>
        <w:t>земли особо охраняемых природных территорий</w:t>
      </w:r>
      <w:r w:rsidRPr="007D02BD">
        <w:rPr>
          <w:bCs/>
          <w:color w:val="auto"/>
        </w:rPr>
        <w:t xml:space="preserve"> -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r>
        <w:rPr>
          <w:bCs/>
          <w:color w:val="auto"/>
        </w:rPr>
        <w:t>;</w:t>
      </w:r>
    </w:p>
    <w:p w14:paraId="512391B5" w14:textId="77777777" w:rsidR="00BE7771" w:rsidRPr="00BE6101" w:rsidRDefault="00BE7771" w:rsidP="00BE7771">
      <w:pPr>
        <w:pStyle w:val="Default"/>
        <w:ind w:firstLine="709"/>
        <w:jc w:val="both"/>
        <w:rPr>
          <w:color w:val="auto"/>
        </w:rPr>
      </w:pPr>
      <w:r w:rsidRPr="00BE6101">
        <w:rPr>
          <w:b/>
          <w:bCs/>
          <w:color w:val="auto"/>
        </w:rPr>
        <w:t xml:space="preserve">земли, покрытые поверхностными водами </w:t>
      </w:r>
      <w:r w:rsidRPr="00BE6101">
        <w:rPr>
          <w:color w:val="auto"/>
        </w:rPr>
        <w:t xml:space="preserve">- поверхностные водные объекты состоят из поверхностных вод и покрытых ими земель в пределах береговой линии. К поверхностным водным объектам относятся: </w:t>
      </w:r>
    </w:p>
    <w:p w14:paraId="5C99AA0A" w14:textId="77777777" w:rsidR="00BE7771" w:rsidRPr="00BE6101" w:rsidRDefault="00BE7771" w:rsidP="00BE7771">
      <w:pPr>
        <w:pStyle w:val="Default"/>
        <w:ind w:firstLine="709"/>
        <w:jc w:val="both"/>
        <w:rPr>
          <w:color w:val="auto"/>
        </w:rPr>
      </w:pPr>
      <w:r w:rsidRPr="00BE6101">
        <w:rPr>
          <w:color w:val="auto"/>
        </w:rPr>
        <w:t xml:space="preserve">1) моря или их отдельные части (проливы, заливы, в том числе бухты, лиманы и другие); </w:t>
      </w:r>
    </w:p>
    <w:p w14:paraId="0E1D20F2" w14:textId="77777777" w:rsidR="00BE7771" w:rsidRPr="00BE6101" w:rsidRDefault="00BE7771" w:rsidP="00BE7771">
      <w:pPr>
        <w:pStyle w:val="Default"/>
        <w:ind w:firstLine="709"/>
        <w:jc w:val="both"/>
        <w:rPr>
          <w:color w:val="auto"/>
        </w:rPr>
      </w:pPr>
      <w:r w:rsidRPr="00BE6101">
        <w:rPr>
          <w:color w:val="auto"/>
        </w:rPr>
        <w:t xml:space="preserve">2) водотоки (реки, ручьи, каналы); </w:t>
      </w:r>
    </w:p>
    <w:p w14:paraId="0E859931" w14:textId="77777777" w:rsidR="00BE7771" w:rsidRPr="00BE6101" w:rsidRDefault="00BE7771" w:rsidP="00BE7771">
      <w:pPr>
        <w:pStyle w:val="Default"/>
        <w:ind w:firstLine="709"/>
        <w:jc w:val="both"/>
        <w:rPr>
          <w:color w:val="auto"/>
        </w:rPr>
      </w:pPr>
      <w:r w:rsidRPr="00BE6101">
        <w:rPr>
          <w:color w:val="auto"/>
        </w:rPr>
        <w:t xml:space="preserve">3) водоёмы (озёра, пруды, обводненные карьеры, водохранилища); </w:t>
      </w:r>
    </w:p>
    <w:p w14:paraId="3652A5E6" w14:textId="77777777" w:rsidR="00BE7771" w:rsidRPr="00BE6101" w:rsidRDefault="00BE7771" w:rsidP="00BE7771">
      <w:pPr>
        <w:pStyle w:val="Default"/>
        <w:ind w:firstLine="709"/>
        <w:jc w:val="both"/>
        <w:rPr>
          <w:color w:val="auto"/>
        </w:rPr>
      </w:pPr>
      <w:r w:rsidRPr="00BE6101">
        <w:rPr>
          <w:color w:val="auto"/>
        </w:rPr>
        <w:t xml:space="preserve">4) болота; </w:t>
      </w:r>
    </w:p>
    <w:p w14:paraId="1BB32BC5" w14:textId="77777777" w:rsidR="00BE7771" w:rsidRPr="00BE6101" w:rsidRDefault="00BE7771" w:rsidP="00BE7771">
      <w:pPr>
        <w:pStyle w:val="Default"/>
        <w:ind w:firstLine="709"/>
        <w:jc w:val="both"/>
        <w:rPr>
          <w:color w:val="auto"/>
        </w:rPr>
      </w:pPr>
      <w:r w:rsidRPr="00BE6101">
        <w:rPr>
          <w:color w:val="auto"/>
        </w:rPr>
        <w:t xml:space="preserve">5) природные выходы подземных вод (родники, гейзеры); </w:t>
      </w:r>
    </w:p>
    <w:p w14:paraId="43A2D56B" w14:textId="77777777" w:rsidR="00BE7771" w:rsidRDefault="00BE7771" w:rsidP="00BE7771">
      <w:pPr>
        <w:pStyle w:val="Default"/>
        <w:ind w:firstLine="709"/>
        <w:jc w:val="both"/>
        <w:rPr>
          <w:color w:val="auto"/>
        </w:rPr>
      </w:pPr>
      <w:r w:rsidRPr="00BE6101">
        <w:rPr>
          <w:color w:val="auto"/>
        </w:rPr>
        <w:t>6) ледники, снежники</w:t>
      </w:r>
      <w:r>
        <w:rPr>
          <w:color w:val="auto"/>
        </w:rPr>
        <w:t>;</w:t>
      </w:r>
    </w:p>
    <w:p w14:paraId="58E25431" w14:textId="77777777" w:rsidR="00BE7771" w:rsidRDefault="00BE7771" w:rsidP="00BE7771">
      <w:pPr>
        <w:pStyle w:val="Default"/>
        <w:ind w:firstLine="709"/>
        <w:jc w:val="both"/>
        <w:rPr>
          <w:color w:val="auto"/>
        </w:rPr>
      </w:pPr>
      <w:r w:rsidRPr="006976C9">
        <w:rPr>
          <w:b/>
          <w:color w:val="auto"/>
        </w:rPr>
        <w:t>сельскохозяйственные угодья</w:t>
      </w:r>
      <w:r>
        <w:rPr>
          <w:color w:val="auto"/>
        </w:rPr>
        <w:t xml:space="preserve"> - </w:t>
      </w:r>
      <w:r w:rsidRPr="007D02BD">
        <w:rPr>
          <w:color w:val="auto"/>
        </w:rPr>
        <w:t>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r>
        <w:rPr>
          <w:color w:val="auto"/>
        </w:rPr>
        <w:t xml:space="preserve">; </w:t>
      </w:r>
    </w:p>
    <w:p w14:paraId="7DC4D255" w14:textId="77777777" w:rsidR="00BE7771" w:rsidRPr="00262168" w:rsidRDefault="00BE7771" w:rsidP="00BE7771">
      <w:pPr>
        <w:pStyle w:val="Default"/>
        <w:ind w:firstLine="709"/>
        <w:jc w:val="both"/>
        <w:rPr>
          <w:color w:val="auto"/>
        </w:rPr>
      </w:pPr>
      <w:r w:rsidRPr="00BE6101">
        <w:rPr>
          <w:color w:val="auto"/>
        </w:rPr>
        <w:t xml:space="preserve">- </w:t>
      </w:r>
      <w:r w:rsidRPr="00BE6101">
        <w:rPr>
          <w:i/>
          <w:iCs/>
          <w:color w:val="auto"/>
        </w:rPr>
        <w:t>субъекты и объекты земельных</w:t>
      </w:r>
      <w:r w:rsidRPr="00262168">
        <w:rPr>
          <w:i/>
          <w:iCs/>
          <w:color w:val="auto"/>
        </w:rPr>
        <w:t xml:space="preserve"> отношений: </w:t>
      </w:r>
    </w:p>
    <w:p w14:paraId="02C614B9" w14:textId="77777777" w:rsidR="00BE7771" w:rsidRPr="00F9061A" w:rsidRDefault="00BE7771" w:rsidP="00BE7771">
      <w:pPr>
        <w:pStyle w:val="Default"/>
        <w:ind w:firstLine="709"/>
        <w:jc w:val="both"/>
        <w:rPr>
          <w:color w:val="auto"/>
        </w:rPr>
      </w:pPr>
      <w:r w:rsidRPr="00F9061A">
        <w:rPr>
          <w:b/>
          <w:bCs/>
          <w:color w:val="auto"/>
        </w:rPr>
        <w:t xml:space="preserve">арендаторы земельных участков </w:t>
      </w:r>
      <w:r w:rsidRPr="00F9061A">
        <w:rPr>
          <w:color w:val="auto"/>
        </w:rPr>
        <w:t xml:space="preserve">- лица, владеющие и пользующиеся земельными участками по договору аренды, договору субаренды; </w:t>
      </w:r>
    </w:p>
    <w:p w14:paraId="0415AAD8" w14:textId="77777777" w:rsidR="00BE7771" w:rsidRPr="00F9061A" w:rsidRDefault="00BE7771" w:rsidP="00BE7771">
      <w:pPr>
        <w:pStyle w:val="Default"/>
        <w:ind w:firstLine="709"/>
        <w:jc w:val="both"/>
        <w:rPr>
          <w:color w:val="auto"/>
        </w:rPr>
      </w:pPr>
      <w:r w:rsidRPr="00F9061A">
        <w:rPr>
          <w:b/>
          <w:bCs/>
          <w:color w:val="auto"/>
        </w:rPr>
        <w:t xml:space="preserve">земельный участок </w:t>
      </w:r>
      <w:r w:rsidRPr="00F9061A">
        <w:rPr>
          <w:color w:val="auto"/>
        </w:rPr>
        <w:t xml:space="preserve">-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её в качестве индивидуально определённой вещи; </w:t>
      </w:r>
    </w:p>
    <w:p w14:paraId="4E47C556" w14:textId="77777777" w:rsidR="00BE7771" w:rsidRPr="00F9061A" w:rsidRDefault="00BE7771" w:rsidP="00BE7771">
      <w:pPr>
        <w:pStyle w:val="Default"/>
        <w:ind w:firstLine="709"/>
        <w:jc w:val="both"/>
        <w:rPr>
          <w:color w:val="auto"/>
        </w:rPr>
      </w:pPr>
      <w:r w:rsidRPr="00F9061A">
        <w:rPr>
          <w:b/>
          <w:bCs/>
          <w:color w:val="auto"/>
        </w:rPr>
        <w:t xml:space="preserve">землевладельцы </w:t>
      </w:r>
      <w:r w:rsidRPr="00F9061A">
        <w:rPr>
          <w:color w:val="auto"/>
        </w:rPr>
        <w:t xml:space="preserve">- лица, владеющие и пользующиеся земельными участками на праве пожизненного наследуемого владения; </w:t>
      </w:r>
    </w:p>
    <w:p w14:paraId="326A4CCD" w14:textId="77777777" w:rsidR="00BE7771" w:rsidRPr="00262168" w:rsidRDefault="00BE7771" w:rsidP="00BE7771">
      <w:pPr>
        <w:pStyle w:val="Default"/>
        <w:ind w:firstLine="709"/>
        <w:jc w:val="both"/>
        <w:rPr>
          <w:color w:val="auto"/>
        </w:rPr>
      </w:pPr>
      <w:r w:rsidRPr="00F9061A">
        <w:rPr>
          <w:b/>
          <w:bCs/>
          <w:color w:val="auto"/>
        </w:rPr>
        <w:t xml:space="preserve">землепользователи </w:t>
      </w:r>
      <w:r w:rsidRPr="00F9061A">
        <w:rPr>
          <w:color w:val="auto"/>
        </w:rPr>
        <w:t>- лица, владеющие и пользующиеся земельными участками на праве постоянного (бессрочного) пользования</w:t>
      </w:r>
      <w:r w:rsidRPr="00262168">
        <w:rPr>
          <w:color w:val="auto"/>
        </w:rPr>
        <w:t xml:space="preserve"> или на праве безвозмездного пользования; </w:t>
      </w:r>
    </w:p>
    <w:p w14:paraId="3311137D" w14:textId="77777777" w:rsidR="00BE7771" w:rsidRPr="00262168" w:rsidRDefault="00BE7771" w:rsidP="00BE7771">
      <w:pPr>
        <w:pStyle w:val="Default"/>
        <w:ind w:firstLine="709"/>
        <w:jc w:val="both"/>
        <w:rPr>
          <w:color w:val="auto"/>
        </w:rPr>
      </w:pPr>
      <w:r w:rsidRPr="00262168">
        <w:rPr>
          <w:b/>
          <w:bCs/>
          <w:color w:val="auto"/>
        </w:rPr>
        <w:t xml:space="preserve">правообладатели земельных участков </w:t>
      </w:r>
      <w:r w:rsidRPr="00262168">
        <w:rPr>
          <w:color w:val="auto"/>
        </w:rPr>
        <w:t xml:space="preserve">- собственники земельных участков, землепользователи, землевладельцы и арендаторы земельных участков; </w:t>
      </w:r>
    </w:p>
    <w:p w14:paraId="31257309" w14:textId="77777777" w:rsidR="00BE7771" w:rsidRPr="00262168" w:rsidRDefault="00BE7771" w:rsidP="00BE7771">
      <w:pPr>
        <w:pStyle w:val="Default"/>
        <w:ind w:firstLine="709"/>
        <w:jc w:val="both"/>
        <w:rPr>
          <w:color w:val="auto"/>
        </w:rPr>
      </w:pPr>
      <w:r w:rsidRPr="00262168">
        <w:rPr>
          <w:b/>
          <w:bCs/>
          <w:color w:val="auto"/>
        </w:rPr>
        <w:t xml:space="preserve">собственники земельных участков </w:t>
      </w:r>
      <w:r w:rsidRPr="00262168">
        <w:rPr>
          <w:color w:val="auto"/>
        </w:rPr>
        <w:t xml:space="preserve">- лица, являющиеся собственниками земельных участков; </w:t>
      </w:r>
    </w:p>
    <w:p w14:paraId="04BAE4D5" w14:textId="77777777" w:rsidR="00BE7771" w:rsidRPr="00262168" w:rsidRDefault="00BE7771" w:rsidP="00BE7771">
      <w:pPr>
        <w:pStyle w:val="Default"/>
        <w:ind w:firstLine="709"/>
        <w:jc w:val="both"/>
        <w:rPr>
          <w:color w:val="auto"/>
        </w:rPr>
      </w:pPr>
      <w:r w:rsidRPr="00262168">
        <w:rPr>
          <w:color w:val="auto"/>
        </w:rPr>
        <w:t xml:space="preserve">- </w:t>
      </w:r>
      <w:r w:rsidRPr="00262168">
        <w:rPr>
          <w:i/>
          <w:iCs/>
          <w:color w:val="auto"/>
        </w:rPr>
        <w:t xml:space="preserve">элементы планировочной структуры: </w:t>
      </w:r>
    </w:p>
    <w:p w14:paraId="10E97A93" w14:textId="77777777" w:rsidR="00BE7771" w:rsidRPr="00DD5C89" w:rsidRDefault="00BE7771" w:rsidP="00BE7771">
      <w:pPr>
        <w:pStyle w:val="Default"/>
        <w:ind w:firstLine="709"/>
        <w:jc w:val="both"/>
        <w:rPr>
          <w:color w:val="auto"/>
        </w:rPr>
      </w:pPr>
      <w:r w:rsidRPr="00262168">
        <w:rPr>
          <w:b/>
          <w:bCs/>
          <w:color w:val="auto"/>
        </w:rPr>
        <w:t>квартал (микрорайон</w:t>
      </w:r>
      <w:r w:rsidRPr="00A8716B">
        <w:rPr>
          <w:b/>
          <w:bCs/>
          <w:color w:val="auto"/>
        </w:rPr>
        <w:t xml:space="preserve">) </w:t>
      </w:r>
      <w:r w:rsidRPr="00A8716B">
        <w:rPr>
          <w:color w:val="auto"/>
        </w:rPr>
        <w:t xml:space="preserve">- планировочная единица застройки в границах красных линий, </w:t>
      </w:r>
      <w:r w:rsidRPr="00DD5C89">
        <w:rPr>
          <w:color w:val="auto"/>
        </w:rPr>
        <w:t xml:space="preserve">ограниченная магистральными или жилыми улицами; </w:t>
      </w:r>
    </w:p>
    <w:p w14:paraId="68101FE8" w14:textId="77777777" w:rsidR="00BE7771" w:rsidRPr="00DD5C89" w:rsidRDefault="00BE7771" w:rsidP="00BE7771">
      <w:pPr>
        <w:pStyle w:val="Default"/>
        <w:ind w:firstLine="709"/>
        <w:jc w:val="both"/>
        <w:rPr>
          <w:color w:val="auto"/>
        </w:rPr>
      </w:pPr>
      <w:r w:rsidRPr="00DD5C89">
        <w:rPr>
          <w:b/>
          <w:bCs/>
          <w:color w:val="auto"/>
        </w:rPr>
        <w:t xml:space="preserve">район </w:t>
      </w:r>
      <w:r w:rsidRPr="00DD5C89">
        <w:rPr>
          <w:color w:val="auto"/>
        </w:rPr>
        <w:t xml:space="preserve">- 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 </w:t>
      </w:r>
    </w:p>
    <w:p w14:paraId="4DA50490" w14:textId="77777777" w:rsidR="00BE7771" w:rsidRPr="00DD5C89" w:rsidRDefault="00BE7771" w:rsidP="00BE7771">
      <w:pPr>
        <w:pStyle w:val="Default"/>
        <w:ind w:firstLine="709"/>
        <w:jc w:val="both"/>
        <w:rPr>
          <w:color w:val="auto"/>
        </w:rPr>
      </w:pPr>
      <w:r w:rsidRPr="00DD5C89">
        <w:rPr>
          <w:b/>
          <w:bCs/>
          <w:color w:val="auto"/>
        </w:rPr>
        <w:t xml:space="preserve">элемент планировочной структуры </w:t>
      </w:r>
      <w:r w:rsidRPr="00DD5C89">
        <w:rPr>
          <w:color w:val="auto"/>
        </w:rPr>
        <w:t xml:space="preserve">- часть территории поселения (квартал, микрорайон, район и иные подобные элементы). </w:t>
      </w:r>
    </w:p>
    <w:p w14:paraId="4EACD6C3" w14:textId="77777777" w:rsidR="00BE7771" w:rsidRPr="00DD5C89" w:rsidRDefault="00BE7771" w:rsidP="00BE7771">
      <w:pPr>
        <w:pStyle w:val="Default"/>
        <w:ind w:firstLine="709"/>
        <w:jc w:val="both"/>
        <w:rPr>
          <w:color w:val="auto"/>
        </w:rPr>
      </w:pPr>
      <w:r w:rsidRPr="00DD5C89">
        <w:rPr>
          <w:color w:val="auto"/>
        </w:rPr>
        <w:t xml:space="preserve">- </w:t>
      </w:r>
      <w:r w:rsidRPr="00DD5C89">
        <w:rPr>
          <w:i/>
          <w:iCs/>
          <w:color w:val="auto"/>
        </w:rPr>
        <w:t xml:space="preserve">территории по назначению: </w:t>
      </w:r>
    </w:p>
    <w:p w14:paraId="57B7D77F" w14:textId="77777777" w:rsidR="00BE7771" w:rsidRPr="00DD5C89" w:rsidRDefault="00BE7771" w:rsidP="00BE7771">
      <w:pPr>
        <w:pStyle w:val="Default"/>
        <w:ind w:firstLine="709"/>
        <w:jc w:val="both"/>
        <w:rPr>
          <w:color w:val="auto"/>
        </w:rPr>
      </w:pPr>
      <w:r w:rsidRPr="00DD5C89">
        <w:rPr>
          <w:b/>
          <w:bCs/>
          <w:color w:val="auto"/>
        </w:rPr>
        <w:t xml:space="preserve">озеленённые территории </w:t>
      </w:r>
      <w:r w:rsidRPr="00DD5C89">
        <w:rPr>
          <w:color w:val="auto"/>
        </w:rPr>
        <w:t xml:space="preserve">-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 </w:t>
      </w:r>
    </w:p>
    <w:p w14:paraId="42D3091D" w14:textId="77777777" w:rsidR="00BE7771" w:rsidRPr="00305C3B" w:rsidRDefault="00BE7771" w:rsidP="00BE7771">
      <w:pPr>
        <w:pStyle w:val="Default"/>
        <w:ind w:firstLine="709"/>
        <w:jc w:val="both"/>
        <w:rPr>
          <w:color w:val="auto"/>
        </w:rPr>
      </w:pPr>
      <w:r w:rsidRPr="00305C3B">
        <w:rPr>
          <w:b/>
          <w:bCs/>
          <w:color w:val="auto"/>
        </w:rPr>
        <w:t xml:space="preserve">территории общего пользования </w:t>
      </w:r>
      <w:r w:rsidRPr="00305C3B">
        <w:rPr>
          <w:color w:val="auto"/>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35117F8B" w14:textId="77777777" w:rsidR="00BE7771" w:rsidRPr="00305C3B" w:rsidRDefault="00BE7771" w:rsidP="00BE7771">
      <w:pPr>
        <w:pStyle w:val="Default"/>
        <w:ind w:firstLine="709"/>
        <w:jc w:val="both"/>
        <w:rPr>
          <w:color w:val="auto"/>
        </w:rPr>
      </w:pPr>
      <w:r w:rsidRPr="00305C3B">
        <w:rPr>
          <w:color w:val="auto"/>
        </w:rPr>
        <w:t xml:space="preserve">- </w:t>
      </w:r>
      <w:r w:rsidRPr="00305C3B">
        <w:rPr>
          <w:i/>
          <w:iCs/>
          <w:color w:val="auto"/>
        </w:rPr>
        <w:t xml:space="preserve">линейные объекты: </w:t>
      </w:r>
    </w:p>
    <w:p w14:paraId="7B56C172" w14:textId="77777777" w:rsidR="00BE7771" w:rsidRPr="00292A06" w:rsidRDefault="00BE7771" w:rsidP="00BE7771">
      <w:pPr>
        <w:pStyle w:val="Default"/>
        <w:ind w:firstLine="709"/>
        <w:jc w:val="both"/>
        <w:rPr>
          <w:color w:val="auto"/>
        </w:rPr>
      </w:pPr>
      <w:r w:rsidRPr="00305C3B">
        <w:rPr>
          <w:b/>
          <w:bCs/>
          <w:color w:val="auto"/>
        </w:rPr>
        <w:lastRenderedPageBreak/>
        <w:t xml:space="preserve">автомобильная дорога </w:t>
      </w:r>
      <w:r w:rsidRPr="00305C3B">
        <w:rPr>
          <w:color w:val="auto"/>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r w:rsidRPr="00292A06">
        <w:rPr>
          <w:color w:val="auto"/>
        </w:rPr>
        <w:t xml:space="preserve">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14:paraId="4A483D55" w14:textId="77777777" w:rsidR="00BE7771" w:rsidRPr="00292A06" w:rsidRDefault="00BE7771" w:rsidP="00BE7771">
      <w:pPr>
        <w:pStyle w:val="Default"/>
        <w:ind w:firstLine="709"/>
        <w:jc w:val="both"/>
        <w:rPr>
          <w:color w:val="auto"/>
        </w:rPr>
      </w:pPr>
      <w:r w:rsidRPr="00292A06">
        <w:rPr>
          <w:b/>
          <w:bCs/>
          <w:color w:val="auto"/>
        </w:rPr>
        <w:t>линейно</w:t>
      </w:r>
      <w:r w:rsidRPr="00292A06">
        <w:rPr>
          <w:color w:val="auto"/>
        </w:rPr>
        <w:t>-</w:t>
      </w:r>
      <w:r w:rsidRPr="00292A06">
        <w:rPr>
          <w:b/>
          <w:bCs/>
          <w:color w:val="auto"/>
        </w:rPr>
        <w:t xml:space="preserve">кабельные сооружения связи </w:t>
      </w:r>
      <w:r w:rsidRPr="00292A06">
        <w:rPr>
          <w:color w:val="auto"/>
        </w:rPr>
        <w:t xml:space="preserve">- объекты инженерной инфраструктуры, созданные или приспособленные для размещения кабелей связи; </w:t>
      </w:r>
    </w:p>
    <w:p w14:paraId="5065B6BA" w14:textId="77777777" w:rsidR="00BE7771" w:rsidRPr="00292A06" w:rsidRDefault="00BE7771" w:rsidP="00BE7771">
      <w:pPr>
        <w:pStyle w:val="Default"/>
        <w:ind w:firstLine="709"/>
        <w:jc w:val="both"/>
        <w:rPr>
          <w:color w:val="auto"/>
        </w:rPr>
      </w:pPr>
      <w:r w:rsidRPr="00292A06">
        <w:rPr>
          <w:b/>
          <w:bCs/>
          <w:color w:val="auto"/>
        </w:rPr>
        <w:t xml:space="preserve">линейные объекты </w:t>
      </w:r>
      <w:r w:rsidRPr="00292A06">
        <w:rPr>
          <w:color w:val="auto"/>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14:paraId="691FD708" w14:textId="77777777" w:rsidR="00BE7771" w:rsidRPr="00292A06" w:rsidRDefault="00BE7771" w:rsidP="00BE7771">
      <w:pPr>
        <w:pStyle w:val="Default"/>
        <w:ind w:firstLine="709"/>
        <w:jc w:val="both"/>
        <w:rPr>
          <w:color w:val="auto"/>
        </w:rPr>
      </w:pPr>
      <w:r w:rsidRPr="00292A06">
        <w:rPr>
          <w:b/>
          <w:bCs/>
          <w:color w:val="auto"/>
        </w:rPr>
        <w:t xml:space="preserve">линии связи </w:t>
      </w:r>
      <w:r w:rsidRPr="00292A06">
        <w:rPr>
          <w:color w:val="auto"/>
        </w:rPr>
        <w:t xml:space="preserve">- линии передачи, физические цепи и линейно-кабельные сооружения связи; </w:t>
      </w:r>
    </w:p>
    <w:p w14:paraId="05894978" w14:textId="77777777" w:rsidR="00BE7771" w:rsidRPr="00E11362" w:rsidRDefault="00BE7771" w:rsidP="00BE7771">
      <w:pPr>
        <w:pStyle w:val="Default"/>
        <w:ind w:firstLine="709"/>
        <w:jc w:val="both"/>
        <w:rPr>
          <w:color w:val="auto"/>
        </w:rPr>
      </w:pPr>
      <w:r w:rsidRPr="00292A06">
        <w:rPr>
          <w:b/>
          <w:bCs/>
          <w:color w:val="auto"/>
        </w:rPr>
        <w:t>сеть инженерно</w:t>
      </w:r>
      <w:r w:rsidRPr="00E11362">
        <w:rPr>
          <w:color w:val="auto"/>
        </w:rPr>
        <w:t>-</w:t>
      </w:r>
      <w:r w:rsidRPr="00E11362">
        <w:rPr>
          <w:b/>
          <w:bCs/>
          <w:color w:val="auto"/>
        </w:rPr>
        <w:t xml:space="preserve">технического обеспечения </w:t>
      </w:r>
      <w:r w:rsidRPr="00E11362">
        <w:rPr>
          <w:color w:val="auto"/>
        </w:rPr>
        <w:t xml:space="preserve">- совокупность имущественных объектов, непосредственно используемых в процессе водоснабжения и водоотведения; </w:t>
      </w:r>
    </w:p>
    <w:p w14:paraId="7ED421DC" w14:textId="77777777" w:rsidR="00BE7771" w:rsidRPr="00340612" w:rsidRDefault="00BE7771" w:rsidP="00BE7771">
      <w:pPr>
        <w:pStyle w:val="Default"/>
        <w:ind w:firstLine="709"/>
        <w:jc w:val="both"/>
        <w:rPr>
          <w:i/>
          <w:iCs/>
          <w:color w:val="auto"/>
        </w:rPr>
      </w:pPr>
      <w:r w:rsidRPr="00340612">
        <w:rPr>
          <w:color w:val="auto"/>
        </w:rPr>
        <w:t xml:space="preserve">- </w:t>
      </w:r>
      <w:r w:rsidRPr="00340612">
        <w:rPr>
          <w:i/>
          <w:iCs/>
          <w:color w:val="auto"/>
        </w:rPr>
        <w:t xml:space="preserve">объекты капитального строительства: </w:t>
      </w:r>
    </w:p>
    <w:p w14:paraId="2B23E7A4" w14:textId="77777777" w:rsidR="00BE7771" w:rsidRPr="00340612" w:rsidRDefault="00BE7771" w:rsidP="00BE7771">
      <w:pPr>
        <w:pStyle w:val="Default"/>
        <w:ind w:firstLine="709"/>
        <w:jc w:val="both"/>
        <w:rPr>
          <w:color w:val="auto"/>
        </w:rPr>
      </w:pPr>
      <w:r w:rsidRPr="00340612">
        <w:rPr>
          <w:b/>
          <w:bCs/>
          <w:color w:val="auto"/>
        </w:rPr>
        <w:t>блокированный жилой дом (</w:t>
      </w:r>
      <w:r w:rsidRPr="00340612">
        <w:rPr>
          <w:color w:val="auto"/>
        </w:rPr>
        <w:t xml:space="preserve">жилые дома блокированной застройки в границах зоны застройки индивидуальными жилыми домами) - жилой дом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проёмов с соседним блоком или соседними блоками, расположен на отдельном земельном участке и имеет выход на территорию общего пользования (в том числе с приквартирного участка); </w:t>
      </w:r>
    </w:p>
    <w:p w14:paraId="1B7A35A7" w14:textId="77777777" w:rsidR="00BE7771" w:rsidRPr="00292A06" w:rsidRDefault="00BE7771" w:rsidP="00BE7771">
      <w:pPr>
        <w:pStyle w:val="Default"/>
        <w:ind w:firstLine="709"/>
        <w:jc w:val="both"/>
        <w:rPr>
          <w:color w:val="auto"/>
        </w:rPr>
      </w:pPr>
      <w:r w:rsidRPr="00340612">
        <w:rPr>
          <w:b/>
          <w:bCs/>
          <w:color w:val="auto"/>
        </w:rPr>
        <w:t xml:space="preserve">здание </w:t>
      </w:r>
      <w:r w:rsidRPr="00340612">
        <w:rPr>
          <w:color w:val="auto"/>
        </w:rPr>
        <w:t>-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w:t>
      </w:r>
      <w:r w:rsidRPr="00292A06">
        <w:rPr>
          <w:color w:val="auto"/>
        </w:rPr>
        <w:t xml:space="preserve">-технического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w:t>
      </w:r>
    </w:p>
    <w:p w14:paraId="3A690E8D" w14:textId="77777777" w:rsidR="00BE7771" w:rsidRPr="00E8442D" w:rsidRDefault="00BE7771" w:rsidP="00BE7771">
      <w:pPr>
        <w:pStyle w:val="Default"/>
        <w:ind w:firstLine="709"/>
        <w:jc w:val="both"/>
        <w:rPr>
          <w:color w:val="auto"/>
        </w:rPr>
      </w:pPr>
      <w:r w:rsidRPr="00292A06">
        <w:rPr>
          <w:b/>
          <w:bCs/>
          <w:color w:val="auto"/>
        </w:rPr>
        <w:t xml:space="preserve">многоквартирный дом - </w:t>
      </w:r>
      <w:r w:rsidRPr="00292A06">
        <w:rPr>
          <w:color w:val="auto"/>
        </w:rPr>
        <w:t>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r w:rsidRPr="00E8442D">
        <w:rPr>
          <w:color w:val="auto"/>
        </w:rPr>
        <w:t xml:space="preserve">; </w:t>
      </w:r>
    </w:p>
    <w:p w14:paraId="6B600A9E" w14:textId="77777777" w:rsidR="00BE7771" w:rsidRPr="00E06C35" w:rsidRDefault="00BE7771" w:rsidP="00BE7771">
      <w:pPr>
        <w:pStyle w:val="Default"/>
        <w:ind w:firstLine="709"/>
        <w:jc w:val="both"/>
        <w:rPr>
          <w:color w:val="auto"/>
        </w:rPr>
      </w:pPr>
      <w:r w:rsidRPr="00E8442D">
        <w:rPr>
          <w:b/>
          <w:bCs/>
          <w:color w:val="auto"/>
        </w:rPr>
        <w:t xml:space="preserve">объект индивидуального жилищного строительства </w:t>
      </w:r>
      <w:r w:rsidRPr="00E8442D">
        <w:rPr>
          <w:color w:val="auto"/>
        </w:rPr>
        <w:t>- результат строительства, представляющий собой объёмную строительную систему, имеющую надземную и (или) подземную части, включающую в</w:t>
      </w:r>
      <w:r w:rsidRPr="00E06C35">
        <w:rPr>
          <w:color w:val="auto"/>
        </w:rPr>
        <w:t xml:space="preserve">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w:t>
      </w:r>
    </w:p>
    <w:p w14:paraId="5E842F9B" w14:textId="77777777" w:rsidR="00BE7771" w:rsidRPr="0004654D" w:rsidRDefault="00BE7771" w:rsidP="00BE7771">
      <w:pPr>
        <w:pStyle w:val="Default"/>
        <w:ind w:firstLine="709"/>
        <w:jc w:val="both"/>
        <w:rPr>
          <w:color w:val="auto"/>
        </w:rPr>
      </w:pPr>
      <w:r w:rsidRPr="00E06C35">
        <w:rPr>
          <w:b/>
          <w:bCs/>
          <w:color w:val="auto"/>
        </w:rPr>
        <w:t xml:space="preserve">объект </w:t>
      </w:r>
      <w:r w:rsidRPr="0004654D">
        <w:rPr>
          <w:b/>
          <w:bCs/>
          <w:color w:val="auto"/>
        </w:rPr>
        <w:t xml:space="preserve">капитального строительства </w:t>
      </w:r>
      <w:r w:rsidRPr="0004654D">
        <w:rPr>
          <w:color w:val="auto"/>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14:paraId="10232FD8" w14:textId="77777777" w:rsidR="00BE7771" w:rsidRPr="0004654D" w:rsidRDefault="00BE7771" w:rsidP="00BE7771">
      <w:pPr>
        <w:pStyle w:val="Default"/>
        <w:ind w:firstLine="709"/>
        <w:jc w:val="both"/>
        <w:rPr>
          <w:color w:val="auto"/>
        </w:rPr>
      </w:pPr>
      <w:r w:rsidRPr="0004654D">
        <w:rPr>
          <w:b/>
          <w:bCs/>
          <w:color w:val="auto"/>
        </w:rPr>
        <w:t xml:space="preserve">разрешение на строительство </w:t>
      </w:r>
      <w:r w:rsidRPr="0004654D">
        <w:rPr>
          <w:color w:val="auto"/>
        </w:rPr>
        <w:t xml:space="preserve">-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w:t>
      </w:r>
      <w:r>
        <w:rPr>
          <w:color w:val="auto"/>
        </w:rPr>
        <w:t>статьи 51 Градостроительного кодекса</w:t>
      </w:r>
      <w:r w:rsidRPr="0004654D">
        <w:rPr>
          <w:color w:val="auto"/>
        </w:rPr>
        <w:t xml:space="preserve">), проектом планировки территории и проектом межевания территории (за исключением случаев, если в соответствии с </w:t>
      </w:r>
      <w:r>
        <w:rPr>
          <w:color w:val="auto"/>
        </w:rPr>
        <w:t>Градостроительным кодексом</w:t>
      </w:r>
      <w:r w:rsidRPr="0004654D">
        <w:rPr>
          <w:color w:val="auto"/>
        </w:rPr>
        <w:t xml:space="preserve">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w:t>
      </w:r>
      <w:r w:rsidRPr="0004654D">
        <w:rPr>
          <w:color w:val="auto"/>
        </w:rPr>
        <w:lastRenderedPageBreak/>
        <w:t xml:space="preserve">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w:t>
      </w:r>
    </w:p>
    <w:p w14:paraId="30EF1F7A" w14:textId="77777777" w:rsidR="00BE7771" w:rsidRDefault="00BE7771" w:rsidP="00BE7771">
      <w:pPr>
        <w:pStyle w:val="Default"/>
        <w:ind w:firstLine="709"/>
        <w:jc w:val="both"/>
        <w:rPr>
          <w:color w:val="auto"/>
        </w:rPr>
      </w:pPr>
      <w:r w:rsidRPr="00E06C35">
        <w:rPr>
          <w:b/>
          <w:bCs/>
          <w:color w:val="auto"/>
        </w:rPr>
        <w:t xml:space="preserve">реконструкция объектов капитального строительства (за исключением линейных объектов) </w:t>
      </w:r>
      <w:r w:rsidRPr="00E06C35">
        <w:rPr>
          <w:color w:val="auto"/>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Pr>
          <w:color w:val="auto"/>
        </w:rPr>
        <w:t xml:space="preserve"> </w:t>
      </w:r>
    </w:p>
    <w:p w14:paraId="60975306" w14:textId="77777777" w:rsidR="00BE7771" w:rsidRPr="00E06C35" w:rsidRDefault="00BE7771" w:rsidP="00BE7771">
      <w:pPr>
        <w:pStyle w:val="Default"/>
        <w:ind w:firstLine="709"/>
        <w:jc w:val="both"/>
        <w:rPr>
          <w:color w:val="auto"/>
        </w:rPr>
      </w:pPr>
      <w:r w:rsidRPr="00E06C35">
        <w:rPr>
          <w:b/>
          <w:bCs/>
          <w:color w:val="auto"/>
        </w:rPr>
        <w:t xml:space="preserve">реконструкция линейных объектов </w:t>
      </w:r>
      <w:r w:rsidRPr="00E06C35">
        <w:rPr>
          <w:color w:val="auto"/>
        </w:rPr>
        <w:t xml:space="preserve">-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14:paraId="285906DD" w14:textId="77777777" w:rsidR="00BE7771" w:rsidRPr="00B5640A" w:rsidRDefault="00BE7771" w:rsidP="00BE7771">
      <w:pPr>
        <w:pStyle w:val="Default"/>
        <w:ind w:firstLine="709"/>
        <w:jc w:val="both"/>
        <w:rPr>
          <w:color w:val="auto"/>
        </w:rPr>
      </w:pPr>
      <w:r w:rsidRPr="00B5640A">
        <w:rPr>
          <w:b/>
          <w:bCs/>
          <w:color w:val="auto"/>
        </w:rPr>
        <w:t xml:space="preserve">сооружение </w:t>
      </w:r>
      <w:r w:rsidRPr="00B5640A">
        <w:rPr>
          <w:color w:val="auto"/>
        </w:rPr>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w:t>
      </w:r>
    </w:p>
    <w:p w14:paraId="7A692586" w14:textId="77777777" w:rsidR="00BE7771" w:rsidRPr="00B5640A" w:rsidRDefault="00BE7771" w:rsidP="00BE7771">
      <w:pPr>
        <w:pStyle w:val="Default"/>
        <w:ind w:firstLine="709"/>
        <w:jc w:val="both"/>
        <w:rPr>
          <w:color w:val="auto"/>
        </w:rPr>
      </w:pPr>
      <w:r w:rsidRPr="00B5640A">
        <w:rPr>
          <w:b/>
          <w:bCs/>
          <w:color w:val="auto"/>
        </w:rPr>
        <w:t xml:space="preserve">строительство </w:t>
      </w:r>
      <w:r w:rsidRPr="00B5640A">
        <w:rPr>
          <w:color w:val="auto"/>
        </w:rPr>
        <w:t xml:space="preserve">- создание зданий, строений, сооружений (в том числе на месте сносимых объектов капитального строительства); </w:t>
      </w:r>
    </w:p>
    <w:p w14:paraId="2ED16C55" w14:textId="77777777" w:rsidR="00BE7771" w:rsidRPr="00B5640A" w:rsidRDefault="00BE7771" w:rsidP="00BE7771">
      <w:pPr>
        <w:pStyle w:val="Default"/>
        <w:ind w:firstLine="709"/>
        <w:jc w:val="both"/>
        <w:rPr>
          <w:color w:val="auto"/>
        </w:rPr>
      </w:pPr>
      <w:r w:rsidRPr="00B5640A">
        <w:rPr>
          <w:color w:val="auto"/>
        </w:rPr>
        <w:t xml:space="preserve">- </w:t>
      </w:r>
      <w:r w:rsidRPr="00B5640A">
        <w:rPr>
          <w:i/>
          <w:iCs/>
          <w:color w:val="auto"/>
        </w:rPr>
        <w:t xml:space="preserve">информационное обеспечение градостроительной деятельности: </w:t>
      </w:r>
    </w:p>
    <w:p w14:paraId="3335CD06" w14:textId="77777777" w:rsidR="00BE7771" w:rsidRPr="0041779C" w:rsidRDefault="00BE7771" w:rsidP="00BE7771">
      <w:pPr>
        <w:pStyle w:val="Default"/>
        <w:ind w:firstLine="709"/>
        <w:jc w:val="both"/>
        <w:rPr>
          <w:color w:val="auto"/>
        </w:rPr>
      </w:pPr>
      <w:r w:rsidRPr="00B5640A">
        <w:rPr>
          <w:b/>
          <w:bCs/>
          <w:color w:val="auto"/>
        </w:rPr>
        <w:t xml:space="preserve">государственные информационные системы обеспечения градостроительной деятельности </w:t>
      </w:r>
      <w:r w:rsidRPr="00B5640A">
        <w:rPr>
          <w:color w:val="auto"/>
        </w:rPr>
        <w:t xml:space="preserve">- создаваемые и эксплуатируемые в соответствии с требованиями </w:t>
      </w:r>
      <w:r>
        <w:rPr>
          <w:color w:val="auto"/>
        </w:rPr>
        <w:t>Градостроительного</w:t>
      </w:r>
      <w:r w:rsidRPr="00B5640A">
        <w:rPr>
          <w:color w:val="auto"/>
        </w:rPr>
        <w:t xml:space="preserve"> </w:t>
      </w:r>
      <w:r>
        <w:rPr>
          <w:color w:val="auto"/>
        </w:rPr>
        <w:t>к</w:t>
      </w:r>
      <w:r w:rsidRPr="00B5640A">
        <w:rPr>
          <w:color w:val="auto"/>
        </w:rPr>
        <w:t>одекса информационные системы, содержащие сведения, документы, материалы о развитии территорий, об</w:t>
      </w:r>
      <w:r w:rsidRPr="0041779C">
        <w:rPr>
          <w:color w:val="auto"/>
        </w:rPr>
        <w:t xml:space="preserve">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 </w:t>
      </w:r>
    </w:p>
    <w:p w14:paraId="32073858" w14:textId="77777777" w:rsidR="00BE7771" w:rsidRPr="000534EC" w:rsidRDefault="00BE7771" w:rsidP="00BE7771">
      <w:pPr>
        <w:pStyle w:val="Default"/>
        <w:ind w:firstLine="709"/>
        <w:jc w:val="both"/>
        <w:rPr>
          <w:color w:val="auto"/>
        </w:rPr>
      </w:pPr>
      <w:r w:rsidRPr="0041779C">
        <w:rPr>
          <w:b/>
          <w:bCs/>
          <w:color w:val="auto"/>
        </w:rPr>
        <w:t xml:space="preserve">федеральная государственная информационная система территориального планирования (ФГИС ТП) </w:t>
      </w:r>
      <w:r w:rsidRPr="0041779C">
        <w:rPr>
          <w:color w:val="auto"/>
        </w:rPr>
        <w:t>-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w:t>
      </w:r>
      <w:r w:rsidRPr="000534EC">
        <w:rPr>
          <w:color w:val="auto"/>
        </w:rPr>
        <w:t xml:space="preserve">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 </w:t>
      </w:r>
    </w:p>
    <w:p w14:paraId="5A0967A7" w14:textId="337D2032" w:rsidR="00BE7771" w:rsidRDefault="00BE7771" w:rsidP="00BE7771">
      <w:pPr>
        <w:pStyle w:val="Default"/>
        <w:ind w:firstLine="709"/>
        <w:jc w:val="both"/>
        <w:rPr>
          <w:color w:val="auto"/>
        </w:rPr>
      </w:pPr>
      <w:r w:rsidRPr="000534EC">
        <w:rPr>
          <w:color w:val="auto"/>
        </w:rPr>
        <w:t xml:space="preserve">Наряду с понятиями, приведёнными в настоящей статье, в Правилах используются иные понятия Градостроительного кодекса Российской Федерации, Земельного кодекса Российской Федерации, федеральных законов, нормативных правовых актов Российской Федерации и </w:t>
      </w:r>
      <w:r w:rsidR="003A4286">
        <w:rPr>
          <w:color w:val="auto"/>
        </w:rPr>
        <w:t>Кабардино-Балкарской Республики</w:t>
      </w:r>
      <w:r w:rsidRPr="000534EC">
        <w:rPr>
          <w:color w:val="auto"/>
        </w:rPr>
        <w:t>, связанных с регулированием землепользования и застройки.</w:t>
      </w:r>
    </w:p>
    <w:p w14:paraId="6BE474AD" w14:textId="77777777" w:rsidR="00A54D42" w:rsidRPr="003B305C" w:rsidRDefault="00A54D42" w:rsidP="00A00305">
      <w:pPr>
        <w:pStyle w:val="Default"/>
        <w:ind w:firstLine="709"/>
        <w:jc w:val="both"/>
        <w:rPr>
          <w:color w:val="auto"/>
        </w:rPr>
      </w:pPr>
    </w:p>
    <w:p w14:paraId="365CFA1F" w14:textId="77777777" w:rsidR="00307323" w:rsidRPr="003B305C" w:rsidRDefault="00307323" w:rsidP="00A00305">
      <w:pPr>
        <w:pStyle w:val="20"/>
        <w:jc w:val="both"/>
        <w:rPr>
          <w:rFonts w:ascii="Times New Roman" w:hAnsi="Times New Roman" w:cs="Times New Roman"/>
          <w:b/>
          <w:i/>
          <w:color w:val="auto"/>
          <w:sz w:val="24"/>
          <w:szCs w:val="24"/>
        </w:rPr>
      </w:pPr>
      <w:bookmarkStart w:id="5" w:name="_Toc11152855"/>
      <w:r w:rsidRPr="003B305C">
        <w:rPr>
          <w:rFonts w:ascii="Times New Roman" w:hAnsi="Times New Roman" w:cs="Times New Roman"/>
          <w:b/>
          <w:i/>
          <w:color w:val="auto"/>
          <w:sz w:val="24"/>
          <w:szCs w:val="24"/>
        </w:rPr>
        <w:lastRenderedPageBreak/>
        <w:t>Статья 2. Основания введения, назначение и состав Правил землепользования и застройки</w:t>
      </w:r>
      <w:bookmarkEnd w:id="5"/>
      <w:r w:rsidRPr="003B305C">
        <w:rPr>
          <w:rFonts w:ascii="Times New Roman" w:hAnsi="Times New Roman" w:cs="Times New Roman"/>
          <w:b/>
          <w:i/>
          <w:color w:val="auto"/>
          <w:sz w:val="24"/>
          <w:szCs w:val="24"/>
        </w:rPr>
        <w:t xml:space="preserve"> </w:t>
      </w:r>
    </w:p>
    <w:p w14:paraId="27F4590C" w14:textId="33536E5C" w:rsidR="00307323" w:rsidRPr="003B305C" w:rsidRDefault="00307323" w:rsidP="00A00305">
      <w:pPr>
        <w:pStyle w:val="Default"/>
        <w:ind w:firstLine="709"/>
        <w:jc w:val="both"/>
        <w:rPr>
          <w:color w:val="auto"/>
        </w:rPr>
      </w:pPr>
      <w:r w:rsidRPr="003B305C">
        <w:rPr>
          <w:color w:val="auto"/>
        </w:rPr>
        <w:t xml:space="preserve">1. Правила в соответствии с Градостроительным кодексом Российской Федерации, Земельным кодексом Российской Федерации вводят в </w:t>
      </w:r>
      <w:r w:rsidR="00A613E0">
        <w:rPr>
          <w:color w:val="auto"/>
        </w:rPr>
        <w:t xml:space="preserve">муниципальном образовании </w:t>
      </w:r>
      <w:bookmarkStart w:id="6" w:name="_Hlk5627942"/>
      <w:r w:rsidR="007F49A9">
        <w:rPr>
          <w:color w:val="auto"/>
        </w:rPr>
        <w:t xml:space="preserve">сельское поселение </w:t>
      </w:r>
      <w:r w:rsidR="00E94DAE">
        <w:rPr>
          <w:color w:val="auto"/>
        </w:rPr>
        <w:t>Верхний Лескен</w:t>
      </w:r>
      <w:r w:rsidR="007F49A9">
        <w:rPr>
          <w:color w:val="auto"/>
        </w:rPr>
        <w:t xml:space="preserve"> Лескенского</w:t>
      </w:r>
      <w:r w:rsidR="007C492F" w:rsidRPr="003B305C">
        <w:rPr>
          <w:color w:val="auto"/>
        </w:rPr>
        <w:t xml:space="preserve"> </w:t>
      </w:r>
      <w:r w:rsidR="000D2FA5" w:rsidRPr="003B305C">
        <w:rPr>
          <w:color w:val="auto"/>
        </w:rPr>
        <w:t xml:space="preserve">муниципального </w:t>
      </w:r>
      <w:r w:rsidR="007C492F" w:rsidRPr="003B305C">
        <w:rPr>
          <w:color w:val="auto"/>
        </w:rPr>
        <w:t>района</w:t>
      </w:r>
      <w:r w:rsidRPr="003B305C">
        <w:rPr>
          <w:color w:val="auto"/>
        </w:rPr>
        <w:t xml:space="preserve"> </w:t>
      </w:r>
      <w:r w:rsidR="007F49A9">
        <w:rPr>
          <w:color w:val="auto"/>
        </w:rPr>
        <w:t>Кабардино-Балкарской Республики</w:t>
      </w:r>
      <w:r w:rsidR="0044224E">
        <w:rPr>
          <w:color w:val="auto"/>
        </w:rPr>
        <w:t xml:space="preserve"> </w:t>
      </w:r>
      <w:bookmarkEnd w:id="6"/>
      <w:r w:rsidRPr="003B305C">
        <w:rPr>
          <w:color w:val="auto"/>
        </w:rPr>
        <w:t xml:space="preserve">систему регулирования землепользования и застройки, которая основана на градостроительном зонировании, обеспечении прав граждан, равенстве прав физических и юридических лиц в процессе реализации отношений, возникающих в области землепользования и застройки; обеспечении открытой информации о Правилах и условиях использования земельных участков, осуществлении на них строительства, реконструкции и капитального ремонта объектов капитального строительства; подготовке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развитии застроенных территорий; контроле соответствия градостроительным регламентам строительных намерений застройщиков, а также непосредственно завершённых строительством объектов капитального строительства и их последующего использования. </w:t>
      </w:r>
    </w:p>
    <w:p w14:paraId="6408D668" w14:textId="77777777" w:rsidR="00307323" w:rsidRPr="003B305C" w:rsidRDefault="00307323" w:rsidP="00A00305">
      <w:pPr>
        <w:pStyle w:val="Default"/>
        <w:ind w:firstLine="709"/>
        <w:jc w:val="both"/>
        <w:rPr>
          <w:color w:val="auto"/>
        </w:rPr>
      </w:pPr>
      <w:r w:rsidRPr="003B305C">
        <w:rPr>
          <w:color w:val="auto"/>
        </w:rPr>
        <w:t xml:space="preserve">2. Целями введения системы регулирования землепользования и застройки, основанной на градостроительном зонировании, являются: </w:t>
      </w:r>
    </w:p>
    <w:p w14:paraId="421644B3" w14:textId="77777777" w:rsidR="00307323" w:rsidRPr="003B305C" w:rsidRDefault="00307323" w:rsidP="00A00305">
      <w:pPr>
        <w:pStyle w:val="Default"/>
        <w:ind w:firstLine="709"/>
        <w:jc w:val="both"/>
        <w:rPr>
          <w:color w:val="auto"/>
        </w:rPr>
      </w:pPr>
      <w:r w:rsidRPr="003B305C">
        <w:rPr>
          <w:color w:val="auto"/>
        </w:rPr>
        <w:t xml:space="preserve">1) создания условий для устойчивого развития территории </w:t>
      </w:r>
      <w:r w:rsidR="001E4487" w:rsidRPr="003B305C">
        <w:rPr>
          <w:color w:val="auto"/>
        </w:rPr>
        <w:t>сельского поселения</w:t>
      </w:r>
      <w:r w:rsidRPr="003B305C">
        <w:rPr>
          <w:color w:val="auto"/>
        </w:rPr>
        <w:t xml:space="preserve">, сохранения окружающей среды; </w:t>
      </w:r>
    </w:p>
    <w:p w14:paraId="6B565699" w14:textId="77777777" w:rsidR="00307323" w:rsidRPr="003B305C" w:rsidRDefault="00307323" w:rsidP="00A00305">
      <w:pPr>
        <w:pStyle w:val="Default"/>
        <w:ind w:firstLine="709"/>
        <w:jc w:val="both"/>
        <w:rPr>
          <w:color w:val="auto"/>
        </w:rPr>
      </w:pPr>
      <w:r w:rsidRPr="003B305C">
        <w:rPr>
          <w:color w:val="auto"/>
        </w:rPr>
        <w:t xml:space="preserve">2) создания условий для планировки территории </w:t>
      </w:r>
      <w:r w:rsidR="001E4487" w:rsidRPr="003B305C">
        <w:rPr>
          <w:color w:val="auto"/>
        </w:rPr>
        <w:t>сельского поселения</w:t>
      </w:r>
      <w:r w:rsidRPr="003B305C">
        <w:rPr>
          <w:color w:val="auto"/>
        </w:rPr>
        <w:t xml:space="preserve">; </w:t>
      </w:r>
    </w:p>
    <w:p w14:paraId="6A452809" w14:textId="77777777" w:rsidR="00307323" w:rsidRPr="003B305C" w:rsidRDefault="00307323" w:rsidP="00A00305">
      <w:pPr>
        <w:pStyle w:val="Default"/>
        <w:ind w:firstLine="709"/>
        <w:jc w:val="both"/>
        <w:rPr>
          <w:color w:val="auto"/>
        </w:rPr>
      </w:pPr>
      <w:r w:rsidRPr="003B305C">
        <w:rPr>
          <w:color w:val="auto"/>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14:paraId="7A1DD63B" w14:textId="77777777" w:rsidR="00307323" w:rsidRPr="003B305C" w:rsidRDefault="00307323" w:rsidP="00A00305">
      <w:pPr>
        <w:pStyle w:val="Default"/>
        <w:ind w:firstLine="709"/>
        <w:jc w:val="both"/>
        <w:rPr>
          <w:color w:val="auto"/>
        </w:rPr>
      </w:pPr>
      <w:r w:rsidRPr="003B305C">
        <w:rPr>
          <w:color w:val="auto"/>
        </w:rPr>
        <w:t xml:space="preserve">4) создания условий для привлечения инвестиций, в том числе путём предоставления возможности выбора наиболее эффективных видов разрешённого использования земельных участков и объектов капитального строительства. </w:t>
      </w:r>
    </w:p>
    <w:p w14:paraId="65B08407" w14:textId="77777777" w:rsidR="00307323" w:rsidRPr="003B305C" w:rsidRDefault="00307323" w:rsidP="00A00305">
      <w:pPr>
        <w:pStyle w:val="Default"/>
        <w:ind w:firstLine="709"/>
        <w:jc w:val="both"/>
        <w:rPr>
          <w:color w:val="auto"/>
        </w:rPr>
      </w:pPr>
      <w:r w:rsidRPr="003B305C">
        <w:rPr>
          <w:color w:val="auto"/>
        </w:rPr>
        <w:t xml:space="preserve">3. Правила применяются в качестве правового основания для решения различных вопросов на территории </w:t>
      </w:r>
      <w:r w:rsidR="001E4487" w:rsidRPr="003B305C">
        <w:rPr>
          <w:color w:val="auto"/>
        </w:rPr>
        <w:t>сельского поселения</w:t>
      </w:r>
      <w:r w:rsidRPr="003B305C">
        <w:rPr>
          <w:color w:val="auto"/>
        </w:rPr>
        <w:t xml:space="preserve">: </w:t>
      </w:r>
    </w:p>
    <w:p w14:paraId="3FC5DE47" w14:textId="77777777" w:rsidR="00307323" w:rsidRPr="003B305C" w:rsidRDefault="00307323" w:rsidP="00A00305">
      <w:pPr>
        <w:pStyle w:val="Default"/>
        <w:ind w:firstLine="709"/>
        <w:jc w:val="both"/>
        <w:rPr>
          <w:color w:val="auto"/>
        </w:rPr>
      </w:pPr>
      <w:r w:rsidRPr="003B305C">
        <w:rPr>
          <w:color w:val="auto"/>
        </w:rPr>
        <w:t xml:space="preserve">1) подготовка документации по планировке территории; </w:t>
      </w:r>
    </w:p>
    <w:p w14:paraId="24ED2C8D" w14:textId="77777777" w:rsidR="00146A71" w:rsidRPr="003B305C" w:rsidRDefault="00307323" w:rsidP="00A00305">
      <w:pPr>
        <w:pStyle w:val="Default"/>
        <w:ind w:firstLine="709"/>
        <w:jc w:val="both"/>
        <w:rPr>
          <w:color w:val="auto"/>
        </w:rPr>
      </w:pPr>
      <w:r w:rsidRPr="003B305C">
        <w:rPr>
          <w:color w:val="auto"/>
        </w:rPr>
        <w:t xml:space="preserve">2) подготовка проектной документации применительно к объектам капитального строительства и их частям, строящимся, реконструируемым; подготовка отдельных разделов проектной документации при проведении капитального ремонта объектов капитального строительства; </w:t>
      </w:r>
    </w:p>
    <w:p w14:paraId="39D2E022" w14:textId="77777777" w:rsidR="00307323" w:rsidRPr="003B305C" w:rsidRDefault="00307323" w:rsidP="00A00305">
      <w:pPr>
        <w:pStyle w:val="Default"/>
        <w:ind w:firstLine="709"/>
        <w:jc w:val="both"/>
        <w:rPr>
          <w:color w:val="auto"/>
        </w:rPr>
      </w:pPr>
      <w:r w:rsidRPr="003B305C">
        <w:rPr>
          <w:color w:val="auto"/>
        </w:rPr>
        <w:t xml:space="preserve">3) предоставление разрешения на строительство, реконструкцию объектов капитального строительства и выдача разрешения на ввод объекта в эксплуатацию; </w:t>
      </w:r>
    </w:p>
    <w:p w14:paraId="69ED5A0E" w14:textId="77777777" w:rsidR="00307323" w:rsidRPr="003B305C" w:rsidRDefault="00307323" w:rsidP="00A00305">
      <w:pPr>
        <w:pStyle w:val="Default"/>
        <w:ind w:firstLine="709"/>
        <w:jc w:val="both"/>
        <w:rPr>
          <w:color w:val="auto"/>
        </w:rPr>
      </w:pPr>
      <w:r w:rsidRPr="003B305C">
        <w:rPr>
          <w:color w:val="auto"/>
        </w:rPr>
        <w:t xml:space="preserve">4) принятие решений о развитии застроенных территорий; </w:t>
      </w:r>
    </w:p>
    <w:p w14:paraId="51A4C5E5" w14:textId="77777777" w:rsidR="00307323" w:rsidRPr="003B305C" w:rsidRDefault="00307323" w:rsidP="00A00305">
      <w:pPr>
        <w:pStyle w:val="Default"/>
        <w:ind w:firstLine="709"/>
        <w:jc w:val="both"/>
        <w:rPr>
          <w:color w:val="auto"/>
        </w:rPr>
      </w:pPr>
      <w:r w:rsidRPr="003B305C">
        <w:rPr>
          <w:color w:val="auto"/>
        </w:rPr>
        <w:t xml:space="preserve">5) строительный контроль в процессе строительства, реконструкции, капитального ремонта объектов капитального строительства; </w:t>
      </w:r>
    </w:p>
    <w:p w14:paraId="3948B0DE" w14:textId="77777777" w:rsidR="00307323" w:rsidRPr="003B305C" w:rsidRDefault="00307323" w:rsidP="00A00305">
      <w:pPr>
        <w:pStyle w:val="Default"/>
        <w:ind w:firstLine="709"/>
        <w:jc w:val="both"/>
        <w:rPr>
          <w:color w:val="auto"/>
        </w:rPr>
      </w:pPr>
      <w:r w:rsidRPr="003B305C">
        <w:rPr>
          <w:color w:val="auto"/>
        </w:rPr>
        <w:t xml:space="preserve">6) осуществление государственного земельного надзора, муниципального земельного контроля в отношении расположенных в границах </w:t>
      </w:r>
      <w:r w:rsidR="001E4487" w:rsidRPr="003B305C">
        <w:rPr>
          <w:color w:val="auto"/>
        </w:rPr>
        <w:t>сельского поселения</w:t>
      </w:r>
      <w:r w:rsidRPr="003B305C">
        <w:rPr>
          <w:color w:val="auto"/>
        </w:rPr>
        <w:t xml:space="preserve"> объектов земельных отношений, а также общественного земельного контроля; </w:t>
      </w:r>
    </w:p>
    <w:p w14:paraId="34B603D9" w14:textId="77777777" w:rsidR="00307323" w:rsidRPr="003B305C" w:rsidRDefault="00307323" w:rsidP="00A00305">
      <w:pPr>
        <w:pStyle w:val="Default"/>
        <w:ind w:firstLine="709"/>
        <w:jc w:val="both"/>
        <w:rPr>
          <w:color w:val="auto"/>
        </w:rPr>
      </w:pPr>
      <w:r w:rsidRPr="003B305C">
        <w:rPr>
          <w:color w:val="auto"/>
        </w:rPr>
        <w:t xml:space="preserve">7) иных вопросов, связанных с реализацией прав и обязанностей физических и юридических лиц, а также полномочий органов местного самоуправления в области регулирования отношений по вопросам землепользования и застройки. </w:t>
      </w:r>
    </w:p>
    <w:p w14:paraId="45BE7572" w14:textId="77777777" w:rsidR="00307323" w:rsidRPr="003B305C" w:rsidRDefault="00307323" w:rsidP="00A00305">
      <w:pPr>
        <w:pStyle w:val="Default"/>
        <w:ind w:firstLine="709"/>
        <w:jc w:val="both"/>
        <w:rPr>
          <w:color w:val="auto"/>
        </w:rPr>
      </w:pPr>
      <w:r w:rsidRPr="003B305C">
        <w:rPr>
          <w:color w:val="auto"/>
        </w:rPr>
        <w:t xml:space="preserve">4. Правила применяются совместно: </w:t>
      </w:r>
    </w:p>
    <w:p w14:paraId="36AC798C" w14:textId="77777777" w:rsidR="00307323" w:rsidRPr="003B305C" w:rsidRDefault="00307323" w:rsidP="00A00305">
      <w:pPr>
        <w:pStyle w:val="Default"/>
        <w:ind w:firstLine="709"/>
        <w:jc w:val="both"/>
        <w:rPr>
          <w:color w:val="auto"/>
        </w:rPr>
      </w:pPr>
      <w:r w:rsidRPr="003B305C">
        <w:rPr>
          <w:color w:val="auto"/>
        </w:rPr>
        <w:t xml:space="preserve">1) с техническими регламентами; </w:t>
      </w:r>
    </w:p>
    <w:p w14:paraId="11BFAF40" w14:textId="77777777" w:rsidR="00307323" w:rsidRPr="003B305C" w:rsidRDefault="00307323" w:rsidP="00A00305">
      <w:pPr>
        <w:pStyle w:val="Default"/>
        <w:ind w:firstLine="709"/>
        <w:jc w:val="both"/>
        <w:rPr>
          <w:color w:val="auto"/>
        </w:rPr>
      </w:pPr>
      <w:r w:rsidRPr="003B305C">
        <w:rPr>
          <w:color w:val="auto"/>
        </w:rPr>
        <w:t xml:space="preserve">2) национальными стандартами; </w:t>
      </w:r>
    </w:p>
    <w:p w14:paraId="01B2F75B" w14:textId="77777777" w:rsidR="00307323" w:rsidRPr="003B305C" w:rsidRDefault="00307323" w:rsidP="00A00305">
      <w:pPr>
        <w:pStyle w:val="Default"/>
        <w:ind w:firstLine="709"/>
        <w:jc w:val="both"/>
        <w:rPr>
          <w:color w:val="auto"/>
        </w:rPr>
      </w:pPr>
      <w:r w:rsidRPr="003B305C">
        <w:rPr>
          <w:color w:val="auto"/>
        </w:rPr>
        <w:t xml:space="preserve">3) санитарными правилами, нормами и нормативами; </w:t>
      </w:r>
    </w:p>
    <w:p w14:paraId="49C80E03" w14:textId="77777777" w:rsidR="00307323" w:rsidRPr="003B305C" w:rsidRDefault="00307323" w:rsidP="00A00305">
      <w:pPr>
        <w:pStyle w:val="Default"/>
        <w:ind w:firstLine="709"/>
        <w:jc w:val="both"/>
        <w:rPr>
          <w:color w:val="auto"/>
        </w:rPr>
      </w:pPr>
      <w:r w:rsidRPr="003B305C">
        <w:rPr>
          <w:color w:val="auto"/>
        </w:rPr>
        <w:t xml:space="preserve">4) с установленными ограничениями прав на использование территорий, земельных участков и объектов капитального строительства: </w:t>
      </w:r>
    </w:p>
    <w:p w14:paraId="1ACE6C86" w14:textId="77777777" w:rsidR="00307323" w:rsidRPr="003B305C" w:rsidRDefault="00307323" w:rsidP="00A00305">
      <w:pPr>
        <w:pStyle w:val="Default"/>
        <w:ind w:firstLine="709"/>
        <w:jc w:val="both"/>
        <w:rPr>
          <w:color w:val="auto"/>
        </w:rPr>
      </w:pPr>
      <w:r w:rsidRPr="003B305C">
        <w:rPr>
          <w:color w:val="auto"/>
        </w:rPr>
        <w:t xml:space="preserve">- особыми условиями использования территорий, земельных участков и ограничениями режима хозяйственной деятельности в границах территорий, земельных участков в случаях, установленных нормативными правовыми актами Российской Федерации; </w:t>
      </w:r>
    </w:p>
    <w:p w14:paraId="7C261C94" w14:textId="77777777" w:rsidR="00307323" w:rsidRPr="003B305C" w:rsidRDefault="00307323" w:rsidP="00A00305">
      <w:pPr>
        <w:pStyle w:val="Default"/>
        <w:ind w:firstLine="709"/>
        <w:jc w:val="both"/>
        <w:rPr>
          <w:color w:val="auto"/>
        </w:rPr>
      </w:pPr>
      <w:r w:rsidRPr="003B305C">
        <w:rPr>
          <w:color w:val="auto"/>
        </w:rPr>
        <w:lastRenderedPageBreak/>
        <w:t xml:space="preserve">- особыми условиями охраны окружающей среды, в том числе животного и растительного мира, памятников природы, объектов культурного наследия (памятников истории и культуры), археологических объектов, сохранения плодородного слоя почвы, естественной среды обитания, путей миграции диких животных; </w:t>
      </w:r>
    </w:p>
    <w:p w14:paraId="5D235A0B" w14:textId="77777777" w:rsidR="00307323" w:rsidRPr="003B305C" w:rsidRDefault="00307323" w:rsidP="00A00305">
      <w:pPr>
        <w:pStyle w:val="Default"/>
        <w:ind w:firstLine="709"/>
        <w:jc w:val="both"/>
        <w:rPr>
          <w:color w:val="auto"/>
        </w:rPr>
      </w:pPr>
      <w:r w:rsidRPr="003B305C">
        <w:rPr>
          <w:color w:val="auto"/>
        </w:rPr>
        <w:t xml:space="preserve">-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 </w:t>
      </w:r>
    </w:p>
    <w:p w14:paraId="304230A3" w14:textId="77777777" w:rsidR="00307323" w:rsidRPr="003B305C" w:rsidRDefault="00307323" w:rsidP="00A00305">
      <w:pPr>
        <w:pStyle w:val="Default"/>
        <w:ind w:firstLine="709"/>
        <w:jc w:val="both"/>
        <w:rPr>
          <w:color w:val="auto"/>
        </w:rPr>
      </w:pPr>
      <w:r w:rsidRPr="003B305C">
        <w:rPr>
          <w:color w:val="auto"/>
        </w:rPr>
        <w:t xml:space="preserve">- иными ограничениями использования территорий, земельных участков и объектов капитального строительства в случаях, установленных федеральными законами; </w:t>
      </w:r>
    </w:p>
    <w:p w14:paraId="7650B27B" w14:textId="47C61966" w:rsidR="00307323" w:rsidRPr="003B305C" w:rsidRDefault="00307323" w:rsidP="00A00305">
      <w:pPr>
        <w:pStyle w:val="Default"/>
        <w:ind w:firstLine="709"/>
        <w:jc w:val="both"/>
        <w:rPr>
          <w:color w:val="auto"/>
        </w:rPr>
      </w:pPr>
      <w:r w:rsidRPr="003B305C">
        <w:rPr>
          <w:color w:val="auto"/>
        </w:rPr>
        <w:t xml:space="preserve">5) с нормативными правовыми актами Российской Федерации, </w:t>
      </w:r>
      <w:r w:rsidR="003A4286">
        <w:rPr>
          <w:color w:val="auto"/>
        </w:rPr>
        <w:t>Кабардино-Балкарской Республики</w:t>
      </w:r>
      <w:r w:rsidRPr="003B305C">
        <w:rPr>
          <w:color w:val="auto"/>
        </w:rPr>
        <w:t xml:space="preserve">, </w:t>
      </w:r>
      <w:r w:rsidR="001E4487" w:rsidRPr="003B305C">
        <w:rPr>
          <w:color w:val="auto"/>
        </w:rPr>
        <w:t>сельского поселения</w:t>
      </w:r>
      <w:r w:rsidRPr="003B305C">
        <w:rPr>
          <w:color w:val="auto"/>
        </w:rPr>
        <w:t xml:space="preserve"> в области регулирования отношений по вопросам землепользования и застройки. </w:t>
      </w:r>
    </w:p>
    <w:p w14:paraId="10DC0DA6" w14:textId="77777777" w:rsidR="00F55548" w:rsidRPr="003B305C" w:rsidRDefault="00307323" w:rsidP="00A00305">
      <w:pPr>
        <w:pStyle w:val="Default"/>
        <w:ind w:firstLine="709"/>
        <w:jc w:val="both"/>
        <w:rPr>
          <w:color w:val="auto"/>
        </w:rPr>
      </w:pPr>
      <w:r w:rsidRPr="003B305C">
        <w:rPr>
          <w:color w:val="auto"/>
        </w:rPr>
        <w:t xml:space="preserve">5. Правила включают в себя: </w:t>
      </w:r>
    </w:p>
    <w:p w14:paraId="6504619C" w14:textId="77777777" w:rsidR="00307323" w:rsidRPr="003B305C" w:rsidRDefault="00307323" w:rsidP="00A00305">
      <w:pPr>
        <w:pStyle w:val="Default"/>
        <w:ind w:firstLine="709"/>
        <w:jc w:val="both"/>
        <w:rPr>
          <w:color w:val="auto"/>
        </w:rPr>
      </w:pPr>
      <w:r w:rsidRPr="003B305C">
        <w:rPr>
          <w:color w:val="auto"/>
        </w:rPr>
        <w:t xml:space="preserve">- РАЗДЕЛ I. Порядок применения Правил землепользования и застройки и внесения изменений в указанные Правила; </w:t>
      </w:r>
    </w:p>
    <w:p w14:paraId="7421825F" w14:textId="77777777" w:rsidR="00307323" w:rsidRPr="003B305C" w:rsidRDefault="00307323" w:rsidP="00A00305">
      <w:pPr>
        <w:pStyle w:val="Default"/>
        <w:ind w:firstLine="709"/>
        <w:jc w:val="both"/>
        <w:rPr>
          <w:color w:val="auto"/>
        </w:rPr>
      </w:pPr>
      <w:r w:rsidRPr="003B305C">
        <w:rPr>
          <w:color w:val="auto"/>
        </w:rPr>
        <w:t xml:space="preserve">- РАЗДЕЛ II. Карта градостроительного зонирования; </w:t>
      </w:r>
    </w:p>
    <w:p w14:paraId="44937B82" w14:textId="77777777" w:rsidR="00307323" w:rsidRPr="003B305C" w:rsidRDefault="00307323" w:rsidP="00A00305">
      <w:pPr>
        <w:pStyle w:val="Default"/>
        <w:ind w:firstLine="709"/>
        <w:jc w:val="both"/>
        <w:rPr>
          <w:color w:val="auto"/>
        </w:rPr>
      </w:pPr>
      <w:r w:rsidRPr="003B305C">
        <w:rPr>
          <w:color w:val="auto"/>
        </w:rPr>
        <w:t xml:space="preserve">- РАЗДЕЛ III. Градостроительные регламенты; </w:t>
      </w:r>
    </w:p>
    <w:p w14:paraId="68F613F3" w14:textId="77777777" w:rsidR="00307323" w:rsidRPr="003B305C" w:rsidRDefault="00F55548" w:rsidP="00A00305">
      <w:pPr>
        <w:pStyle w:val="Default"/>
        <w:ind w:firstLine="709"/>
        <w:jc w:val="both"/>
        <w:rPr>
          <w:color w:val="auto"/>
        </w:rPr>
      </w:pPr>
      <w:r w:rsidRPr="003B305C">
        <w:rPr>
          <w:color w:val="auto"/>
        </w:rPr>
        <w:t>-</w:t>
      </w:r>
      <w:r w:rsidR="00307323" w:rsidRPr="003B305C">
        <w:rPr>
          <w:color w:val="auto"/>
        </w:rPr>
        <w:t xml:space="preserve">РАЗДЕЛ IV. Территории, для которых градостроительные регламенты не устанавливаются. </w:t>
      </w:r>
    </w:p>
    <w:p w14:paraId="4368366E" w14:textId="77777777" w:rsidR="00307323" w:rsidRPr="003B305C" w:rsidRDefault="00307323" w:rsidP="00A00305">
      <w:pPr>
        <w:pStyle w:val="Default"/>
        <w:ind w:firstLine="709"/>
        <w:jc w:val="both"/>
        <w:rPr>
          <w:color w:val="auto"/>
        </w:rPr>
      </w:pPr>
      <w:r w:rsidRPr="003B305C">
        <w:rPr>
          <w:color w:val="auto"/>
        </w:rPr>
        <w:t xml:space="preserve">6. РАЗДЕЛ I включает в себя положения: </w:t>
      </w:r>
    </w:p>
    <w:p w14:paraId="0FFCFC0C" w14:textId="77777777" w:rsidR="00307323" w:rsidRPr="003B305C" w:rsidRDefault="00307323" w:rsidP="00A00305">
      <w:pPr>
        <w:pStyle w:val="Default"/>
        <w:ind w:firstLine="709"/>
        <w:jc w:val="both"/>
        <w:rPr>
          <w:color w:val="auto"/>
        </w:rPr>
      </w:pPr>
      <w:r w:rsidRPr="003B305C">
        <w:rPr>
          <w:color w:val="auto"/>
        </w:rPr>
        <w:t xml:space="preserve">- о регулировании землепользования и застройки органами местного самоуправления </w:t>
      </w:r>
      <w:r w:rsidR="00A759FF">
        <w:rPr>
          <w:color w:val="auto"/>
        </w:rPr>
        <w:t>муниципального района</w:t>
      </w:r>
      <w:r w:rsidRPr="003B305C">
        <w:rPr>
          <w:color w:val="auto"/>
        </w:rPr>
        <w:t xml:space="preserve">; </w:t>
      </w:r>
    </w:p>
    <w:p w14:paraId="775E02EA" w14:textId="77777777" w:rsidR="00307323" w:rsidRPr="003B305C" w:rsidRDefault="00307323" w:rsidP="00A00305">
      <w:pPr>
        <w:pStyle w:val="Default"/>
        <w:ind w:firstLine="709"/>
        <w:jc w:val="both"/>
        <w:rPr>
          <w:color w:val="auto"/>
        </w:rPr>
      </w:pPr>
      <w:r w:rsidRPr="003B305C">
        <w:rPr>
          <w:color w:val="auto"/>
        </w:rPr>
        <w:t xml:space="preserve">- об изменении видов разрешённого использования земельных участков и объектов капитального строительства физическими и юридическими лицами; </w:t>
      </w:r>
    </w:p>
    <w:p w14:paraId="6CA2D1CD" w14:textId="77777777" w:rsidR="00307323" w:rsidRPr="003B305C" w:rsidRDefault="00307323" w:rsidP="00A00305">
      <w:pPr>
        <w:pStyle w:val="Default"/>
        <w:ind w:firstLine="709"/>
        <w:jc w:val="both"/>
        <w:rPr>
          <w:color w:val="auto"/>
        </w:rPr>
      </w:pPr>
      <w:r w:rsidRPr="003B305C">
        <w:rPr>
          <w:color w:val="auto"/>
        </w:rPr>
        <w:t xml:space="preserve">- о подготовке документации по планировке территории органами местного самоуправления </w:t>
      </w:r>
      <w:r w:rsidR="00A759FF">
        <w:rPr>
          <w:color w:val="auto"/>
        </w:rPr>
        <w:t>муниципального района</w:t>
      </w:r>
      <w:r w:rsidRPr="003B305C">
        <w:rPr>
          <w:color w:val="auto"/>
        </w:rPr>
        <w:t xml:space="preserve">; </w:t>
      </w:r>
    </w:p>
    <w:p w14:paraId="3D579CFC" w14:textId="77777777" w:rsidR="00307323" w:rsidRPr="003B305C" w:rsidRDefault="00307323" w:rsidP="00A00305">
      <w:pPr>
        <w:pStyle w:val="Default"/>
        <w:ind w:firstLine="709"/>
        <w:jc w:val="both"/>
        <w:rPr>
          <w:color w:val="auto"/>
        </w:rPr>
      </w:pPr>
      <w:r w:rsidRPr="003B305C">
        <w:rPr>
          <w:color w:val="auto"/>
        </w:rPr>
        <w:t xml:space="preserve">- о проведении публичных слушаний по вопросам землепользования и застройки; </w:t>
      </w:r>
    </w:p>
    <w:p w14:paraId="652E3E98" w14:textId="77777777" w:rsidR="00307323" w:rsidRPr="003B305C" w:rsidRDefault="00307323" w:rsidP="00A00305">
      <w:pPr>
        <w:pStyle w:val="Default"/>
        <w:ind w:firstLine="709"/>
        <w:jc w:val="both"/>
        <w:rPr>
          <w:color w:val="auto"/>
        </w:rPr>
      </w:pPr>
      <w:r w:rsidRPr="003B305C">
        <w:rPr>
          <w:color w:val="auto"/>
        </w:rPr>
        <w:t xml:space="preserve">- о внесении изменений в Правила землепользования и застройки; </w:t>
      </w:r>
    </w:p>
    <w:p w14:paraId="3A243F43" w14:textId="77777777" w:rsidR="00307323" w:rsidRPr="003B305C" w:rsidRDefault="00307323" w:rsidP="00A00305">
      <w:pPr>
        <w:pStyle w:val="Default"/>
        <w:ind w:firstLine="709"/>
        <w:jc w:val="both"/>
        <w:rPr>
          <w:color w:val="auto"/>
        </w:rPr>
      </w:pPr>
      <w:r w:rsidRPr="003B305C">
        <w:rPr>
          <w:color w:val="auto"/>
        </w:rPr>
        <w:t xml:space="preserve">- о регулировании иных вопросов землепользования и застройки. </w:t>
      </w:r>
    </w:p>
    <w:p w14:paraId="1B9BB25A" w14:textId="77777777" w:rsidR="00307323" w:rsidRPr="003B305C" w:rsidRDefault="00307323" w:rsidP="00A00305">
      <w:pPr>
        <w:pStyle w:val="Default"/>
        <w:ind w:firstLine="709"/>
        <w:jc w:val="both"/>
        <w:rPr>
          <w:color w:val="auto"/>
        </w:rPr>
      </w:pPr>
      <w:r w:rsidRPr="003B305C">
        <w:rPr>
          <w:color w:val="auto"/>
        </w:rPr>
        <w:t xml:space="preserve">7. РАЗДЕЛ II содержит </w:t>
      </w:r>
      <w:r w:rsidR="0044224E">
        <w:rPr>
          <w:color w:val="auto"/>
        </w:rPr>
        <w:t>две</w:t>
      </w:r>
      <w:r w:rsidR="00804BD9">
        <w:rPr>
          <w:color w:val="auto"/>
        </w:rPr>
        <w:t xml:space="preserve"> </w:t>
      </w:r>
      <w:r w:rsidRPr="003B305C">
        <w:rPr>
          <w:color w:val="auto"/>
        </w:rPr>
        <w:t>карт</w:t>
      </w:r>
      <w:r w:rsidR="00804BD9">
        <w:rPr>
          <w:color w:val="auto"/>
        </w:rPr>
        <w:t>ы</w:t>
      </w:r>
      <w:r w:rsidRPr="003B305C">
        <w:rPr>
          <w:color w:val="auto"/>
        </w:rPr>
        <w:t xml:space="preserve">: </w:t>
      </w:r>
    </w:p>
    <w:p w14:paraId="3F15E556" w14:textId="77777777" w:rsidR="0044224E" w:rsidRPr="0044224E" w:rsidRDefault="0044224E" w:rsidP="0044224E">
      <w:pPr>
        <w:pStyle w:val="Default"/>
        <w:ind w:firstLine="709"/>
        <w:jc w:val="both"/>
        <w:rPr>
          <w:color w:val="auto"/>
        </w:rPr>
      </w:pPr>
      <w:r w:rsidRPr="0044224E">
        <w:rPr>
          <w:color w:val="auto"/>
        </w:rPr>
        <w:t>1) карта градостроительного зонирования, на которой установлены границы территориальных зон и территорий, для которых градостроительные регламенты не устанавливаются, зон с особыми условиями использования территории масштаб 1:5000.</w:t>
      </w:r>
    </w:p>
    <w:p w14:paraId="460BE863" w14:textId="77777777" w:rsidR="0044224E" w:rsidRPr="0044224E" w:rsidRDefault="0044224E" w:rsidP="0044224E">
      <w:pPr>
        <w:pStyle w:val="Default"/>
        <w:ind w:firstLine="709"/>
        <w:jc w:val="both"/>
        <w:rPr>
          <w:color w:val="auto"/>
        </w:rPr>
      </w:pPr>
      <w:r w:rsidRPr="0044224E">
        <w:rPr>
          <w:color w:val="auto"/>
        </w:rPr>
        <w:t>2) карта градостроительного зонирования, на которой установлены границы территориальных зон и территорий, для которых градостроительные регламенты не устанавливаются, зон с особыми условиями использования территории масштаб 1:10000.</w:t>
      </w:r>
    </w:p>
    <w:p w14:paraId="51DEF721" w14:textId="77777777" w:rsidR="00307323" w:rsidRPr="003B305C" w:rsidRDefault="00307323" w:rsidP="00804BD9">
      <w:pPr>
        <w:pStyle w:val="Default"/>
        <w:ind w:firstLine="709"/>
        <w:jc w:val="both"/>
        <w:rPr>
          <w:color w:val="auto"/>
        </w:rPr>
      </w:pPr>
      <w:r w:rsidRPr="0044224E">
        <w:rPr>
          <w:color w:val="auto"/>
        </w:rPr>
        <w:t xml:space="preserve">8. РАЗДЕЛ III содержит описание градостроительных регламентов по видам </w:t>
      </w:r>
      <w:r w:rsidRPr="003B305C">
        <w:rPr>
          <w:color w:val="auto"/>
        </w:rPr>
        <w:t xml:space="preserve">разрешённого использования земельных участков и объектов капитального строительства, предельным размерам земельных участков и предельным параметрам разрешённого строительства и реконструкции объектов капитального строительства,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 </w:t>
      </w:r>
    </w:p>
    <w:p w14:paraId="71BB8CAB" w14:textId="77777777" w:rsidR="00307323" w:rsidRDefault="00307323" w:rsidP="00A00305">
      <w:pPr>
        <w:pStyle w:val="Default"/>
        <w:ind w:firstLine="709"/>
        <w:jc w:val="both"/>
        <w:rPr>
          <w:color w:val="auto"/>
        </w:rPr>
      </w:pPr>
      <w:r w:rsidRPr="003B305C">
        <w:rPr>
          <w:color w:val="auto"/>
        </w:rPr>
        <w:t>9. РАЗДЕЛ IV содержит описание и порядок использования территорий, для которых градостроительные</w:t>
      </w:r>
      <w:r w:rsidR="00A54D42">
        <w:rPr>
          <w:color w:val="auto"/>
        </w:rPr>
        <w:t xml:space="preserve"> регламенты не устанавливаются.</w:t>
      </w:r>
    </w:p>
    <w:p w14:paraId="43107A9A" w14:textId="77777777" w:rsidR="00A54D42" w:rsidRPr="003B305C" w:rsidRDefault="00A54D42" w:rsidP="00A00305">
      <w:pPr>
        <w:pStyle w:val="Default"/>
        <w:ind w:firstLine="709"/>
        <w:jc w:val="both"/>
        <w:rPr>
          <w:color w:val="auto"/>
        </w:rPr>
      </w:pPr>
    </w:p>
    <w:p w14:paraId="6A3C30CC" w14:textId="77777777" w:rsidR="00307323" w:rsidRPr="003B305C" w:rsidRDefault="00307323" w:rsidP="00A00305">
      <w:pPr>
        <w:pStyle w:val="20"/>
        <w:jc w:val="both"/>
        <w:rPr>
          <w:rFonts w:ascii="Times New Roman" w:hAnsi="Times New Roman" w:cs="Times New Roman"/>
          <w:b/>
          <w:i/>
          <w:color w:val="auto"/>
          <w:sz w:val="24"/>
          <w:szCs w:val="24"/>
        </w:rPr>
      </w:pPr>
      <w:bookmarkStart w:id="7" w:name="_Toc11152856"/>
      <w:r w:rsidRPr="003B305C">
        <w:rPr>
          <w:rFonts w:ascii="Times New Roman" w:hAnsi="Times New Roman" w:cs="Times New Roman"/>
          <w:b/>
          <w:i/>
          <w:color w:val="auto"/>
          <w:sz w:val="24"/>
          <w:szCs w:val="24"/>
        </w:rPr>
        <w:t>Статья 3. Субъекты и объекты градостроительных отношений</w:t>
      </w:r>
      <w:bookmarkEnd w:id="7"/>
      <w:r w:rsidRPr="003B305C">
        <w:rPr>
          <w:rFonts w:ascii="Times New Roman" w:hAnsi="Times New Roman" w:cs="Times New Roman"/>
          <w:b/>
          <w:i/>
          <w:color w:val="auto"/>
          <w:sz w:val="24"/>
          <w:szCs w:val="24"/>
        </w:rPr>
        <w:t xml:space="preserve"> </w:t>
      </w:r>
    </w:p>
    <w:p w14:paraId="2228ED8F" w14:textId="66605896" w:rsidR="006838C5" w:rsidRPr="003B305C" w:rsidRDefault="00307323" w:rsidP="003B72F5">
      <w:pPr>
        <w:pStyle w:val="Default"/>
        <w:ind w:firstLine="709"/>
        <w:jc w:val="both"/>
        <w:rPr>
          <w:color w:val="auto"/>
        </w:rPr>
      </w:pPr>
      <w:r w:rsidRPr="003B305C">
        <w:rPr>
          <w:color w:val="auto"/>
        </w:rPr>
        <w:t xml:space="preserve">1. Объектами градостроительных отношений в </w:t>
      </w:r>
      <w:r w:rsidR="00F55548" w:rsidRPr="003B305C">
        <w:rPr>
          <w:color w:val="auto"/>
        </w:rPr>
        <w:t>сельском поселении</w:t>
      </w:r>
      <w:r w:rsidRPr="003B305C">
        <w:rPr>
          <w:color w:val="auto"/>
        </w:rPr>
        <w:t xml:space="preserve"> является его </w:t>
      </w:r>
      <w:r w:rsidRPr="008363F1">
        <w:rPr>
          <w:color w:val="auto"/>
        </w:rPr>
        <w:t xml:space="preserve">территория в границах, установленных </w:t>
      </w:r>
      <w:r w:rsidR="003B72F5">
        <w:rPr>
          <w:color w:val="auto"/>
        </w:rPr>
        <w:t>Законом Кабардино-Балкарской Республики от 27.02.2005 г. № 13-РЗ «О статусе и границах муниципальных образований в Кабардино-</w:t>
      </w:r>
      <w:r w:rsidR="003B72F5">
        <w:rPr>
          <w:color w:val="auto"/>
        </w:rPr>
        <w:lastRenderedPageBreak/>
        <w:t>Балкарской Республике»</w:t>
      </w:r>
      <w:r w:rsidR="006838C5" w:rsidRPr="008363F1">
        <w:rPr>
          <w:color w:val="auto"/>
        </w:rPr>
        <w:t xml:space="preserve"> а </w:t>
      </w:r>
      <w:r w:rsidR="006838C5" w:rsidRPr="003B305C">
        <w:rPr>
          <w:color w:val="auto"/>
        </w:rPr>
        <w:t>также земельные участки и объекты капитального строительства, расположенные на его территории.</w:t>
      </w:r>
    </w:p>
    <w:p w14:paraId="172E4C8F" w14:textId="77777777" w:rsidR="00307323" w:rsidRPr="003B305C" w:rsidRDefault="00307323" w:rsidP="00A00305">
      <w:pPr>
        <w:pStyle w:val="Default"/>
        <w:ind w:firstLine="709"/>
        <w:jc w:val="both"/>
        <w:rPr>
          <w:color w:val="auto"/>
        </w:rPr>
      </w:pPr>
      <w:r w:rsidRPr="003B305C">
        <w:rPr>
          <w:color w:val="auto"/>
        </w:rPr>
        <w:t xml:space="preserve">2. Субъектами градостроительных отношений на территории </w:t>
      </w:r>
      <w:r w:rsidR="001E4487" w:rsidRPr="003B305C">
        <w:rPr>
          <w:color w:val="auto"/>
        </w:rPr>
        <w:t>сельского поселения</w:t>
      </w:r>
      <w:r w:rsidRPr="003B305C">
        <w:rPr>
          <w:color w:val="auto"/>
        </w:rPr>
        <w:t xml:space="preserve"> являются: </w:t>
      </w:r>
    </w:p>
    <w:p w14:paraId="663BD9F8" w14:textId="77777777" w:rsidR="00307323" w:rsidRPr="003B305C" w:rsidRDefault="00307323" w:rsidP="00A00305">
      <w:pPr>
        <w:pStyle w:val="Default"/>
        <w:ind w:firstLine="709"/>
        <w:jc w:val="both"/>
        <w:rPr>
          <w:color w:val="auto"/>
        </w:rPr>
      </w:pPr>
      <w:r w:rsidRPr="003B305C">
        <w:rPr>
          <w:color w:val="auto"/>
        </w:rPr>
        <w:t xml:space="preserve">1) органы государственной власти и органы местного самоуправления, и их должностные лица; </w:t>
      </w:r>
    </w:p>
    <w:p w14:paraId="2125FF00" w14:textId="77777777" w:rsidR="00307323" w:rsidRDefault="00307323" w:rsidP="00A00305">
      <w:pPr>
        <w:pStyle w:val="Default"/>
        <w:ind w:firstLine="709"/>
        <w:jc w:val="both"/>
        <w:rPr>
          <w:color w:val="auto"/>
        </w:rPr>
      </w:pPr>
      <w:r w:rsidRPr="003B305C">
        <w:rPr>
          <w:color w:val="auto"/>
        </w:rPr>
        <w:t>2)</w:t>
      </w:r>
      <w:r w:rsidR="00A54D42">
        <w:rPr>
          <w:color w:val="auto"/>
        </w:rPr>
        <w:t xml:space="preserve"> физические и юридические лица.</w:t>
      </w:r>
    </w:p>
    <w:p w14:paraId="49B458CC" w14:textId="77777777" w:rsidR="00A54D42" w:rsidRPr="003B305C" w:rsidRDefault="00A54D42" w:rsidP="00A00305">
      <w:pPr>
        <w:pStyle w:val="Default"/>
        <w:ind w:firstLine="709"/>
        <w:jc w:val="both"/>
        <w:rPr>
          <w:color w:val="auto"/>
        </w:rPr>
      </w:pPr>
    </w:p>
    <w:p w14:paraId="26BF73FC" w14:textId="77777777" w:rsidR="00307323" w:rsidRPr="003B305C" w:rsidRDefault="00307323" w:rsidP="00A00305">
      <w:pPr>
        <w:pStyle w:val="20"/>
        <w:jc w:val="both"/>
        <w:rPr>
          <w:rFonts w:ascii="Times New Roman" w:hAnsi="Times New Roman" w:cs="Times New Roman"/>
          <w:b/>
          <w:i/>
          <w:color w:val="auto"/>
          <w:sz w:val="24"/>
          <w:szCs w:val="24"/>
        </w:rPr>
      </w:pPr>
      <w:bookmarkStart w:id="8" w:name="_Toc11152857"/>
      <w:r w:rsidRPr="003B305C">
        <w:rPr>
          <w:rFonts w:ascii="Times New Roman" w:hAnsi="Times New Roman" w:cs="Times New Roman"/>
          <w:b/>
          <w:i/>
          <w:color w:val="auto"/>
          <w:sz w:val="24"/>
          <w:szCs w:val="24"/>
        </w:rPr>
        <w:t>Статья 4. Область применения Правил землепользования и застройки</w:t>
      </w:r>
      <w:bookmarkEnd w:id="8"/>
      <w:r w:rsidRPr="003B305C">
        <w:rPr>
          <w:rFonts w:ascii="Times New Roman" w:hAnsi="Times New Roman" w:cs="Times New Roman"/>
          <w:b/>
          <w:i/>
          <w:color w:val="auto"/>
          <w:sz w:val="24"/>
          <w:szCs w:val="24"/>
        </w:rPr>
        <w:t xml:space="preserve"> </w:t>
      </w:r>
    </w:p>
    <w:p w14:paraId="19D15747" w14:textId="77777777" w:rsidR="00307323" w:rsidRPr="003B305C" w:rsidRDefault="00307323" w:rsidP="00A00305">
      <w:pPr>
        <w:pStyle w:val="Default"/>
        <w:ind w:firstLine="709"/>
        <w:jc w:val="both"/>
        <w:rPr>
          <w:color w:val="auto"/>
        </w:rPr>
      </w:pPr>
      <w:r w:rsidRPr="003B305C">
        <w:rPr>
          <w:color w:val="auto"/>
        </w:rPr>
        <w:t xml:space="preserve">1. Правила распространяются на всю территорию </w:t>
      </w:r>
      <w:r w:rsidR="001E4487" w:rsidRPr="003B305C">
        <w:rPr>
          <w:color w:val="auto"/>
        </w:rPr>
        <w:t>сельского поселения</w:t>
      </w:r>
      <w:r w:rsidRPr="003B305C">
        <w:rPr>
          <w:color w:val="auto"/>
        </w:rPr>
        <w:t xml:space="preserve">. </w:t>
      </w:r>
    </w:p>
    <w:p w14:paraId="0F0DF246" w14:textId="77777777" w:rsidR="00307323" w:rsidRDefault="00307323" w:rsidP="00A00305">
      <w:pPr>
        <w:pStyle w:val="Default"/>
        <w:ind w:firstLine="709"/>
        <w:jc w:val="both"/>
        <w:rPr>
          <w:color w:val="auto"/>
        </w:rPr>
      </w:pPr>
      <w:r w:rsidRPr="003B305C">
        <w:rPr>
          <w:color w:val="auto"/>
        </w:rPr>
        <w:t>2. Настоящие Правила обязательны для исполнения физическими и юридическими лицами, органами государственной власти и местного самоуправл</w:t>
      </w:r>
      <w:r w:rsidR="00A54D42">
        <w:rPr>
          <w:color w:val="auto"/>
        </w:rPr>
        <w:t>ения, и их должностными лицами.</w:t>
      </w:r>
    </w:p>
    <w:p w14:paraId="251412BD" w14:textId="77777777" w:rsidR="00A54D42" w:rsidRPr="003B305C" w:rsidRDefault="00A54D42" w:rsidP="00A00305">
      <w:pPr>
        <w:pStyle w:val="Default"/>
        <w:ind w:firstLine="709"/>
        <w:jc w:val="both"/>
        <w:rPr>
          <w:color w:val="auto"/>
        </w:rPr>
      </w:pPr>
    </w:p>
    <w:p w14:paraId="0E1FB60E" w14:textId="77777777" w:rsidR="00307323" w:rsidRPr="003B305C" w:rsidRDefault="00307323" w:rsidP="00A00305">
      <w:pPr>
        <w:pStyle w:val="20"/>
        <w:jc w:val="both"/>
        <w:rPr>
          <w:rFonts w:ascii="Times New Roman" w:hAnsi="Times New Roman" w:cs="Times New Roman"/>
          <w:b/>
          <w:i/>
          <w:color w:val="auto"/>
          <w:sz w:val="24"/>
          <w:szCs w:val="24"/>
        </w:rPr>
      </w:pPr>
      <w:bookmarkStart w:id="9" w:name="_Toc11152858"/>
      <w:r w:rsidRPr="003B305C">
        <w:rPr>
          <w:rFonts w:ascii="Times New Roman" w:hAnsi="Times New Roman" w:cs="Times New Roman"/>
          <w:b/>
          <w:i/>
          <w:color w:val="auto"/>
          <w:sz w:val="24"/>
          <w:szCs w:val="24"/>
        </w:rPr>
        <w:t>Статья 5. Открытость и доступность информации о порядке землепользования и застройки</w:t>
      </w:r>
      <w:bookmarkEnd w:id="9"/>
      <w:r w:rsidRPr="003B305C">
        <w:rPr>
          <w:rFonts w:ascii="Times New Roman" w:hAnsi="Times New Roman" w:cs="Times New Roman"/>
          <w:b/>
          <w:i/>
          <w:color w:val="auto"/>
          <w:sz w:val="24"/>
          <w:szCs w:val="24"/>
        </w:rPr>
        <w:t xml:space="preserve"> </w:t>
      </w:r>
    </w:p>
    <w:p w14:paraId="7197DEF2" w14:textId="77777777" w:rsidR="00307323" w:rsidRPr="003B305C" w:rsidRDefault="00307323" w:rsidP="00A00305">
      <w:pPr>
        <w:pStyle w:val="Default"/>
        <w:ind w:firstLine="709"/>
        <w:jc w:val="both"/>
        <w:rPr>
          <w:color w:val="auto"/>
        </w:rPr>
      </w:pPr>
      <w:r w:rsidRPr="003B305C">
        <w:rPr>
          <w:color w:val="auto"/>
        </w:rPr>
        <w:t xml:space="preserve">1. Настоящие Правила, в том числе вносимые в них изменения, являются открытыми и общедоступными для всех физических и юридических лиц, должностных лиц органов власти, а также органов, осуществляющих контроль за соблюдением законодательства о градостроительной деятельности органами местного самоуправления. </w:t>
      </w:r>
    </w:p>
    <w:p w14:paraId="6A50DC07" w14:textId="29C30703" w:rsidR="00307323" w:rsidRPr="003B305C" w:rsidRDefault="00194887" w:rsidP="00A00305">
      <w:pPr>
        <w:pStyle w:val="Default"/>
        <w:ind w:firstLine="709"/>
        <w:jc w:val="both"/>
        <w:rPr>
          <w:color w:val="auto"/>
        </w:rPr>
      </w:pPr>
      <w:r w:rsidRPr="003B305C">
        <w:rPr>
          <w:color w:val="auto"/>
        </w:rPr>
        <w:t xml:space="preserve">2. Администрация </w:t>
      </w:r>
      <w:r w:rsidR="007F49A9">
        <w:rPr>
          <w:color w:val="auto"/>
        </w:rPr>
        <w:t>Лескенского</w:t>
      </w:r>
      <w:r w:rsidR="000D2FA5" w:rsidRPr="003B305C">
        <w:rPr>
          <w:color w:val="auto"/>
        </w:rPr>
        <w:t xml:space="preserve"> муниципального</w:t>
      </w:r>
      <w:r w:rsidR="007C492F" w:rsidRPr="003B305C">
        <w:rPr>
          <w:color w:val="auto"/>
        </w:rPr>
        <w:t xml:space="preserve"> района</w:t>
      </w:r>
      <w:r w:rsidR="00307323" w:rsidRPr="003B305C">
        <w:rPr>
          <w:color w:val="auto"/>
        </w:rPr>
        <w:t xml:space="preserve"> </w:t>
      </w:r>
      <w:r w:rsidR="007F49A9">
        <w:rPr>
          <w:color w:val="auto"/>
        </w:rPr>
        <w:t>Кабардино-Балкарской республики</w:t>
      </w:r>
      <w:r w:rsidR="00307323" w:rsidRPr="003B305C">
        <w:rPr>
          <w:color w:val="auto"/>
        </w:rPr>
        <w:t xml:space="preserve"> обеспечивает возможность ознакомления с Правилами путём их опубликования в средствах массовой информации и обеспечивает к ним доступ на странице </w:t>
      </w:r>
      <w:r w:rsidR="007717B1">
        <w:rPr>
          <w:color w:val="auto"/>
        </w:rPr>
        <w:t>м</w:t>
      </w:r>
      <w:r w:rsidR="00D36316">
        <w:rPr>
          <w:color w:val="auto"/>
        </w:rPr>
        <w:t xml:space="preserve">униципального образования </w:t>
      </w:r>
      <w:r w:rsidR="007F49A9">
        <w:rPr>
          <w:color w:val="auto"/>
        </w:rPr>
        <w:t xml:space="preserve">сельское поселение </w:t>
      </w:r>
      <w:r w:rsidR="00E94DAE">
        <w:rPr>
          <w:color w:val="auto"/>
        </w:rPr>
        <w:t>Верхний Лескен</w:t>
      </w:r>
      <w:r w:rsidR="00307323" w:rsidRPr="003B305C">
        <w:rPr>
          <w:color w:val="auto"/>
        </w:rPr>
        <w:t xml:space="preserve"> официального сайта администрации </w:t>
      </w:r>
      <w:r w:rsidR="007F49A9">
        <w:rPr>
          <w:color w:val="auto"/>
        </w:rPr>
        <w:t xml:space="preserve">Лескенского </w:t>
      </w:r>
      <w:r w:rsidR="000D2FA5" w:rsidRPr="003B305C">
        <w:rPr>
          <w:color w:val="auto"/>
        </w:rPr>
        <w:t>муниципального</w:t>
      </w:r>
      <w:r w:rsidR="007C492F" w:rsidRPr="003B305C">
        <w:rPr>
          <w:color w:val="auto"/>
        </w:rPr>
        <w:t xml:space="preserve"> района</w:t>
      </w:r>
      <w:r w:rsidR="00307323" w:rsidRPr="003B305C">
        <w:rPr>
          <w:color w:val="auto"/>
        </w:rPr>
        <w:t xml:space="preserve"> </w:t>
      </w:r>
      <w:r w:rsidR="007F49A9">
        <w:rPr>
          <w:color w:val="auto"/>
        </w:rPr>
        <w:t>Кабардино-Балкарской Республики</w:t>
      </w:r>
      <w:r w:rsidR="00307323" w:rsidRPr="003B305C">
        <w:rPr>
          <w:color w:val="auto"/>
        </w:rPr>
        <w:t xml:space="preserve"> с учётом законодательства Российской Федерации о государственной тайне в объёме и в порядке, которые установлены Правительством Российской Федерации. </w:t>
      </w:r>
    </w:p>
    <w:p w14:paraId="3B15EAF6" w14:textId="05E01042" w:rsidR="00307323" w:rsidRPr="003B305C" w:rsidRDefault="00307323" w:rsidP="00A00305">
      <w:pPr>
        <w:pStyle w:val="Default"/>
        <w:ind w:firstLine="709"/>
        <w:jc w:val="both"/>
        <w:rPr>
          <w:color w:val="auto"/>
        </w:rPr>
      </w:pPr>
      <w:r w:rsidRPr="003B305C">
        <w:rPr>
          <w:color w:val="auto"/>
        </w:rPr>
        <w:t>3. Правила, в соответствии со ст.</w:t>
      </w:r>
      <w:r w:rsidR="006C215A">
        <w:rPr>
          <w:color w:val="auto"/>
        </w:rPr>
        <w:t xml:space="preserve"> </w:t>
      </w:r>
      <w:r w:rsidRPr="003B305C">
        <w:rPr>
          <w:color w:val="auto"/>
        </w:rPr>
        <w:t xml:space="preserve">57 Градостроительного кодекса Российской Федерации, администрацией </w:t>
      </w:r>
      <w:r w:rsidR="001D2A94">
        <w:rPr>
          <w:color w:val="auto"/>
        </w:rPr>
        <w:t>Лескенского</w:t>
      </w:r>
      <w:r w:rsidR="00DB6FA7" w:rsidRPr="003B305C">
        <w:rPr>
          <w:color w:val="auto"/>
        </w:rPr>
        <w:t xml:space="preserve"> муниципального </w:t>
      </w:r>
      <w:r w:rsidR="007C492F" w:rsidRPr="003B305C">
        <w:rPr>
          <w:color w:val="auto"/>
        </w:rPr>
        <w:t>района</w:t>
      </w:r>
      <w:r w:rsidRPr="003B305C">
        <w:rPr>
          <w:color w:val="auto"/>
        </w:rPr>
        <w:t xml:space="preserve"> </w:t>
      </w:r>
      <w:r w:rsidR="00DB6FA7" w:rsidRPr="003B305C">
        <w:rPr>
          <w:color w:val="auto"/>
        </w:rPr>
        <w:t>размещаются</w:t>
      </w:r>
      <w:r w:rsidRPr="003B305C">
        <w:rPr>
          <w:color w:val="auto"/>
        </w:rPr>
        <w:t xml:space="preserve"> в информационной системе обеспечения градостроительной деятельности. </w:t>
      </w:r>
    </w:p>
    <w:p w14:paraId="52E3A0DB" w14:textId="4CEBBB31" w:rsidR="00307323" w:rsidRDefault="00307323" w:rsidP="00A00305">
      <w:pPr>
        <w:pStyle w:val="Default"/>
        <w:ind w:firstLine="709"/>
        <w:jc w:val="both"/>
        <w:rPr>
          <w:color w:val="auto"/>
        </w:rPr>
      </w:pPr>
      <w:r w:rsidRPr="003B305C">
        <w:rPr>
          <w:color w:val="auto"/>
        </w:rPr>
        <w:t>4. К Правилам, в соответствии со ст.</w:t>
      </w:r>
      <w:r w:rsidR="006C215A">
        <w:rPr>
          <w:color w:val="auto"/>
        </w:rPr>
        <w:t xml:space="preserve"> </w:t>
      </w:r>
      <w:r w:rsidRPr="003B305C">
        <w:rPr>
          <w:color w:val="auto"/>
        </w:rPr>
        <w:t xml:space="preserve">57.1 Градостроительного кодекса Российской Федерации, администрацией </w:t>
      </w:r>
      <w:r w:rsidR="001D2A94">
        <w:rPr>
          <w:color w:val="auto"/>
        </w:rPr>
        <w:t>Лескенского</w:t>
      </w:r>
      <w:r w:rsidR="007C492F" w:rsidRPr="003B305C">
        <w:rPr>
          <w:color w:val="auto"/>
        </w:rPr>
        <w:t xml:space="preserve"> </w:t>
      </w:r>
      <w:r w:rsidR="000D2FA5" w:rsidRPr="003B305C">
        <w:rPr>
          <w:color w:val="auto"/>
        </w:rPr>
        <w:t xml:space="preserve">муниципального </w:t>
      </w:r>
      <w:r w:rsidR="007C492F" w:rsidRPr="003B305C">
        <w:rPr>
          <w:color w:val="auto"/>
        </w:rPr>
        <w:t>района</w:t>
      </w:r>
      <w:r w:rsidRPr="003B305C">
        <w:rPr>
          <w:color w:val="auto"/>
        </w:rPr>
        <w:t xml:space="preserve"> </w:t>
      </w:r>
      <w:r w:rsidR="003A4286">
        <w:rPr>
          <w:color w:val="auto"/>
        </w:rPr>
        <w:t>Кабардино-Балкарской Республики</w:t>
      </w:r>
      <w:r w:rsidRPr="003B305C">
        <w:rPr>
          <w:color w:val="auto"/>
        </w:rPr>
        <w:t xml:space="preserve"> обеспечивается доступ в федеральной государственной информационной системе территори</w:t>
      </w:r>
      <w:r w:rsidR="00A54D42">
        <w:rPr>
          <w:color w:val="auto"/>
        </w:rPr>
        <w:t>ального планирования (ФГИС ТП).</w:t>
      </w:r>
    </w:p>
    <w:p w14:paraId="019EC1F6" w14:textId="77777777" w:rsidR="00A54D42" w:rsidRPr="003B305C" w:rsidRDefault="00A54D42" w:rsidP="00A00305">
      <w:pPr>
        <w:pStyle w:val="Default"/>
        <w:ind w:firstLine="709"/>
        <w:jc w:val="both"/>
        <w:rPr>
          <w:color w:val="auto"/>
        </w:rPr>
      </w:pPr>
    </w:p>
    <w:p w14:paraId="4283AA06" w14:textId="77777777" w:rsidR="00307323" w:rsidRPr="003B305C" w:rsidRDefault="00307323" w:rsidP="00A00305">
      <w:pPr>
        <w:pStyle w:val="20"/>
        <w:jc w:val="both"/>
        <w:rPr>
          <w:rFonts w:ascii="Times New Roman" w:hAnsi="Times New Roman" w:cs="Times New Roman"/>
          <w:b/>
          <w:i/>
          <w:color w:val="auto"/>
          <w:sz w:val="24"/>
          <w:szCs w:val="24"/>
        </w:rPr>
      </w:pPr>
      <w:bookmarkStart w:id="10" w:name="_Toc11152859"/>
      <w:r w:rsidRPr="003B305C">
        <w:rPr>
          <w:rFonts w:ascii="Times New Roman" w:hAnsi="Times New Roman" w:cs="Times New Roman"/>
          <w:b/>
          <w:i/>
          <w:color w:val="auto"/>
          <w:sz w:val="24"/>
          <w:szCs w:val="24"/>
        </w:rPr>
        <w:t>Статья 6. Действие Правил землепользования и застройки по отношению к ранее возникшим правам</w:t>
      </w:r>
      <w:bookmarkEnd w:id="10"/>
      <w:r w:rsidRPr="003B305C">
        <w:rPr>
          <w:rFonts w:ascii="Times New Roman" w:hAnsi="Times New Roman" w:cs="Times New Roman"/>
          <w:b/>
          <w:i/>
          <w:color w:val="auto"/>
          <w:sz w:val="24"/>
          <w:szCs w:val="24"/>
        </w:rPr>
        <w:t xml:space="preserve"> </w:t>
      </w:r>
    </w:p>
    <w:p w14:paraId="501E6FBD" w14:textId="77777777" w:rsidR="00307323" w:rsidRPr="003B305C" w:rsidRDefault="00307323" w:rsidP="00A00305">
      <w:pPr>
        <w:pStyle w:val="Default"/>
        <w:ind w:firstLine="709"/>
        <w:jc w:val="both"/>
        <w:rPr>
          <w:color w:val="auto"/>
        </w:rPr>
      </w:pPr>
      <w:r w:rsidRPr="003B305C">
        <w:rPr>
          <w:color w:val="auto"/>
        </w:rPr>
        <w:t xml:space="preserve">1. Земельные участки,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(памятников истории и культуры). </w:t>
      </w:r>
    </w:p>
    <w:p w14:paraId="3AB17682" w14:textId="77777777" w:rsidR="00307323" w:rsidRPr="003B305C" w:rsidRDefault="00307323" w:rsidP="00A00305">
      <w:pPr>
        <w:pStyle w:val="Default"/>
        <w:ind w:firstLine="709"/>
        <w:jc w:val="both"/>
        <w:rPr>
          <w:color w:val="auto"/>
        </w:rPr>
      </w:pPr>
      <w:r w:rsidRPr="003B305C">
        <w:rPr>
          <w:color w:val="auto"/>
        </w:rPr>
        <w:t xml:space="preserve">2. Реконструкция указанных в части 1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w:t>
      </w:r>
      <w:r w:rsidRPr="003B305C">
        <w:rPr>
          <w:color w:val="auto"/>
        </w:rPr>
        <w:lastRenderedPageBreak/>
        <w:t xml:space="preserve">земельных участков и объектов капитального строительства, установленными градостроительным регламентом. </w:t>
      </w:r>
    </w:p>
    <w:p w14:paraId="451C32B1" w14:textId="77777777" w:rsidR="00307323" w:rsidRPr="003B305C" w:rsidRDefault="00307323" w:rsidP="00A00305">
      <w:pPr>
        <w:pStyle w:val="Default"/>
        <w:ind w:firstLine="709"/>
        <w:jc w:val="both"/>
        <w:rPr>
          <w:color w:val="auto"/>
        </w:rPr>
      </w:pPr>
      <w:r w:rsidRPr="003B305C">
        <w:rPr>
          <w:color w:val="auto"/>
        </w:rPr>
        <w:t xml:space="preserve">3. В случае,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земельных участков и объектов. </w:t>
      </w:r>
    </w:p>
    <w:p w14:paraId="65D1857E" w14:textId="77777777" w:rsidR="00307323" w:rsidRPr="003B305C" w:rsidRDefault="00307323" w:rsidP="00A00305">
      <w:pPr>
        <w:pStyle w:val="Default"/>
        <w:ind w:firstLine="709"/>
        <w:jc w:val="both"/>
        <w:rPr>
          <w:color w:val="auto"/>
        </w:rPr>
      </w:pPr>
      <w:r w:rsidRPr="003B305C">
        <w:rPr>
          <w:color w:val="auto"/>
        </w:rPr>
        <w:t xml:space="preserve">4. Несоответствующий вид разрешённого использования земельного участка и объекта капитального строительства не может быть заменён на иной несоответствующий вид разрешённого использования земельного участка и объекта капитального строительства. </w:t>
      </w:r>
    </w:p>
    <w:p w14:paraId="31FB20C5" w14:textId="77777777" w:rsidR="00307323" w:rsidRPr="003B305C" w:rsidRDefault="00307323" w:rsidP="00A00305">
      <w:pPr>
        <w:pStyle w:val="Default"/>
        <w:ind w:firstLine="709"/>
        <w:jc w:val="both"/>
        <w:rPr>
          <w:color w:val="auto"/>
        </w:rPr>
      </w:pPr>
      <w:r w:rsidRPr="003B305C">
        <w:rPr>
          <w:color w:val="auto"/>
        </w:rPr>
        <w:t xml:space="preserve">5. Действие Правил не распространяется на градостроительные планы земельных участков, выданные до вступления в силу настоящих Правил. Правообладатели земельных участков имеют право осуществить любое строительство в соответствии с видами разрешённого использования и предельными параметрами разрешённого строительства, реконструкции объектов капитального строительства, содержащимися в таком градостроительном плане земельного участка. </w:t>
      </w:r>
    </w:p>
    <w:p w14:paraId="0A24F1EC" w14:textId="77777777" w:rsidR="00307323" w:rsidRPr="003B305C" w:rsidRDefault="00307323" w:rsidP="00A00305">
      <w:pPr>
        <w:pStyle w:val="Default"/>
        <w:ind w:firstLine="709"/>
        <w:jc w:val="both"/>
        <w:rPr>
          <w:color w:val="auto"/>
        </w:rPr>
      </w:pPr>
      <w:r w:rsidRPr="003B305C">
        <w:rPr>
          <w:color w:val="auto"/>
        </w:rPr>
        <w:t xml:space="preserve">6. Разрешения на строительство, выданные до вступления в силу настоящих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законодательством Российской Федерации. </w:t>
      </w:r>
    </w:p>
    <w:p w14:paraId="4661A1BB" w14:textId="77777777" w:rsidR="00307323" w:rsidRPr="003B305C" w:rsidRDefault="00307323" w:rsidP="00A00305">
      <w:pPr>
        <w:pStyle w:val="Default"/>
        <w:ind w:firstLine="709"/>
        <w:jc w:val="both"/>
        <w:rPr>
          <w:color w:val="auto"/>
        </w:rPr>
      </w:pPr>
      <w:r w:rsidRPr="003B305C">
        <w:rPr>
          <w:color w:val="auto"/>
        </w:rPr>
        <w:t xml:space="preserve">7. В случае, если перечень видов разрешённого использования и (или) наименование отдельного вида разрешённого использования, содержащиеся в Правилах, не соответствуют перечню видов разрешённого использования и (или) наименованию отдельного вида разрешённого использования, указанных в каком-либо правоустанавливающем или правоудостоверяющем документе, выданном в установленном порядке физическому и юридическому лицу до вступления в силу настоящих Правил, такой вид разрешённого использования признается действительным вне зависимости от его соответствия настоящим Правилам. </w:t>
      </w:r>
    </w:p>
    <w:p w14:paraId="2A866936" w14:textId="77777777" w:rsidR="00307323" w:rsidRDefault="00307323" w:rsidP="00A00305">
      <w:pPr>
        <w:pStyle w:val="Default"/>
        <w:ind w:firstLine="709"/>
        <w:jc w:val="both"/>
        <w:rPr>
          <w:color w:val="auto"/>
        </w:rPr>
      </w:pPr>
      <w:r w:rsidRPr="003B305C">
        <w:rPr>
          <w:color w:val="auto"/>
        </w:rPr>
        <w:t>8. Обязательного переоформления указанных выше пр</w:t>
      </w:r>
      <w:r w:rsidR="00A54D42">
        <w:rPr>
          <w:color w:val="auto"/>
        </w:rPr>
        <w:t>авовых документов не требуется.</w:t>
      </w:r>
    </w:p>
    <w:p w14:paraId="017F1423" w14:textId="77777777" w:rsidR="00A54D42" w:rsidRPr="003B305C" w:rsidRDefault="00A54D42" w:rsidP="00A00305">
      <w:pPr>
        <w:pStyle w:val="Default"/>
        <w:ind w:firstLine="709"/>
        <w:jc w:val="both"/>
        <w:rPr>
          <w:color w:val="auto"/>
        </w:rPr>
      </w:pPr>
    </w:p>
    <w:p w14:paraId="03343C30" w14:textId="77777777" w:rsidR="00307323" w:rsidRPr="003B305C" w:rsidRDefault="00307323" w:rsidP="00A00305">
      <w:pPr>
        <w:pStyle w:val="20"/>
        <w:jc w:val="both"/>
        <w:rPr>
          <w:rFonts w:ascii="Times New Roman" w:hAnsi="Times New Roman" w:cs="Times New Roman"/>
          <w:b/>
          <w:i/>
          <w:color w:val="auto"/>
          <w:sz w:val="24"/>
          <w:szCs w:val="24"/>
        </w:rPr>
      </w:pPr>
      <w:bookmarkStart w:id="11" w:name="_Toc11152860"/>
      <w:r w:rsidRPr="003B305C">
        <w:rPr>
          <w:rFonts w:ascii="Times New Roman" w:hAnsi="Times New Roman" w:cs="Times New Roman"/>
          <w:b/>
          <w:i/>
          <w:color w:val="auto"/>
          <w:sz w:val="24"/>
          <w:szCs w:val="24"/>
        </w:rPr>
        <w:t>Статья 7. Действие Правил землепользования и застройки по отношению к документам территориального планирования, документации по планировке территории</w:t>
      </w:r>
      <w:bookmarkEnd w:id="11"/>
      <w:r w:rsidRPr="003B305C">
        <w:rPr>
          <w:rFonts w:ascii="Times New Roman" w:hAnsi="Times New Roman" w:cs="Times New Roman"/>
          <w:b/>
          <w:i/>
          <w:color w:val="auto"/>
          <w:sz w:val="24"/>
          <w:szCs w:val="24"/>
        </w:rPr>
        <w:t xml:space="preserve"> </w:t>
      </w:r>
    </w:p>
    <w:p w14:paraId="05F5BD22" w14:textId="653452AD" w:rsidR="00307323" w:rsidRPr="003B305C" w:rsidRDefault="00307323" w:rsidP="00A00305">
      <w:pPr>
        <w:pStyle w:val="Default"/>
        <w:ind w:firstLine="709"/>
        <w:jc w:val="both"/>
        <w:rPr>
          <w:color w:val="auto"/>
        </w:rPr>
      </w:pPr>
      <w:r w:rsidRPr="003B305C">
        <w:rPr>
          <w:color w:val="auto"/>
        </w:rPr>
        <w:t xml:space="preserve">1. Правила разработаны на основе Генерального плана </w:t>
      </w:r>
      <w:r w:rsidR="007717B1">
        <w:rPr>
          <w:color w:val="auto"/>
        </w:rPr>
        <w:t>м</w:t>
      </w:r>
      <w:r w:rsidR="00D36316">
        <w:rPr>
          <w:color w:val="auto"/>
        </w:rPr>
        <w:t xml:space="preserve">униципального образования </w:t>
      </w:r>
      <w:r w:rsidR="001D2A94">
        <w:rPr>
          <w:color w:val="auto"/>
        </w:rPr>
        <w:t xml:space="preserve">сельское поселение </w:t>
      </w:r>
      <w:r w:rsidR="00E94DAE">
        <w:rPr>
          <w:color w:val="auto"/>
        </w:rPr>
        <w:t>Верхний Лескен</w:t>
      </w:r>
      <w:r w:rsidR="001D2A94">
        <w:rPr>
          <w:color w:val="auto"/>
        </w:rPr>
        <w:t xml:space="preserve"> Лескенского</w:t>
      </w:r>
      <w:r w:rsidR="007C492F" w:rsidRPr="003B305C">
        <w:rPr>
          <w:color w:val="auto"/>
        </w:rPr>
        <w:t xml:space="preserve"> </w:t>
      </w:r>
      <w:r w:rsidR="000D2FA5" w:rsidRPr="003B305C">
        <w:rPr>
          <w:color w:val="auto"/>
        </w:rPr>
        <w:t xml:space="preserve">муниципального </w:t>
      </w:r>
      <w:r w:rsidR="007C492F" w:rsidRPr="003B305C">
        <w:rPr>
          <w:color w:val="auto"/>
        </w:rPr>
        <w:t>района</w:t>
      </w:r>
      <w:r w:rsidRPr="003B305C">
        <w:rPr>
          <w:color w:val="auto"/>
        </w:rPr>
        <w:t xml:space="preserve"> </w:t>
      </w:r>
      <w:r w:rsidR="001D2A94">
        <w:rPr>
          <w:color w:val="auto"/>
        </w:rPr>
        <w:t>Кабардино-Балкарской Республики</w:t>
      </w:r>
      <w:r w:rsidRPr="003B305C">
        <w:rPr>
          <w:color w:val="auto"/>
        </w:rPr>
        <w:t xml:space="preserve"> (далее - генеральный план поселения) с учётом требований технических регламентов, результатов публичных слушаний и предложений заинтересованных лиц. </w:t>
      </w:r>
    </w:p>
    <w:p w14:paraId="3F656919" w14:textId="77777777" w:rsidR="00307323" w:rsidRPr="003B305C" w:rsidRDefault="00307323" w:rsidP="00A00305">
      <w:pPr>
        <w:pStyle w:val="Default"/>
        <w:ind w:firstLine="709"/>
        <w:jc w:val="both"/>
        <w:rPr>
          <w:color w:val="auto"/>
        </w:rPr>
      </w:pPr>
      <w:r w:rsidRPr="003B305C">
        <w:rPr>
          <w:color w:val="auto"/>
        </w:rPr>
        <w:t xml:space="preserve">2. В случае внесения в установленном порядке изменений в документы территориального планирования, соответствующие изменения вносятся в настоящие Правила. </w:t>
      </w:r>
    </w:p>
    <w:p w14:paraId="307DC7EF" w14:textId="77777777" w:rsidR="00307323" w:rsidRPr="003B305C" w:rsidRDefault="00307323" w:rsidP="00A00305">
      <w:pPr>
        <w:pStyle w:val="Default"/>
        <w:ind w:firstLine="709"/>
        <w:jc w:val="both"/>
        <w:rPr>
          <w:color w:val="auto"/>
        </w:rPr>
      </w:pPr>
      <w:r w:rsidRPr="003B305C">
        <w:rPr>
          <w:color w:val="auto"/>
        </w:rPr>
        <w:t xml:space="preserve">3. Документация по планировке территории разрабатывается на основе генерального плана поселения, настоящих Правил и не должна им противоречить. </w:t>
      </w:r>
    </w:p>
    <w:p w14:paraId="646BF31D" w14:textId="77777777" w:rsidR="00307323" w:rsidRPr="003B305C" w:rsidRDefault="00307323" w:rsidP="00A00305">
      <w:pPr>
        <w:pStyle w:val="Default"/>
        <w:ind w:firstLine="709"/>
        <w:jc w:val="both"/>
        <w:rPr>
          <w:color w:val="auto"/>
        </w:rPr>
      </w:pPr>
      <w:r w:rsidRPr="003B305C">
        <w:rPr>
          <w:color w:val="auto"/>
        </w:rPr>
        <w:t xml:space="preserve">4. Со дня вступления в силу настоящих Правил не реализованная документация по планировке территории приводится в соответствие с настоящими Правилами. </w:t>
      </w:r>
    </w:p>
    <w:p w14:paraId="1C5A90D4" w14:textId="77777777" w:rsidR="00307323" w:rsidRDefault="00263FAF" w:rsidP="00A00305">
      <w:pPr>
        <w:pStyle w:val="13"/>
        <w:jc w:val="both"/>
        <w:rPr>
          <w:rFonts w:ascii="Times New Roman" w:hAnsi="Times New Roman" w:cs="Times New Roman"/>
          <w:b/>
          <w:color w:val="auto"/>
          <w:sz w:val="24"/>
          <w:szCs w:val="24"/>
        </w:rPr>
      </w:pPr>
      <w:bookmarkStart w:id="12" w:name="_Toc11152861"/>
      <w:r w:rsidRPr="003B305C">
        <w:rPr>
          <w:rFonts w:ascii="Times New Roman" w:hAnsi="Times New Roman" w:cs="Times New Roman"/>
          <w:b/>
          <w:color w:val="auto"/>
          <w:sz w:val="24"/>
          <w:szCs w:val="24"/>
        </w:rPr>
        <w:t xml:space="preserve">ГЛАВА 2. </w:t>
      </w:r>
      <w:r w:rsidR="006A3E6A">
        <w:rPr>
          <w:rFonts w:ascii="Times New Roman" w:hAnsi="Times New Roman" w:cs="Times New Roman"/>
          <w:b/>
          <w:color w:val="auto"/>
          <w:sz w:val="24"/>
          <w:szCs w:val="24"/>
        </w:rPr>
        <w:t xml:space="preserve">ПОЛОЖЕНИЕ О </w:t>
      </w:r>
      <w:r w:rsidRPr="003B305C">
        <w:rPr>
          <w:rFonts w:ascii="Times New Roman" w:hAnsi="Times New Roman" w:cs="Times New Roman"/>
          <w:b/>
          <w:color w:val="auto"/>
          <w:sz w:val="24"/>
          <w:szCs w:val="24"/>
        </w:rPr>
        <w:t>РЕГУЛИРОВАН</w:t>
      </w:r>
      <w:r w:rsidR="006A3E6A">
        <w:rPr>
          <w:rFonts w:ascii="Times New Roman" w:hAnsi="Times New Roman" w:cs="Times New Roman"/>
          <w:b/>
          <w:color w:val="auto"/>
          <w:sz w:val="24"/>
          <w:szCs w:val="24"/>
        </w:rPr>
        <w:t>ИИ</w:t>
      </w:r>
      <w:r w:rsidRPr="003B305C">
        <w:rPr>
          <w:rFonts w:ascii="Times New Roman" w:hAnsi="Times New Roman" w:cs="Times New Roman"/>
          <w:b/>
          <w:color w:val="auto"/>
          <w:sz w:val="24"/>
          <w:szCs w:val="24"/>
        </w:rPr>
        <w:t xml:space="preserve"> ЗЕМЛЕПОЛЬЗОВАНИЯ И ЗАСТРОЙКИ </w:t>
      </w:r>
      <w:r w:rsidR="006A3E6A">
        <w:rPr>
          <w:rFonts w:ascii="Times New Roman" w:hAnsi="Times New Roman" w:cs="Times New Roman"/>
          <w:b/>
          <w:color w:val="auto"/>
          <w:sz w:val="24"/>
          <w:szCs w:val="24"/>
        </w:rPr>
        <w:t>ОРГАНАМИ МЕСТНОГО САМОУПРАВЛЕНИЯ</w:t>
      </w:r>
      <w:bookmarkEnd w:id="12"/>
    </w:p>
    <w:p w14:paraId="5972E111" w14:textId="77777777" w:rsidR="00A54D42" w:rsidRPr="00A54D42" w:rsidRDefault="00A54D42" w:rsidP="00A54D42"/>
    <w:p w14:paraId="27313107" w14:textId="77777777" w:rsidR="00307323" w:rsidRPr="003B305C" w:rsidRDefault="00307323" w:rsidP="00A00305">
      <w:pPr>
        <w:pStyle w:val="20"/>
        <w:jc w:val="both"/>
        <w:rPr>
          <w:rFonts w:ascii="Times New Roman" w:hAnsi="Times New Roman" w:cs="Times New Roman"/>
          <w:b/>
          <w:i/>
          <w:color w:val="auto"/>
          <w:sz w:val="24"/>
          <w:szCs w:val="24"/>
        </w:rPr>
      </w:pPr>
      <w:bookmarkStart w:id="13" w:name="_Toc11152862"/>
      <w:r w:rsidRPr="003B305C">
        <w:rPr>
          <w:rFonts w:ascii="Times New Roman" w:hAnsi="Times New Roman" w:cs="Times New Roman"/>
          <w:b/>
          <w:i/>
          <w:color w:val="auto"/>
          <w:sz w:val="24"/>
          <w:szCs w:val="24"/>
        </w:rPr>
        <w:lastRenderedPageBreak/>
        <w:t>Статья 8. Полномочия органов местного самоуправления в области регулирования отношений по вопросам землепользования и застройки</w:t>
      </w:r>
      <w:bookmarkEnd w:id="13"/>
      <w:r w:rsidRPr="003B305C">
        <w:rPr>
          <w:rFonts w:ascii="Times New Roman" w:hAnsi="Times New Roman" w:cs="Times New Roman"/>
          <w:b/>
          <w:i/>
          <w:color w:val="auto"/>
          <w:sz w:val="24"/>
          <w:szCs w:val="24"/>
        </w:rPr>
        <w:t xml:space="preserve"> </w:t>
      </w:r>
    </w:p>
    <w:p w14:paraId="2532A9F1" w14:textId="77777777" w:rsidR="00723341" w:rsidRPr="003B305C" w:rsidRDefault="00723341" w:rsidP="00A00305">
      <w:pPr>
        <w:pStyle w:val="Default"/>
        <w:ind w:firstLine="709"/>
        <w:jc w:val="both"/>
        <w:rPr>
          <w:color w:val="auto"/>
        </w:rPr>
      </w:pPr>
      <w:r w:rsidRPr="003B305C">
        <w:rPr>
          <w:color w:val="auto"/>
        </w:rPr>
        <w:t xml:space="preserve">1. Органами местного самоуправления, осуществляющими регулирование отношений по вопросам землепользования и застройки, являются: </w:t>
      </w:r>
    </w:p>
    <w:p w14:paraId="23AE5892" w14:textId="77777777" w:rsidR="00723341" w:rsidRPr="003B305C" w:rsidRDefault="00723341" w:rsidP="00A00305">
      <w:pPr>
        <w:pStyle w:val="Default"/>
        <w:tabs>
          <w:tab w:val="left" w:pos="5245"/>
        </w:tabs>
        <w:ind w:firstLine="709"/>
        <w:jc w:val="both"/>
        <w:rPr>
          <w:color w:val="auto"/>
        </w:rPr>
      </w:pPr>
      <w:r w:rsidRPr="003B305C">
        <w:rPr>
          <w:color w:val="auto"/>
        </w:rPr>
        <w:t xml:space="preserve">1) органы местного самоуправления муниципального района: </w:t>
      </w:r>
    </w:p>
    <w:p w14:paraId="7288A098" w14:textId="60844262" w:rsidR="00723341" w:rsidRPr="003B305C" w:rsidRDefault="00285DE9" w:rsidP="00A00305">
      <w:pPr>
        <w:pStyle w:val="Default"/>
        <w:ind w:firstLine="709"/>
        <w:jc w:val="both"/>
        <w:rPr>
          <w:color w:val="auto"/>
        </w:rPr>
      </w:pPr>
      <w:r>
        <w:rPr>
          <w:color w:val="auto"/>
        </w:rPr>
        <w:t>–</w:t>
      </w:r>
      <w:r w:rsidR="00723341" w:rsidRPr="003B305C">
        <w:rPr>
          <w:color w:val="auto"/>
        </w:rPr>
        <w:t xml:space="preserve"> представительный орган</w:t>
      </w:r>
      <w:r w:rsidR="007A3FF5">
        <w:rPr>
          <w:color w:val="auto"/>
        </w:rPr>
        <w:t xml:space="preserve"> муниципального района</w:t>
      </w:r>
      <w:r w:rsidR="00723341" w:rsidRPr="003B305C">
        <w:rPr>
          <w:color w:val="auto"/>
        </w:rPr>
        <w:t xml:space="preserve"> </w:t>
      </w:r>
      <w:r w:rsidR="007E01C3" w:rsidRPr="003B305C">
        <w:rPr>
          <w:color w:val="auto"/>
        </w:rPr>
        <w:t xml:space="preserve">– </w:t>
      </w:r>
      <w:r w:rsidR="00C04612" w:rsidRPr="00C04612">
        <w:rPr>
          <w:color w:val="auto"/>
        </w:rPr>
        <w:t xml:space="preserve">Совет местного самоуправления Лескенского муниципального района КБР </w:t>
      </w:r>
      <w:r w:rsidR="00CE18BC">
        <w:rPr>
          <w:color w:val="auto"/>
        </w:rPr>
        <w:t>(далее по тексту – представительный орган)</w:t>
      </w:r>
      <w:r w:rsidR="007E01C3" w:rsidRPr="003B305C">
        <w:rPr>
          <w:color w:val="auto"/>
        </w:rPr>
        <w:t>;</w:t>
      </w:r>
    </w:p>
    <w:p w14:paraId="7E85D2F6" w14:textId="198CD893" w:rsidR="00723341" w:rsidRPr="003B305C" w:rsidRDefault="00285DE9" w:rsidP="00A00305">
      <w:pPr>
        <w:pStyle w:val="Default"/>
        <w:ind w:firstLine="709"/>
        <w:jc w:val="both"/>
        <w:rPr>
          <w:color w:val="auto"/>
        </w:rPr>
      </w:pPr>
      <w:r>
        <w:rPr>
          <w:color w:val="auto"/>
        </w:rPr>
        <w:t>–</w:t>
      </w:r>
      <w:r w:rsidR="00723341" w:rsidRPr="003B305C">
        <w:rPr>
          <w:color w:val="auto"/>
        </w:rPr>
        <w:t xml:space="preserve"> </w:t>
      </w:r>
      <w:r w:rsidRPr="00285DE9">
        <w:rPr>
          <w:color w:val="auto"/>
        </w:rPr>
        <w:t xml:space="preserve">глава муниципального района (высшее должностное лицо муниципального района) - глава </w:t>
      </w:r>
      <w:r w:rsidR="00386BDF">
        <w:rPr>
          <w:color w:val="auto"/>
        </w:rPr>
        <w:t>Лескенского</w:t>
      </w:r>
      <w:r w:rsidRPr="00285DE9">
        <w:rPr>
          <w:color w:val="auto"/>
        </w:rPr>
        <w:t xml:space="preserve"> муниципального района </w:t>
      </w:r>
      <w:r w:rsidR="00386BDF">
        <w:rPr>
          <w:color w:val="auto"/>
        </w:rPr>
        <w:t>Кабардино-Балкарской Республики</w:t>
      </w:r>
      <w:r w:rsidRPr="00285DE9">
        <w:rPr>
          <w:color w:val="auto"/>
        </w:rPr>
        <w:t xml:space="preserve"> </w:t>
      </w:r>
      <w:r w:rsidR="00723341" w:rsidRPr="003B305C">
        <w:rPr>
          <w:color w:val="auto"/>
        </w:rPr>
        <w:t>(далее по тексту - глава муниципального района);</w:t>
      </w:r>
    </w:p>
    <w:p w14:paraId="6EFB2F5C" w14:textId="069AB927" w:rsidR="00723341" w:rsidRDefault="00285DE9" w:rsidP="00A00305">
      <w:pPr>
        <w:pStyle w:val="Default"/>
        <w:ind w:firstLine="709"/>
        <w:jc w:val="both"/>
        <w:rPr>
          <w:color w:val="auto"/>
        </w:rPr>
      </w:pPr>
      <w:r>
        <w:rPr>
          <w:color w:val="auto"/>
        </w:rPr>
        <w:t>–</w:t>
      </w:r>
      <w:r w:rsidR="00723341" w:rsidRPr="003B305C">
        <w:rPr>
          <w:color w:val="auto"/>
        </w:rPr>
        <w:t xml:space="preserve"> </w:t>
      </w:r>
      <w:r w:rsidRPr="00285DE9">
        <w:rPr>
          <w:color w:val="auto"/>
        </w:rPr>
        <w:t>местная администрация (исполнительно-распорядительны</w:t>
      </w:r>
      <w:r>
        <w:rPr>
          <w:color w:val="auto"/>
        </w:rPr>
        <w:t>й орган муниципального района) –</w:t>
      </w:r>
      <w:r w:rsidRPr="00285DE9">
        <w:rPr>
          <w:color w:val="auto"/>
        </w:rPr>
        <w:t xml:space="preserve"> </w:t>
      </w:r>
      <w:r w:rsidR="00386BDF">
        <w:rPr>
          <w:color w:val="auto"/>
        </w:rPr>
        <w:t xml:space="preserve">местная </w:t>
      </w:r>
      <w:r w:rsidRPr="00285DE9">
        <w:rPr>
          <w:color w:val="auto"/>
        </w:rPr>
        <w:t xml:space="preserve">администрация </w:t>
      </w:r>
      <w:r w:rsidR="00386BDF">
        <w:rPr>
          <w:color w:val="auto"/>
        </w:rPr>
        <w:t>Лескенского</w:t>
      </w:r>
      <w:r w:rsidRPr="00285DE9">
        <w:rPr>
          <w:color w:val="auto"/>
        </w:rPr>
        <w:t xml:space="preserve"> муниципального района </w:t>
      </w:r>
      <w:r w:rsidR="00386BDF">
        <w:rPr>
          <w:color w:val="auto"/>
        </w:rPr>
        <w:t>Кабардино-Балкарской Республики</w:t>
      </w:r>
      <w:r w:rsidR="007A3FF5">
        <w:rPr>
          <w:color w:val="auto"/>
        </w:rPr>
        <w:t xml:space="preserve"> </w:t>
      </w:r>
      <w:r w:rsidR="00723341" w:rsidRPr="003B305C">
        <w:rPr>
          <w:color w:val="auto"/>
        </w:rPr>
        <w:t xml:space="preserve">(далее по тексту </w:t>
      </w:r>
      <w:r>
        <w:rPr>
          <w:color w:val="auto"/>
        </w:rPr>
        <w:t>–</w:t>
      </w:r>
      <w:r w:rsidR="00723341" w:rsidRPr="003B305C">
        <w:rPr>
          <w:color w:val="auto"/>
        </w:rPr>
        <w:t xml:space="preserve"> администрация </w:t>
      </w:r>
      <w:r w:rsidR="007E01C3" w:rsidRPr="003B305C">
        <w:rPr>
          <w:color w:val="auto"/>
        </w:rPr>
        <w:t xml:space="preserve">муниципального </w:t>
      </w:r>
      <w:r w:rsidR="00723341" w:rsidRPr="003B305C">
        <w:rPr>
          <w:color w:val="auto"/>
        </w:rPr>
        <w:t>района</w:t>
      </w:r>
      <w:r w:rsidR="002B43F4">
        <w:rPr>
          <w:color w:val="auto"/>
        </w:rPr>
        <w:t xml:space="preserve">, </w:t>
      </w:r>
      <w:r w:rsidR="002B43F4" w:rsidRPr="002B43F4">
        <w:rPr>
          <w:color w:val="auto"/>
        </w:rPr>
        <w:t xml:space="preserve">Администрация </w:t>
      </w:r>
      <w:r w:rsidR="00386BDF">
        <w:rPr>
          <w:color w:val="auto"/>
        </w:rPr>
        <w:t>Лескенского</w:t>
      </w:r>
      <w:r w:rsidR="002B43F4" w:rsidRPr="002B43F4">
        <w:rPr>
          <w:color w:val="auto"/>
        </w:rPr>
        <w:t xml:space="preserve"> муниципального района </w:t>
      </w:r>
      <w:r w:rsidR="00386BDF">
        <w:rPr>
          <w:color w:val="auto"/>
        </w:rPr>
        <w:t>Кабардино-Балкарской Республики</w:t>
      </w:r>
      <w:r w:rsidR="00186361">
        <w:rPr>
          <w:color w:val="auto"/>
        </w:rPr>
        <w:t xml:space="preserve">, Администрация </w:t>
      </w:r>
      <w:r w:rsidR="00386BDF">
        <w:rPr>
          <w:color w:val="auto"/>
        </w:rPr>
        <w:t>Лескенского</w:t>
      </w:r>
      <w:r w:rsidR="00186361">
        <w:rPr>
          <w:color w:val="auto"/>
        </w:rPr>
        <w:t xml:space="preserve"> района</w:t>
      </w:r>
      <w:r w:rsidR="002B43F4">
        <w:rPr>
          <w:color w:val="auto"/>
        </w:rPr>
        <w:t>).</w:t>
      </w:r>
    </w:p>
    <w:p w14:paraId="3554D056" w14:textId="56A0976E" w:rsidR="00F733F7" w:rsidRPr="003B305C" w:rsidRDefault="00F733F7" w:rsidP="00F733F7">
      <w:pPr>
        <w:pStyle w:val="Default"/>
        <w:ind w:firstLine="709"/>
        <w:jc w:val="both"/>
        <w:rPr>
          <w:color w:val="auto"/>
        </w:rPr>
      </w:pPr>
      <w:r>
        <w:rPr>
          <w:color w:val="auto"/>
        </w:rPr>
        <w:t xml:space="preserve">- высшее должностное лицо муниципального образования – глава </w:t>
      </w:r>
      <w:r w:rsidR="003A4286">
        <w:rPr>
          <w:color w:val="auto"/>
        </w:rPr>
        <w:t>Лескенского</w:t>
      </w:r>
      <w:r>
        <w:rPr>
          <w:color w:val="auto"/>
        </w:rPr>
        <w:t xml:space="preserve"> района (глава муниципального района).</w:t>
      </w:r>
    </w:p>
    <w:p w14:paraId="11C94D16" w14:textId="77777777" w:rsidR="00723341" w:rsidRPr="003B305C" w:rsidRDefault="00723341" w:rsidP="00A00305">
      <w:pPr>
        <w:pStyle w:val="Default"/>
        <w:ind w:firstLine="709"/>
        <w:jc w:val="both"/>
        <w:rPr>
          <w:color w:val="auto"/>
        </w:rPr>
      </w:pPr>
      <w:r w:rsidRPr="003B305C">
        <w:rPr>
          <w:color w:val="auto"/>
        </w:rPr>
        <w:t xml:space="preserve">2. В пределах своих полномочий представительный орган муниципального района: </w:t>
      </w:r>
    </w:p>
    <w:p w14:paraId="729EF04C" w14:textId="219887BE" w:rsidR="00723341" w:rsidRPr="003B305C" w:rsidRDefault="00723341" w:rsidP="00A00305">
      <w:pPr>
        <w:pStyle w:val="Default"/>
        <w:ind w:firstLine="709"/>
        <w:jc w:val="both"/>
        <w:rPr>
          <w:color w:val="auto"/>
        </w:rPr>
      </w:pPr>
      <w:r w:rsidRPr="003B305C">
        <w:rPr>
          <w:color w:val="auto"/>
        </w:rPr>
        <w:t xml:space="preserve">1) инициирует и назначает публичные слушания по основаниям и в порядке, установленным решением </w:t>
      </w:r>
      <w:r w:rsidR="00C04612" w:rsidRPr="00C04612">
        <w:rPr>
          <w:color w:val="auto"/>
        </w:rPr>
        <w:t>Совет</w:t>
      </w:r>
      <w:r w:rsidR="00C04612">
        <w:rPr>
          <w:color w:val="auto"/>
        </w:rPr>
        <w:t>а</w:t>
      </w:r>
      <w:r w:rsidR="00C04612" w:rsidRPr="00C04612">
        <w:rPr>
          <w:color w:val="auto"/>
        </w:rPr>
        <w:t xml:space="preserve"> местного самоуправления Лескенского муниципального района КБР</w:t>
      </w:r>
      <w:r w:rsidRPr="003B305C">
        <w:rPr>
          <w:color w:val="auto"/>
        </w:rPr>
        <w:t xml:space="preserve">; </w:t>
      </w:r>
    </w:p>
    <w:p w14:paraId="5675935C" w14:textId="77777777" w:rsidR="00723341" w:rsidRPr="003B305C" w:rsidRDefault="00723341" w:rsidP="00A00305">
      <w:pPr>
        <w:pStyle w:val="Default"/>
        <w:ind w:firstLine="709"/>
        <w:jc w:val="both"/>
        <w:rPr>
          <w:color w:val="auto"/>
        </w:rPr>
      </w:pPr>
      <w:r w:rsidRPr="003B305C">
        <w:rPr>
          <w:color w:val="auto"/>
        </w:rPr>
        <w:t xml:space="preserve">2) утверждает Правила, в том числе вносимые в них изменения. </w:t>
      </w:r>
    </w:p>
    <w:p w14:paraId="77A32515" w14:textId="77777777" w:rsidR="00723341" w:rsidRPr="003B305C" w:rsidRDefault="00723341" w:rsidP="00A00305">
      <w:pPr>
        <w:pStyle w:val="Default"/>
        <w:ind w:firstLine="709"/>
        <w:jc w:val="both"/>
        <w:rPr>
          <w:color w:val="auto"/>
        </w:rPr>
      </w:pPr>
      <w:r w:rsidRPr="003B305C">
        <w:rPr>
          <w:color w:val="auto"/>
        </w:rPr>
        <w:t>3. В пределах своих полномочий глава</w:t>
      </w:r>
      <w:r w:rsidR="00CD423D" w:rsidRPr="003B305C">
        <w:rPr>
          <w:color w:val="auto"/>
        </w:rPr>
        <w:t xml:space="preserve"> муниципального</w:t>
      </w:r>
      <w:r w:rsidRPr="003B305C">
        <w:rPr>
          <w:color w:val="auto"/>
        </w:rPr>
        <w:t xml:space="preserve"> района:</w:t>
      </w:r>
    </w:p>
    <w:p w14:paraId="48D28FB6" w14:textId="68FF226A" w:rsidR="00723341" w:rsidRPr="003B305C" w:rsidRDefault="00723341" w:rsidP="00A00305">
      <w:pPr>
        <w:pStyle w:val="Default"/>
        <w:ind w:firstLine="709"/>
        <w:jc w:val="both"/>
        <w:rPr>
          <w:color w:val="auto"/>
        </w:rPr>
      </w:pPr>
      <w:r w:rsidRPr="003B305C">
        <w:rPr>
          <w:color w:val="auto"/>
        </w:rPr>
        <w:t xml:space="preserve">1) инициирует публичные слушания по основаниям и в порядке, установленным решением </w:t>
      </w:r>
      <w:r w:rsidR="00C04612" w:rsidRPr="00C04612">
        <w:rPr>
          <w:color w:val="auto"/>
        </w:rPr>
        <w:t>Совет</w:t>
      </w:r>
      <w:r w:rsidR="00C04612">
        <w:rPr>
          <w:color w:val="auto"/>
        </w:rPr>
        <w:t>а</w:t>
      </w:r>
      <w:r w:rsidR="00C04612" w:rsidRPr="00C04612">
        <w:rPr>
          <w:color w:val="auto"/>
        </w:rPr>
        <w:t xml:space="preserve"> местного самоуправления Лескенского муниципального района КБР</w:t>
      </w:r>
      <w:r w:rsidRPr="003B305C">
        <w:rPr>
          <w:color w:val="auto"/>
        </w:rPr>
        <w:t xml:space="preserve">; </w:t>
      </w:r>
    </w:p>
    <w:p w14:paraId="50E02756" w14:textId="77777777" w:rsidR="00723341" w:rsidRPr="003B305C" w:rsidRDefault="00723341" w:rsidP="00A00305">
      <w:pPr>
        <w:pStyle w:val="Default"/>
        <w:ind w:firstLine="709"/>
        <w:jc w:val="both"/>
        <w:rPr>
          <w:color w:val="auto"/>
        </w:rPr>
      </w:pPr>
      <w:r w:rsidRPr="003B305C">
        <w:rPr>
          <w:color w:val="auto"/>
        </w:rPr>
        <w:t>2) обладает правом внесения в представительный орган муниципального района проектов муниципальных правовых актов.</w:t>
      </w:r>
    </w:p>
    <w:p w14:paraId="4251EF80" w14:textId="77777777" w:rsidR="00723341" w:rsidRPr="003B305C" w:rsidRDefault="00723341" w:rsidP="00A00305">
      <w:pPr>
        <w:pStyle w:val="Default"/>
        <w:ind w:firstLine="709"/>
        <w:jc w:val="both"/>
        <w:rPr>
          <w:color w:val="auto"/>
        </w:rPr>
      </w:pPr>
      <w:r w:rsidRPr="003B305C">
        <w:rPr>
          <w:color w:val="auto"/>
        </w:rPr>
        <w:t>4. В пределах своих полномочий администрация муниципального района в области регулирования отношений по вопросам землепользования и застройки:</w:t>
      </w:r>
    </w:p>
    <w:p w14:paraId="5C5DD27F" w14:textId="77777777" w:rsidR="00723341" w:rsidRPr="003B305C" w:rsidRDefault="00723341" w:rsidP="00A00305">
      <w:pPr>
        <w:pStyle w:val="Default"/>
        <w:ind w:firstLine="709"/>
        <w:jc w:val="both"/>
        <w:rPr>
          <w:color w:val="auto"/>
        </w:rPr>
      </w:pPr>
      <w:r w:rsidRPr="003B305C">
        <w:rPr>
          <w:color w:val="auto"/>
        </w:rPr>
        <w:t xml:space="preserve">1) принимает решение о подготовке проекта Правил, в том числе и о подготовке проекта внесения в них изменений, с установлением этапов градостроительного зонирования, а также порядка и сроков проведения работ по подготовке проекта Правил или проекта внесения в них изменений; иных положений, касающихся организации указанных работ; </w:t>
      </w:r>
    </w:p>
    <w:p w14:paraId="1661398A" w14:textId="77777777" w:rsidR="00723341" w:rsidRPr="003B305C" w:rsidRDefault="00723341" w:rsidP="00A00305">
      <w:pPr>
        <w:pStyle w:val="Default"/>
        <w:ind w:firstLine="709"/>
        <w:jc w:val="both"/>
        <w:rPr>
          <w:color w:val="auto"/>
        </w:rPr>
      </w:pPr>
      <w:r w:rsidRPr="003B305C">
        <w:rPr>
          <w:color w:val="auto"/>
        </w:rPr>
        <w:t>2) утверждает состав и порядок деятельности комиссии по подготовке проекта правил землепользования и застройки;</w:t>
      </w:r>
    </w:p>
    <w:p w14:paraId="2AE93016" w14:textId="77777777" w:rsidR="00723341" w:rsidRPr="003B305C" w:rsidRDefault="00723341" w:rsidP="00A00305">
      <w:pPr>
        <w:pStyle w:val="Default"/>
        <w:ind w:firstLine="709"/>
        <w:jc w:val="both"/>
        <w:rPr>
          <w:color w:val="auto"/>
        </w:rPr>
      </w:pPr>
      <w:r w:rsidRPr="003B305C">
        <w:rPr>
          <w:color w:val="auto"/>
        </w:rPr>
        <w:t xml:space="preserve">3) рассматривает вопросы о внесении изменений в Правила; </w:t>
      </w:r>
    </w:p>
    <w:p w14:paraId="4EE6845F" w14:textId="77777777" w:rsidR="00723341" w:rsidRPr="003B305C" w:rsidRDefault="00723341" w:rsidP="00A00305">
      <w:pPr>
        <w:pStyle w:val="Default"/>
        <w:ind w:firstLine="709"/>
        <w:jc w:val="both"/>
        <w:rPr>
          <w:color w:val="auto"/>
        </w:rPr>
      </w:pPr>
      <w:r w:rsidRPr="003B305C">
        <w:rPr>
          <w:color w:val="auto"/>
        </w:rPr>
        <w:t>4) принимает решение о предоставлении разрешения на условно разрешённый вид использования земельного участка или объекта капитального строительства, либо об отказе в предоставлении такого разрешения;</w:t>
      </w:r>
    </w:p>
    <w:p w14:paraId="7C711C2E" w14:textId="77777777" w:rsidR="00723341" w:rsidRPr="003B305C" w:rsidRDefault="00723341" w:rsidP="00A00305">
      <w:pPr>
        <w:pStyle w:val="Default"/>
        <w:ind w:firstLine="709"/>
        <w:jc w:val="both"/>
        <w:rPr>
          <w:color w:val="auto"/>
        </w:rPr>
      </w:pPr>
      <w:r w:rsidRPr="003B305C">
        <w:rPr>
          <w:color w:val="auto"/>
        </w:rPr>
        <w:t xml:space="preserve">5)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 </w:t>
      </w:r>
    </w:p>
    <w:p w14:paraId="1A531197" w14:textId="77777777" w:rsidR="00723341" w:rsidRPr="003B305C" w:rsidRDefault="00723341" w:rsidP="00A00305">
      <w:pPr>
        <w:pStyle w:val="Default"/>
        <w:ind w:firstLine="709"/>
        <w:jc w:val="both"/>
        <w:rPr>
          <w:color w:val="auto"/>
        </w:rPr>
      </w:pPr>
      <w:r w:rsidRPr="003B305C">
        <w:rPr>
          <w:color w:val="auto"/>
        </w:rPr>
        <w:t xml:space="preserve">6) принимает решения об установлении публичных сервитутов; </w:t>
      </w:r>
    </w:p>
    <w:p w14:paraId="7FD69183" w14:textId="77777777" w:rsidR="00723341" w:rsidRPr="003B305C" w:rsidRDefault="00723341" w:rsidP="00A00305">
      <w:pPr>
        <w:pStyle w:val="Default"/>
        <w:ind w:firstLine="709"/>
        <w:jc w:val="both"/>
        <w:rPr>
          <w:color w:val="auto"/>
        </w:rPr>
      </w:pPr>
      <w:r w:rsidRPr="003B305C">
        <w:rPr>
          <w:color w:val="auto"/>
        </w:rPr>
        <w:t>7) принимает решения по иным вопросам землепользования и застройки, не относящиеся к ведению представительног</w:t>
      </w:r>
      <w:r w:rsidR="00287584">
        <w:rPr>
          <w:color w:val="auto"/>
        </w:rPr>
        <w:t>о органа муниципального района.</w:t>
      </w:r>
    </w:p>
    <w:p w14:paraId="65994F9D" w14:textId="033EA810" w:rsidR="00723341" w:rsidRPr="003B305C" w:rsidRDefault="00723341" w:rsidP="00A00305">
      <w:pPr>
        <w:pStyle w:val="Default"/>
        <w:ind w:firstLine="709"/>
        <w:jc w:val="both"/>
        <w:rPr>
          <w:color w:val="auto"/>
        </w:rPr>
      </w:pPr>
      <w:r w:rsidRPr="003B305C">
        <w:rPr>
          <w:color w:val="auto"/>
        </w:rPr>
        <w:t xml:space="preserve">8) осуществляет проверку проекта Правил или проекта внесения в них изменений, представленного комиссией по подготовке проекта Правил землепользования и застройки </w:t>
      </w:r>
      <w:r w:rsidR="0044224E">
        <w:rPr>
          <w:color w:val="auto"/>
        </w:rPr>
        <w:t>м</w:t>
      </w:r>
      <w:r w:rsidR="00D36316">
        <w:rPr>
          <w:color w:val="auto"/>
        </w:rPr>
        <w:t xml:space="preserve">униципального образования </w:t>
      </w:r>
      <w:r w:rsidR="001D2A94">
        <w:rPr>
          <w:color w:val="auto"/>
        </w:rPr>
        <w:t xml:space="preserve">сельское поселение </w:t>
      </w:r>
      <w:r w:rsidR="00E94DAE">
        <w:rPr>
          <w:color w:val="auto"/>
        </w:rPr>
        <w:t>Верхний Лескен</w:t>
      </w:r>
      <w:r w:rsidR="001D2A94">
        <w:rPr>
          <w:color w:val="auto"/>
        </w:rPr>
        <w:t xml:space="preserve"> Лескенского</w:t>
      </w:r>
      <w:r w:rsidRPr="003B305C">
        <w:rPr>
          <w:color w:val="auto"/>
        </w:rPr>
        <w:t xml:space="preserve"> муниципального района </w:t>
      </w:r>
      <w:r w:rsidR="003A4286">
        <w:rPr>
          <w:color w:val="auto"/>
        </w:rPr>
        <w:t>Кабардино-Балкарской Республики</w:t>
      </w:r>
      <w:r w:rsidRPr="003B305C">
        <w:rPr>
          <w:color w:val="auto"/>
        </w:rPr>
        <w:t xml:space="preserve">, на соответствие требованиям технических регламентов, генеральному плану поселения, схеме территориального планирования </w:t>
      </w:r>
      <w:r w:rsidR="001D2A94">
        <w:rPr>
          <w:color w:val="auto"/>
        </w:rPr>
        <w:t>Лескенского</w:t>
      </w:r>
      <w:r w:rsidRPr="003B305C">
        <w:rPr>
          <w:color w:val="auto"/>
        </w:rPr>
        <w:t xml:space="preserve"> района </w:t>
      </w:r>
      <w:bookmarkStart w:id="14" w:name="_Hlk5629150"/>
      <w:r w:rsidR="001D2A94">
        <w:rPr>
          <w:color w:val="auto"/>
        </w:rPr>
        <w:t>Кабардино-Балкарской Республики</w:t>
      </w:r>
      <w:bookmarkEnd w:id="14"/>
      <w:r w:rsidRPr="003B305C">
        <w:rPr>
          <w:color w:val="auto"/>
        </w:rPr>
        <w:t xml:space="preserve">, схеме </w:t>
      </w:r>
      <w:r w:rsidRPr="003B305C">
        <w:rPr>
          <w:color w:val="auto"/>
        </w:rPr>
        <w:lastRenderedPageBreak/>
        <w:t xml:space="preserve">территориального планирования </w:t>
      </w:r>
      <w:r w:rsidR="003A4286">
        <w:rPr>
          <w:color w:val="auto"/>
        </w:rPr>
        <w:t>Кабардино-Балкарской Республики</w:t>
      </w:r>
      <w:r w:rsidRPr="003B305C">
        <w:rPr>
          <w:color w:val="auto"/>
        </w:rPr>
        <w:t xml:space="preserve">, схемам территориального планирования Российской Федерации; </w:t>
      </w:r>
    </w:p>
    <w:p w14:paraId="45903225" w14:textId="5494F945" w:rsidR="00723341" w:rsidRPr="003B305C" w:rsidRDefault="00723341" w:rsidP="00A00305">
      <w:pPr>
        <w:pStyle w:val="Default"/>
        <w:ind w:firstLine="709"/>
        <w:jc w:val="both"/>
        <w:rPr>
          <w:color w:val="auto"/>
        </w:rPr>
      </w:pPr>
      <w:r w:rsidRPr="003B305C">
        <w:rPr>
          <w:color w:val="auto"/>
        </w:rPr>
        <w:t xml:space="preserve">9) </w:t>
      </w:r>
      <w:r w:rsidR="00786DDE" w:rsidRPr="00786DDE">
        <w:rPr>
          <w:color w:val="auto"/>
        </w:rPr>
        <w:t xml:space="preserve">по результатам проверки направляет проект Правил или проект внесения в них изменений главе муниципального района или в случае обнаружения его несоответствия требованиям технических регламентов, генеральному плану поселения,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 требованиям действующего законодательства в комиссию по подготовке проекта Правил землепользования и застройки </w:t>
      </w:r>
      <w:r w:rsidR="0044224E">
        <w:rPr>
          <w:color w:val="auto"/>
        </w:rPr>
        <w:t>м</w:t>
      </w:r>
      <w:r w:rsidR="00D36316">
        <w:rPr>
          <w:color w:val="auto"/>
        </w:rPr>
        <w:t xml:space="preserve">униципального образования </w:t>
      </w:r>
      <w:r w:rsidR="001D2A94" w:rsidRPr="001D2A94">
        <w:rPr>
          <w:color w:val="auto"/>
        </w:rPr>
        <w:t xml:space="preserve">сельское поселение </w:t>
      </w:r>
      <w:r w:rsidR="00E94DAE">
        <w:rPr>
          <w:color w:val="auto"/>
        </w:rPr>
        <w:t>Верхний Лескен</w:t>
      </w:r>
      <w:r w:rsidR="001D2A94" w:rsidRPr="001D2A94">
        <w:rPr>
          <w:color w:val="auto"/>
        </w:rPr>
        <w:t xml:space="preserve"> Лескенского муниципального района Кабардино-Балкарской Республики</w:t>
      </w:r>
      <w:r w:rsidR="00786DDE" w:rsidRPr="00786DDE">
        <w:rPr>
          <w:color w:val="auto"/>
        </w:rPr>
        <w:t xml:space="preserve"> на доработку.</w:t>
      </w:r>
    </w:p>
    <w:p w14:paraId="47E095CD" w14:textId="4BF79410" w:rsidR="00723341" w:rsidRPr="008B1C39" w:rsidRDefault="00723341" w:rsidP="00A00305">
      <w:pPr>
        <w:pStyle w:val="Default"/>
        <w:ind w:firstLine="709"/>
        <w:jc w:val="both"/>
        <w:rPr>
          <w:color w:val="auto"/>
        </w:rPr>
      </w:pPr>
      <w:r w:rsidRPr="003B305C">
        <w:rPr>
          <w:color w:val="auto"/>
        </w:rPr>
        <w:t xml:space="preserve">4. Органами местного самоуправления осуществляются иные полномочия, </w:t>
      </w:r>
      <w:r w:rsidRPr="008B1C39">
        <w:rPr>
          <w:color w:val="auto"/>
        </w:rPr>
        <w:t xml:space="preserve">предусмотренные федеральными законами, иными нормативными правовыми актами Российской Федерации, нормативными правовыми актами </w:t>
      </w:r>
      <w:r w:rsidR="003A4286" w:rsidRPr="008B1C39">
        <w:rPr>
          <w:color w:val="auto"/>
        </w:rPr>
        <w:t>Кабардино-Балкарской Республики</w:t>
      </w:r>
      <w:r w:rsidRPr="008B1C39">
        <w:rPr>
          <w:color w:val="auto"/>
        </w:rPr>
        <w:t>, Уставом муниципального района, иными нормативными правовыми актами органов местного самоуправления</w:t>
      </w:r>
      <w:r w:rsidR="006E01C1" w:rsidRPr="008B1C39">
        <w:rPr>
          <w:color w:val="auto"/>
        </w:rPr>
        <w:t>, а также настоящими Правилами.</w:t>
      </w:r>
    </w:p>
    <w:p w14:paraId="0DDFA395" w14:textId="77777777" w:rsidR="00A54D42" w:rsidRPr="008B1C39" w:rsidRDefault="00A54D42" w:rsidP="00A00305">
      <w:pPr>
        <w:pStyle w:val="Default"/>
        <w:ind w:firstLine="709"/>
        <w:jc w:val="both"/>
        <w:rPr>
          <w:color w:val="auto"/>
        </w:rPr>
      </w:pPr>
    </w:p>
    <w:p w14:paraId="579330E4" w14:textId="11BBED9C" w:rsidR="00307323" w:rsidRPr="008B1C39" w:rsidRDefault="00307323" w:rsidP="00A00305">
      <w:pPr>
        <w:pStyle w:val="20"/>
        <w:jc w:val="both"/>
        <w:rPr>
          <w:rFonts w:ascii="Times New Roman" w:hAnsi="Times New Roman" w:cs="Times New Roman"/>
          <w:b/>
          <w:i/>
          <w:color w:val="auto"/>
          <w:sz w:val="24"/>
          <w:szCs w:val="24"/>
        </w:rPr>
      </w:pPr>
      <w:bookmarkStart w:id="15" w:name="_Toc11152863"/>
      <w:r w:rsidRPr="008B1C39">
        <w:rPr>
          <w:rFonts w:ascii="Times New Roman" w:hAnsi="Times New Roman" w:cs="Times New Roman"/>
          <w:b/>
          <w:i/>
          <w:color w:val="auto"/>
          <w:sz w:val="24"/>
          <w:szCs w:val="24"/>
        </w:rPr>
        <w:t xml:space="preserve">Статья 9. Комиссия по подготовке проекта Правил землепользования и застройки </w:t>
      </w:r>
      <w:r w:rsidR="0044224E" w:rsidRPr="008B1C39">
        <w:rPr>
          <w:rFonts w:ascii="Times New Roman" w:hAnsi="Times New Roman" w:cs="Times New Roman"/>
          <w:b/>
          <w:i/>
          <w:color w:val="auto"/>
          <w:sz w:val="24"/>
          <w:szCs w:val="24"/>
        </w:rPr>
        <w:t>м</w:t>
      </w:r>
      <w:r w:rsidR="00D36316" w:rsidRPr="008B1C39">
        <w:rPr>
          <w:rFonts w:ascii="Times New Roman" w:hAnsi="Times New Roman" w:cs="Times New Roman"/>
          <w:b/>
          <w:i/>
          <w:color w:val="auto"/>
          <w:sz w:val="24"/>
          <w:szCs w:val="24"/>
        </w:rPr>
        <w:t xml:space="preserve">униципального образования </w:t>
      </w:r>
      <w:bookmarkStart w:id="16" w:name="_Hlk5636038"/>
      <w:r w:rsidR="001D2A94" w:rsidRPr="008B1C39">
        <w:rPr>
          <w:rFonts w:ascii="Times New Roman" w:hAnsi="Times New Roman" w:cs="Times New Roman"/>
          <w:b/>
          <w:i/>
          <w:color w:val="auto"/>
          <w:sz w:val="24"/>
          <w:szCs w:val="24"/>
        </w:rPr>
        <w:t xml:space="preserve">сельское поселение </w:t>
      </w:r>
      <w:r w:rsidR="00E94DAE">
        <w:rPr>
          <w:rFonts w:ascii="Times New Roman" w:hAnsi="Times New Roman" w:cs="Times New Roman"/>
          <w:b/>
          <w:i/>
          <w:color w:val="auto"/>
          <w:sz w:val="24"/>
          <w:szCs w:val="24"/>
        </w:rPr>
        <w:t>Верхний Лескен</w:t>
      </w:r>
      <w:r w:rsidR="001D2A94" w:rsidRPr="008B1C39">
        <w:rPr>
          <w:rFonts w:ascii="Times New Roman" w:hAnsi="Times New Roman" w:cs="Times New Roman"/>
          <w:b/>
          <w:i/>
          <w:color w:val="auto"/>
          <w:sz w:val="24"/>
          <w:szCs w:val="24"/>
        </w:rPr>
        <w:t xml:space="preserve"> Лескенского муниципального района Кабардино-Балкарской Республики</w:t>
      </w:r>
      <w:bookmarkEnd w:id="15"/>
      <w:r w:rsidRPr="008B1C39">
        <w:rPr>
          <w:rFonts w:ascii="Times New Roman" w:hAnsi="Times New Roman" w:cs="Times New Roman"/>
          <w:b/>
          <w:i/>
          <w:color w:val="auto"/>
          <w:sz w:val="24"/>
          <w:szCs w:val="24"/>
        </w:rPr>
        <w:t xml:space="preserve"> </w:t>
      </w:r>
      <w:bookmarkEnd w:id="16"/>
    </w:p>
    <w:p w14:paraId="44C789A6" w14:textId="5B1CEC95" w:rsidR="000301E9" w:rsidRPr="008B1C39" w:rsidRDefault="000301E9" w:rsidP="00A00305">
      <w:pPr>
        <w:pStyle w:val="Default"/>
        <w:ind w:firstLine="709"/>
        <w:jc w:val="both"/>
        <w:rPr>
          <w:color w:val="auto"/>
        </w:rPr>
      </w:pPr>
      <w:r w:rsidRPr="008B1C39">
        <w:rPr>
          <w:color w:val="auto"/>
        </w:rPr>
        <w:t xml:space="preserve">1. Комиссия по подготовке проекта Правил землепользования и застройки </w:t>
      </w:r>
      <w:r w:rsidR="0044224E" w:rsidRPr="008B1C39">
        <w:rPr>
          <w:color w:val="auto"/>
        </w:rPr>
        <w:t>м</w:t>
      </w:r>
      <w:r w:rsidR="00D36316" w:rsidRPr="008B1C39">
        <w:rPr>
          <w:color w:val="auto"/>
        </w:rPr>
        <w:t xml:space="preserve">униципального образования </w:t>
      </w:r>
      <w:r w:rsidR="008B1C39" w:rsidRPr="008B1C39">
        <w:rPr>
          <w:color w:val="auto"/>
        </w:rPr>
        <w:t xml:space="preserve">сельское поселение </w:t>
      </w:r>
      <w:r w:rsidR="00E94DAE">
        <w:rPr>
          <w:color w:val="auto"/>
        </w:rPr>
        <w:t>Верхний Лескен</w:t>
      </w:r>
      <w:r w:rsidR="008B1C39" w:rsidRPr="008B1C39">
        <w:rPr>
          <w:color w:val="auto"/>
        </w:rPr>
        <w:t xml:space="preserve"> Лескенского муниципального района Кабардино-Балкарской Республики</w:t>
      </w:r>
      <w:r w:rsidRPr="008B1C39">
        <w:rPr>
          <w:color w:val="auto"/>
        </w:rPr>
        <w:t xml:space="preserve"> (далее - Комиссия) создаётся в соответствии с требованиями ст.</w:t>
      </w:r>
      <w:r w:rsidR="006C215A" w:rsidRPr="008B1C39">
        <w:rPr>
          <w:color w:val="auto"/>
        </w:rPr>
        <w:t xml:space="preserve"> </w:t>
      </w:r>
      <w:r w:rsidRPr="008B1C39">
        <w:rPr>
          <w:color w:val="auto"/>
        </w:rPr>
        <w:t xml:space="preserve">31 Градостроительного кодекса Российской Федерации и осуществляет свою деятельность в соответствии с Конституцией Российской Федерации, законодательством Российской Федерации и </w:t>
      </w:r>
      <w:r w:rsidR="001D2A94" w:rsidRPr="008B1C39">
        <w:rPr>
          <w:color w:val="auto"/>
        </w:rPr>
        <w:t>Кабардино-Балкарской Республики</w:t>
      </w:r>
      <w:r w:rsidRPr="008B1C39">
        <w:rPr>
          <w:color w:val="auto"/>
        </w:rPr>
        <w:t>, нормативными правовыми актами муниципального</w:t>
      </w:r>
      <w:r w:rsidR="001C6DE7" w:rsidRPr="008B1C39">
        <w:rPr>
          <w:color w:val="auto"/>
        </w:rPr>
        <w:t xml:space="preserve"> района, Положением о Комиссии.</w:t>
      </w:r>
    </w:p>
    <w:p w14:paraId="35F87195" w14:textId="77777777" w:rsidR="000301E9" w:rsidRPr="008B1C39" w:rsidRDefault="000301E9" w:rsidP="00A00305">
      <w:pPr>
        <w:pStyle w:val="Default"/>
        <w:ind w:firstLine="709"/>
        <w:jc w:val="both"/>
        <w:rPr>
          <w:color w:val="auto"/>
        </w:rPr>
      </w:pPr>
      <w:r w:rsidRPr="008B1C39">
        <w:rPr>
          <w:color w:val="auto"/>
        </w:rPr>
        <w:t>2. Комиссия осуществляет свою деятел</w:t>
      </w:r>
      <w:r w:rsidR="001C6DE7" w:rsidRPr="008B1C39">
        <w:rPr>
          <w:color w:val="auto"/>
        </w:rPr>
        <w:t>ьность на безвозмездной основе.</w:t>
      </w:r>
    </w:p>
    <w:p w14:paraId="172A3786" w14:textId="77777777" w:rsidR="000301E9" w:rsidRPr="008B1C39" w:rsidRDefault="000301E9" w:rsidP="00A00305">
      <w:pPr>
        <w:pStyle w:val="Default"/>
        <w:ind w:firstLine="709"/>
        <w:jc w:val="both"/>
        <w:rPr>
          <w:color w:val="auto"/>
        </w:rPr>
      </w:pPr>
      <w:r w:rsidRPr="008B1C39">
        <w:rPr>
          <w:color w:val="auto"/>
        </w:rPr>
        <w:t>3. Комиссия осуществляет свою деятельность в форме заседаний, в том числе проводимы</w:t>
      </w:r>
      <w:r w:rsidR="001C6DE7" w:rsidRPr="008B1C39">
        <w:rPr>
          <w:color w:val="auto"/>
        </w:rPr>
        <w:t>х в порядке публичных слушаний</w:t>
      </w:r>
      <w:r w:rsidR="007936FC" w:rsidRPr="008B1C39">
        <w:rPr>
          <w:color w:val="auto"/>
        </w:rPr>
        <w:t>, общественных обсуждений</w:t>
      </w:r>
      <w:r w:rsidR="001C6DE7" w:rsidRPr="008B1C39">
        <w:rPr>
          <w:color w:val="auto"/>
        </w:rPr>
        <w:t>.</w:t>
      </w:r>
    </w:p>
    <w:p w14:paraId="49A0D3B7" w14:textId="77777777" w:rsidR="000301E9" w:rsidRPr="008B1C39" w:rsidRDefault="000301E9" w:rsidP="00A00305">
      <w:pPr>
        <w:pStyle w:val="Default"/>
        <w:ind w:firstLine="709"/>
        <w:jc w:val="both"/>
        <w:rPr>
          <w:color w:val="auto"/>
        </w:rPr>
      </w:pPr>
      <w:r w:rsidRPr="008B1C39">
        <w:rPr>
          <w:color w:val="auto"/>
        </w:rPr>
        <w:t>4. Заседания Комиссии могут проводиться в порядке публичных слушаний,</w:t>
      </w:r>
      <w:r w:rsidR="007936FC" w:rsidRPr="008B1C39">
        <w:rPr>
          <w:color w:val="auto"/>
        </w:rPr>
        <w:t xml:space="preserve"> общественных обсуждений,</w:t>
      </w:r>
      <w:r w:rsidRPr="008B1C39">
        <w:rPr>
          <w:color w:val="auto"/>
        </w:rPr>
        <w:t xml:space="preserve"> которые являются открытыми для всех заинтересованных лиц. </w:t>
      </w:r>
    </w:p>
    <w:p w14:paraId="39E6EA9F" w14:textId="77777777" w:rsidR="000301E9" w:rsidRPr="008B1C39" w:rsidRDefault="000301E9" w:rsidP="00A00305">
      <w:pPr>
        <w:pStyle w:val="Default"/>
        <w:ind w:firstLine="709"/>
        <w:jc w:val="both"/>
        <w:rPr>
          <w:color w:val="auto"/>
        </w:rPr>
      </w:pPr>
      <w:r w:rsidRPr="008B1C39">
        <w:rPr>
          <w:color w:val="auto"/>
        </w:rPr>
        <w:t>5. Периодичность заседаний определяется председателем Ком</w:t>
      </w:r>
      <w:r w:rsidR="001C6DE7" w:rsidRPr="008B1C39">
        <w:rPr>
          <w:color w:val="auto"/>
        </w:rPr>
        <w:t>иссии.</w:t>
      </w:r>
    </w:p>
    <w:p w14:paraId="6AC3B91D" w14:textId="77777777" w:rsidR="000301E9" w:rsidRPr="008B1C39" w:rsidRDefault="000301E9" w:rsidP="00A00305">
      <w:pPr>
        <w:pStyle w:val="Default"/>
        <w:ind w:firstLine="709"/>
        <w:jc w:val="both"/>
        <w:rPr>
          <w:color w:val="auto"/>
        </w:rPr>
      </w:pPr>
      <w:r w:rsidRPr="008B1C39">
        <w:rPr>
          <w:color w:val="auto"/>
        </w:rPr>
        <w:t>6.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w:t>
      </w:r>
      <w:r w:rsidR="001C6DE7" w:rsidRPr="008B1C39">
        <w:rPr>
          <w:color w:val="auto"/>
        </w:rPr>
        <w:t>еля Комиссии является решающим.</w:t>
      </w:r>
    </w:p>
    <w:p w14:paraId="71A18831" w14:textId="77777777" w:rsidR="000301E9" w:rsidRPr="008B1C39" w:rsidRDefault="000301E9" w:rsidP="00A00305">
      <w:pPr>
        <w:pStyle w:val="Default"/>
        <w:ind w:firstLine="709"/>
        <w:jc w:val="both"/>
        <w:rPr>
          <w:color w:val="auto"/>
        </w:rPr>
      </w:pPr>
      <w:r w:rsidRPr="008B1C39">
        <w:rPr>
          <w:color w:val="auto"/>
        </w:rPr>
        <w:t>7. Итоги каждого заседания оформляются подписанным председателем и секретарем Комиссии протоколом, к которому могут прилагаться копии материало</w:t>
      </w:r>
      <w:r w:rsidR="001C6DE7" w:rsidRPr="008B1C39">
        <w:rPr>
          <w:color w:val="auto"/>
        </w:rPr>
        <w:t>в, связанных с темой заседания.</w:t>
      </w:r>
    </w:p>
    <w:p w14:paraId="5CF2A6E7" w14:textId="77777777" w:rsidR="00A54D42" w:rsidRPr="008B1C39" w:rsidRDefault="00A54D42" w:rsidP="00A00305">
      <w:pPr>
        <w:pStyle w:val="Default"/>
        <w:ind w:firstLine="709"/>
        <w:jc w:val="both"/>
        <w:rPr>
          <w:color w:val="auto"/>
        </w:rPr>
      </w:pPr>
    </w:p>
    <w:p w14:paraId="63F9C35B" w14:textId="2A1C922F" w:rsidR="00307323" w:rsidRPr="008B1C39" w:rsidRDefault="00307323" w:rsidP="00A00305">
      <w:pPr>
        <w:pStyle w:val="20"/>
        <w:jc w:val="both"/>
        <w:rPr>
          <w:rFonts w:ascii="Times New Roman" w:hAnsi="Times New Roman" w:cs="Times New Roman"/>
          <w:b/>
          <w:i/>
          <w:color w:val="auto"/>
          <w:sz w:val="24"/>
          <w:szCs w:val="24"/>
        </w:rPr>
      </w:pPr>
      <w:bookmarkStart w:id="17" w:name="_Toc11152864"/>
      <w:r w:rsidRPr="008B1C39">
        <w:rPr>
          <w:rFonts w:ascii="Times New Roman" w:hAnsi="Times New Roman" w:cs="Times New Roman"/>
          <w:b/>
          <w:i/>
          <w:color w:val="auto"/>
          <w:sz w:val="24"/>
          <w:szCs w:val="24"/>
        </w:rPr>
        <w:t xml:space="preserve">Статья 10. Полномочия комиссии по подготовке проекта Правил землепользования и застройки </w:t>
      </w:r>
      <w:r w:rsidR="0044224E" w:rsidRPr="008B1C39">
        <w:rPr>
          <w:rFonts w:ascii="Times New Roman" w:hAnsi="Times New Roman" w:cs="Times New Roman"/>
          <w:b/>
          <w:i/>
          <w:color w:val="auto"/>
          <w:sz w:val="24"/>
          <w:szCs w:val="24"/>
        </w:rPr>
        <w:t>м</w:t>
      </w:r>
      <w:r w:rsidR="00D36316" w:rsidRPr="008B1C39">
        <w:rPr>
          <w:rFonts w:ascii="Times New Roman" w:hAnsi="Times New Roman" w:cs="Times New Roman"/>
          <w:b/>
          <w:i/>
          <w:color w:val="auto"/>
          <w:sz w:val="24"/>
          <w:szCs w:val="24"/>
        </w:rPr>
        <w:t xml:space="preserve">униципального образования </w:t>
      </w:r>
      <w:r w:rsidR="008B1C39" w:rsidRPr="008B1C39">
        <w:rPr>
          <w:rFonts w:ascii="Times New Roman" w:hAnsi="Times New Roman" w:cs="Times New Roman"/>
          <w:b/>
          <w:i/>
          <w:color w:val="auto"/>
          <w:sz w:val="24"/>
          <w:szCs w:val="24"/>
        </w:rPr>
        <w:t xml:space="preserve">сельское поселение </w:t>
      </w:r>
      <w:r w:rsidR="00E94DAE">
        <w:rPr>
          <w:rFonts w:ascii="Times New Roman" w:hAnsi="Times New Roman" w:cs="Times New Roman"/>
          <w:b/>
          <w:i/>
          <w:color w:val="auto"/>
          <w:sz w:val="24"/>
          <w:szCs w:val="24"/>
        </w:rPr>
        <w:t>Верхний Лескен</w:t>
      </w:r>
      <w:r w:rsidR="008B1C39" w:rsidRPr="008B1C39">
        <w:rPr>
          <w:rFonts w:ascii="Times New Roman" w:hAnsi="Times New Roman" w:cs="Times New Roman"/>
          <w:b/>
          <w:i/>
          <w:color w:val="auto"/>
          <w:sz w:val="24"/>
          <w:szCs w:val="24"/>
        </w:rPr>
        <w:t xml:space="preserve"> Лескенского муниципального района Кабардино-Балкарской Республики</w:t>
      </w:r>
      <w:bookmarkEnd w:id="17"/>
      <w:r w:rsidRPr="008B1C39">
        <w:rPr>
          <w:rFonts w:ascii="Times New Roman" w:hAnsi="Times New Roman" w:cs="Times New Roman"/>
          <w:b/>
          <w:i/>
          <w:color w:val="auto"/>
          <w:sz w:val="24"/>
          <w:szCs w:val="24"/>
        </w:rPr>
        <w:t xml:space="preserve"> </w:t>
      </w:r>
    </w:p>
    <w:p w14:paraId="7FC87949" w14:textId="77777777" w:rsidR="000301E9" w:rsidRPr="008B1C39" w:rsidRDefault="000301E9" w:rsidP="00A00305">
      <w:pPr>
        <w:pStyle w:val="Default"/>
        <w:ind w:firstLine="709"/>
        <w:jc w:val="both"/>
        <w:rPr>
          <w:color w:val="auto"/>
        </w:rPr>
      </w:pPr>
      <w:r w:rsidRPr="008B1C39">
        <w:rPr>
          <w:color w:val="auto"/>
        </w:rPr>
        <w:t xml:space="preserve">1. Подготовка рекомендаций главе муниципального района по вопросам подготовки проекта Правил или проекта внесения в них изменений, предоставления разрешений на условно разрешённый вид использования земельных участков или объектов капитального строительства, на отклонение от предельных параметров разрешённого строительства, реконструкции объектов капитального строительства. </w:t>
      </w:r>
    </w:p>
    <w:p w14:paraId="48E1CFB1" w14:textId="77777777" w:rsidR="000301E9" w:rsidRPr="003B305C" w:rsidRDefault="000301E9" w:rsidP="00A00305">
      <w:pPr>
        <w:pStyle w:val="Default"/>
        <w:ind w:firstLine="709"/>
        <w:jc w:val="both"/>
        <w:rPr>
          <w:color w:val="auto"/>
        </w:rPr>
      </w:pPr>
      <w:r w:rsidRPr="008B1C39">
        <w:rPr>
          <w:color w:val="auto"/>
        </w:rPr>
        <w:t>2. Рассмотрение предложений органов власти, в случаях, определённых ч.</w:t>
      </w:r>
      <w:r w:rsidR="006C215A" w:rsidRPr="008B1C39">
        <w:rPr>
          <w:color w:val="auto"/>
        </w:rPr>
        <w:t xml:space="preserve"> </w:t>
      </w:r>
      <w:r w:rsidRPr="008B1C39">
        <w:rPr>
          <w:color w:val="auto"/>
        </w:rPr>
        <w:t>3 ст.</w:t>
      </w:r>
      <w:r w:rsidR="006C215A" w:rsidRPr="008B1C39">
        <w:rPr>
          <w:color w:val="auto"/>
        </w:rPr>
        <w:t xml:space="preserve"> </w:t>
      </w:r>
      <w:r w:rsidRPr="008B1C39">
        <w:rPr>
          <w:color w:val="auto"/>
        </w:rPr>
        <w:t xml:space="preserve">33 Градостроительного кодекса Российской Федерации, физических или юридических лиц в связи с подготовкой проекта Правил или проекта внесения в них изменений, предоставлением </w:t>
      </w:r>
      <w:r w:rsidRPr="008B1C39">
        <w:rPr>
          <w:color w:val="auto"/>
        </w:rPr>
        <w:lastRenderedPageBreak/>
        <w:t>разрешений на условно разрешённый вид использования земельных участков или объектов капитального строительства, отклонением от предельных</w:t>
      </w:r>
      <w:r w:rsidRPr="003B305C">
        <w:rPr>
          <w:color w:val="auto"/>
        </w:rPr>
        <w:t xml:space="preserve"> параметров разрешённого строительства, реконструкции объектов капитального строительства. </w:t>
      </w:r>
    </w:p>
    <w:p w14:paraId="19E9A1FA" w14:textId="77777777" w:rsidR="000301E9" w:rsidRPr="003B305C" w:rsidRDefault="000301E9" w:rsidP="00A00305">
      <w:pPr>
        <w:pStyle w:val="Default"/>
        <w:ind w:firstLine="709"/>
        <w:jc w:val="both"/>
        <w:rPr>
          <w:color w:val="auto"/>
        </w:rPr>
      </w:pPr>
      <w:r w:rsidRPr="003B305C">
        <w:rPr>
          <w:color w:val="auto"/>
        </w:rPr>
        <w:t xml:space="preserve">3. Организация и проведение публичных слушаний по рассмотрению проекта Правил или проекта внесения в них изменений, вопросов предоставления разрешений на условно разрешённый вид использования земельных участков или объектов капитального строительства, отклонения от предельных параметров разрешённого строительства, реконструкции объектов капитального строительства. </w:t>
      </w:r>
    </w:p>
    <w:p w14:paraId="32F7C425" w14:textId="77777777" w:rsidR="000301E9" w:rsidRPr="003B305C" w:rsidRDefault="000301E9" w:rsidP="00A00305">
      <w:pPr>
        <w:pStyle w:val="Default"/>
        <w:ind w:firstLine="709"/>
        <w:jc w:val="both"/>
        <w:rPr>
          <w:color w:val="auto"/>
        </w:rPr>
      </w:pPr>
      <w:r w:rsidRPr="003B305C">
        <w:rPr>
          <w:color w:val="auto"/>
        </w:rPr>
        <w:t>4. Подготовка протоколов публичных слушаний, заключений о результатах публичных слушаний.</w:t>
      </w:r>
      <w:r w:rsidRPr="003B305C">
        <w:rPr>
          <w:b/>
          <w:bCs/>
          <w:color w:val="auto"/>
        </w:rPr>
        <w:t xml:space="preserve"> </w:t>
      </w:r>
    </w:p>
    <w:p w14:paraId="662C8E7D" w14:textId="77777777" w:rsidR="000301E9" w:rsidRDefault="000301E9"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5. После завершения публичных слушаний по проекту Правил или проекту внесения в них изменений Комиссия с учётом результатов таких слушаний обеспечивает внесение изменений в проект Правил или проект внесения в них изменений и представляет указанный проект главе муниципального района.</w:t>
      </w:r>
    </w:p>
    <w:p w14:paraId="56634373"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391F7E26" w14:textId="77777777" w:rsidR="00307323" w:rsidRPr="003B305C" w:rsidRDefault="00307323" w:rsidP="00A00305">
      <w:pPr>
        <w:pStyle w:val="20"/>
        <w:jc w:val="both"/>
        <w:rPr>
          <w:rFonts w:ascii="Times New Roman" w:hAnsi="Times New Roman" w:cs="Times New Roman"/>
          <w:b/>
          <w:i/>
          <w:color w:val="auto"/>
          <w:sz w:val="24"/>
          <w:szCs w:val="24"/>
        </w:rPr>
      </w:pPr>
      <w:bookmarkStart w:id="18" w:name="_Toc11152865"/>
      <w:r w:rsidRPr="003B305C">
        <w:rPr>
          <w:rFonts w:ascii="Times New Roman" w:hAnsi="Times New Roman" w:cs="Times New Roman"/>
          <w:b/>
          <w:i/>
          <w:color w:val="auto"/>
          <w:sz w:val="24"/>
          <w:szCs w:val="24"/>
        </w:rPr>
        <w:t>Статья 11. Образование земельных участков из земель или земельных участков, находящихся в государственной или муниципальной собственности</w:t>
      </w:r>
      <w:bookmarkEnd w:id="18"/>
      <w:r w:rsidRPr="003B305C">
        <w:rPr>
          <w:rFonts w:ascii="Times New Roman" w:hAnsi="Times New Roman" w:cs="Times New Roman"/>
          <w:b/>
          <w:i/>
          <w:color w:val="auto"/>
          <w:sz w:val="24"/>
          <w:szCs w:val="24"/>
        </w:rPr>
        <w:t xml:space="preserve"> </w:t>
      </w:r>
    </w:p>
    <w:p w14:paraId="08375CD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 </w:t>
      </w:r>
    </w:p>
    <w:p w14:paraId="4EF04558"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проект межевания территории, утверждённый в соответствии с Градостроительным кодексом Российской Федерации; </w:t>
      </w:r>
    </w:p>
    <w:p w14:paraId="72A11A2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утверждённая схема расположения земельного участка или земельных участков на кадастровом плане территории. </w:t>
      </w:r>
    </w:p>
    <w:p w14:paraId="29746A09"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утверждённой схемой расположения земельного участка или земельных участков на кадастровом плане территории при отсутствии утверждённого проекта межевания территории с учётом положений, предусмотренных частью 3 настоящей статьи. </w:t>
      </w:r>
    </w:p>
    <w:p w14:paraId="7214B375"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Исключительно в соответствии с утверждённым проектом межевания территории осуществляется образование земельных участков: </w:t>
      </w:r>
    </w:p>
    <w:p w14:paraId="1F3587B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из земельного участка, предоставленного для комплексного освоения территории; </w:t>
      </w:r>
    </w:p>
    <w:p w14:paraId="63A35243"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 </w:t>
      </w:r>
    </w:p>
    <w:p w14:paraId="0B97C0B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 границах территории, в отношении которой в соответствии с законодательством о градостроительной деятельности заключен договор о её развитии; </w:t>
      </w:r>
    </w:p>
    <w:p w14:paraId="57C7EC7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в границах элемента планировочной структуры, застроенного многоквартирными домами; </w:t>
      </w:r>
    </w:p>
    <w:p w14:paraId="2BC66FF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для размещения линейных объектов федерального, регионального или местного значения. </w:t>
      </w:r>
    </w:p>
    <w:p w14:paraId="76C2F494"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4. Не допускается образование земельного участка, границы которого пересекают границы территориальных зон,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w:t>
      </w:r>
      <w:r w:rsidR="00A54D42">
        <w:rPr>
          <w:rFonts w:ascii="Times New Roman" w:hAnsi="Times New Roman" w:cs="Times New Roman"/>
          <w:sz w:val="24"/>
          <w:szCs w:val="24"/>
        </w:rPr>
        <w:t xml:space="preserve"> искусственных водных объектов.</w:t>
      </w:r>
    </w:p>
    <w:p w14:paraId="302DD065"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68A08BA1" w14:textId="77777777" w:rsidR="00307323" w:rsidRPr="003B305C" w:rsidRDefault="00307323" w:rsidP="00A00305">
      <w:pPr>
        <w:pStyle w:val="20"/>
        <w:jc w:val="both"/>
        <w:rPr>
          <w:rFonts w:ascii="Times New Roman" w:hAnsi="Times New Roman" w:cs="Times New Roman"/>
          <w:b/>
          <w:i/>
          <w:color w:val="auto"/>
          <w:sz w:val="24"/>
          <w:szCs w:val="24"/>
        </w:rPr>
      </w:pPr>
      <w:bookmarkStart w:id="19" w:name="_Toc11152866"/>
      <w:r w:rsidRPr="003B305C">
        <w:rPr>
          <w:rFonts w:ascii="Times New Roman" w:hAnsi="Times New Roman" w:cs="Times New Roman"/>
          <w:b/>
          <w:i/>
          <w:color w:val="auto"/>
          <w:sz w:val="24"/>
          <w:szCs w:val="24"/>
        </w:rPr>
        <w:t>Статья 12. Предоставление земельных участков, находящихся в муниципальной собственности</w:t>
      </w:r>
      <w:bookmarkEnd w:id="19"/>
      <w:r w:rsidRPr="003B305C">
        <w:rPr>
          <w:rFonts w:ascii="Times New Roman" w:hAnsi="Times New Roman" w:cs="Times New Roman"/>
          <w:b/>
          <w:i/>
          <w:color w:val="auto"/>
          <w:sz w:val="24"/>
          <w:szCs w:val="24"/>
        </w:rPr>
        <w:t xml:space="preserve"> </w:t>
      </w:r>
    </w:p>
    <w:p w14:paraId="721990A1" w14:textId="77777777" w:rsidR="00307323" w:rsidRPr="003B305C" w:rsidRDefault="007936FC"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07323" w:rsidRPr="003B305C">
        <w:rPr>
          <w:rFonts w:ascii="Times New Roman" w:hAnsi="Times New Roman" w:cs="Times New Roman"/>
          <w:sz w:val="24"/>
          <w:szCs w:val="24"/>
        </w:rPr>
        <w:t xml:space="preserve">. Земельные участки, находящиеся в государственной или муниципальной собственности, предоставляются на основании: </w:t>
      </w:r>
    </w:p>
    <w:p w14:paraId="59CE54F7"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 </w:t>
      </w:r>
    </w:p>
    <w:p w14:paraId="5B9E77E6"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договора купли-продажи в случае предоставления земельного участка в собственность за плату; </w:t>
      </w:r>
    </w:p>
    <w:p w14:paraId="696A892B"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договора аренды в случае предоставления земельного участка в аренду; </w:t>
      </w:r>
    </w:p>
    <w:p w14:paraId="371D35E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договора безвозмездного пользования в случае предоставления земельного участка в безвозмездное пользование. </w:t>
      </w:r>
    </w:p>
    <w:p w14:paraId="76AA8FE0" w14:textId="77777777" w:rsidR="00307323" w:rsidRPr="003B305C" w:rsidRDefault="007936FC"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07323" w:rsidRPr="003B305C">
        <w:rPr>
          <w:rFonts w:ascii="Times New Roman" w:hAnsi="Times New Roman" w:cs="Times New Roman"/>
          <w:sz w:val="24"/>
          <w:szCs w:val="24"/>
        </w:rPr>
        <w:t>. Продажа находящихся в государственной или муниципальной собственности земельных участков, в соответствии с основным видом разрешённого использования которых предусмотрено строительство зданий, сооружений, не допускается, за исключением случаев, указанных в части 4 настоящей статьи, а также случаев проведения аукционов по продаже таких земельных участков в соответствии со ст.</w:t>
      </w:r>
      <w:r w:rsidR="006C215A">
        <w:rPr>
          <w:rFonts w:ascii="Times New Roman" w:hAnsi="Times New Roman" w:cs="Times New Roman"/>
          <w:sz w:val="24"/>
          <w:szCs w:val="24"/>
        </w:rPr>
        <w:t xml:space="preserve"> </w:t>
      </w:r>
      <w:r w:rsidR="00307323" w:rsidRPr="003B305C">
        <w:rPr>
          <w:rFonts w:ascii="Times New Roman" w:hAnsi="Times New Roman" w:cs="Times New Roman"/>
          <w:sz w:val="24"/>
          <w:szCs w:val="24"/>
        </w:rPr>
        <w:t xml:space="preserve">39.18 Земельного кодекса Российской Федерации. </w:t>
      </w:r>
    </w:p>
    <w:p w14:paraId="085E68DC" w14:textId="77777777" w:rsidR="00307323" w:rsidRPr="003B305C" w:rsidRDefault="007936FC"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307323" w:rsidRPr="003B305C">
        <w:rPr>
          <w:rFonts w:ascii="Times New Roman" w:hAnsi="Times New Roman" w:cs="Times New Roman"/>
          <w:sz w:val="24"/>
          <w:szCs w:val="24"/>
        </w:rPr>
        <w:t xml:space="preserve">. Без проведения торгов осуществляется продажа: </w:t>
      </w:r>
    </w:p>
    <w:p w14:paraId="28E9635D"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настоящей части;</w:t>
      </w:r>
    </w:p>
    <w:p w14:paraId="1C95BD68" w14:textId="77777777" w:rsidR="007936FC" w:rsidRPr="003B305C" w:rsidRDefault="007936FC" w:rsidP="00A00305">
      <w:pPr>
        <w:autoSpaceDE w:val="0"/>
        <w:autoSpaceDN w:val="0"/>
        <w:adjustRightInd w:val="0"/>
        <w:spacing w:after="0" w:line="240" w:lineRule="auto"/>
        <w:ind w:firstLine="709"/>
        <w:jc w:val="both"/>
        <w:rPr>
          <w:rFonts w:ascii="Times New Roman" w:hAnsi="Times New Roman" w:cs="Times New Roman"/>
          <w:sz w:val="24"/>
          <w:szCs w:val="24"/>
        </w:rPr>
      </w:pPr>
      <w:r w:rsidRPr="007936FC">
        <w:rPr>
          <w:rFonts w:ascii="Times New Roman" w:hAnsi="Times New Roman" w:cs="Times New Roman"/>
          <w:sz w:val="24"/>
          <w:szCs w:val="24"/>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w:t>
      </w:r>
      <w:r>
        <w:rPr>
          <w:rFonts w:ascii="Times New Roman" w:hAnsi="Times New Roman" w:cs="Times New Roman"/>
          <w:sz w:val="24"/>
          <w:szCs w:val="24"/>
        </w:rPr>
        <w:t>№</w:t>
      </w:r>
      <w:r w:rsidRPr="007936FC">
        <w:rPr>
          <w:rFonts w:ascii="Times New Roman" w:hAnsi="Times New Roman" w:cs="Times New Roman"/>
          <w:sz w:val="24"/>
          <w:szCs w:val="24"/>
        </w:rPr>
        <w:t xml:space="preserve"> 161-ФЗ </w:t>
      </w:r>
      <w:r>
        <w:rPr>
          <w:rFonts w:ascii="Times New Roman" w:hAnsi="Times New Roman" w:cs="Times New Roman"/>
          <w:sz w:val="24"/>
          <w:szCs w:val="24"/>
        </w:rPr>
        <w:t>«</w:t>
      </w:r>
      <w:r w:rsidRPr="007936FC">
        <w:rPr>
          <w:rFonts w:ascii="Times New Roman" w:hAnsi="Times New Roman" w:cs="Times New Roman"/>
          <w:sz w:val="24"/>
          <w:szCs w:val="24"/>
        </w:rPr>
        <w:t>О содействии развитию жилищного строительства</w:t>
      </w:r>
      <w:r>
        <w:rPr>
          <w:rFonts w:ascii="Times New Roman" w:hAnsi="Times New Roman" w:cs="Times New Roman"/>
          <w:sz w:val="24"/>
          <w:szCs w:val="24"/>
        </w:rPr>
        <w:t>»;</w:t>
      </w:r>
    </w:p>
    <w:p w14:paraId="378FF15C"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 </w:t>
      </w:r>
    </w:p>
    <w:p w14:paraId="282B2134"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отнесённых к имуществу общего пользования), членам этой некоммерческой организации; </w:t>
      </w:r>
    </w:p>
    <w:p w14:paraId="19A58602"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 </w:t>
      </w:r>
    </w:p>
    <w:p w14:paraId="7E12C474"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 </w:t>
      </w:r>
    </w:p>
    <w:p w14:paraId="31078C27"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частью 5 настоящей статьи; </w:t>
      </w:r>
    </w:p>
    <w:p w14:paraId="0998914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части 6 настоящей статьи; </w:t>
      </w:r>
    </w:p>
    <w:p w14:paraId="3D0B2EB5"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8) земельных участков крестьянскому (фермерскому) хозяйству или сельскохозяйственной организации в случаях, установленных Федеральным законом от 24.07.2002 №101-ФЗ «Об обороте земель сельскохозяйственного назначения»; </w:t>
      </w:r>
    </w:p>
    <w:p w14:paraId="710BB9A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трёх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
    <w:p w14:paraId="69DD5A8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10) земельных участков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w:t>
      </w:r>
      <w:r w:rsidR="006C215A">
        <w:rPr>
          <w:rFonts w:ascii="Times New Roman" w:hAnsi="Times New Roman" w:cs="Times New Roman"/>
          <w:sz w:val="24"/>
          <w:szCs w:val="24"/>
        </w:rPr>
        <w:t xml:space="preserve"> </w:t>
      </w:r>
      <w:r w:rsidRPr="003B305C">
        <w:rPr>
          <w:rFonts w:ascii="Times New Roman" w:hAnsi="Times New Roman" w:cs="Times New Roman"/>
          <w:sz w:val="24"/>
          <w:szCs w:val="24"/>
        </w:rPr>
        <w:t xml:space="preserve">39.18 Земельного кодекса Российской Федерации. </w:t>
      </w:r>
    </w:p>
    <w:p w14:paraId="6BE81090" w14:textId="77777777" w:rsidR="00307323" w:rsidRPr="003B305C" w:rsidRDefault="004F0B1E"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307323" w:rsidRPr="003B305C">
        <w:rPr>
          <w:rFonts w:ascii="Times New Roman" w:hAnsi="Times New Roman" w:cs="Times New Roman"/>
          <w:sz w:val="24"/>
          <w:szCs w:val="24"/>
        </w:rPr>
        <w:t xml:space="preserve">. Если иное не установлено законодательством Российской Федерации, исключительное право на приобретение земельных участков в собственность или в аренду имеют физические или юридические лица, являющиеся собственниками зданий, сооружений, расположенных на таких земельных участках. </w:t>
      </w:r>
    </w:p>
    <w:p w14:paraId="40D064BD" w14:textId="77777777" w:rsidR="00307323" w:rsidRPr="003B305C" w:rsidRDefault="004F0B1E"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07323" w:rsidRPr="003B305C">
        <w:rPr>
          <w:rFonts w:ascii="Times New Roman" w:hAnsi="Times New Roman" w:cs="Times New Roman"/>
          <w:sz w:val="24"/>
          <w:szCs w:val="24"/>
        </w:rPr>
        <w:t xml:space="preserve">.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t>
      </w:r>
    </w:p>
    <w:p w14:paraId="15B58D64"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органам государственной власти и органам местного самоуправления; </w:t>
      </w:r>
    </w:p>
    <w:p w14:paraId="70FDE9E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государственным и муниципальным учреждениям (бюджетным, казённым, автономным); </w:t>
      </w:r>
    </w:p>
    <w:p w14:paraId="5804169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казённым предприятиям; </w:t>
      </w:r>
    </w:p>
    <w:p w14:paraId="2FE2A10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центрам исторического наследия президентов Российской Федерации, прекративших исполнение своих полномочий. </w:t>
      </w:r>
    </w:p>
    <w:p w14:paraId="24494A8A" w14:textId="77777777" w:rsidR="00307323" w:rsidRPr="003B305C" w:rsidRDefault="004F0B1E"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07323" w:rsidRPr="003B305C">
        <w:rPr>
          <w:rFonts w:ascii="Times New Roman" w:hAnsi="Times New Roman" w:cs="Times New Roman"/>
          <w:sz w:val="24"/>
          <w:szCs w:val="24"/>
        </w:rPr>
        <w:t xml:space="preserve">.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физическим или юридическим лицам, может осуществляться без предоставления земельных участков и установления сервитута в следующих случаях: </w:t>
      </w:r>
    </w:p>
    <w:p w14:paraId="2ABD494E"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проведение инженерных изысканий; </w:t>
      </w:r>
    </w:p>
    <w:p w14:paraId="3AB1FF84"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капитальный или текущий ремонт линейного объекта; </w:t>
      </w:r>
    </w:p>
    <w:p w14:paraId="59A43E0C"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14:paraId="0CED3D1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осуществление геологического изучения недр; </w:t>
      </w:r>
    </w:p>
    <w:p w14:paraId="044C351B"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5) размещение нестационарных торговых объектов, рекламных конструкций, а также иных объектов, виды которых устанавливаются Прави</w:t>
      </w:r>
      <w:r w:rsidR="00A54D42">
        <w:rPr>
          <w:rFonts w:ascii="Times New Roman" w:hAnsi="Times New Roman" w:cs="Times New Roman"/>
          <w:sz w:val="24"/>
          <w:szCs w:val="24"/>
        </w:rPr>
        <w:t>тельством Российской Федерации.</w:t>
      </w:r>
    </w:p>
    <w:p w14:paraId="7A9DF950"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19726E39" w14:textId="77777777" w:rsidR="00307323" w:rsidRPr="003B305C" w:rsidRDefault="00307323" w:rsidP="00A00305">
      <w:pPr>
        <w:pStyle w:val="20"/>
        <w:jc w:val="both"/>
        <w:rPr>
          <w:rFonts w:ascii="Times New Roman" w:hAnsi="Times New Roman" w:cs="Times New Roman"/>
          <w:b/>
          <w:i/>
          <w:color w:val="auto"/>
          <w:sz w:val="24"/>
          <w:szCs w:val="24"/>
        </w:rPr>
      </w:pPr>
      <w:bookmarkStart w:id="20" w:name="_Toc11152867"/>
      <w:r w:rsidRPr="003B305C">
        <w:rPr>
          <w:rFonts w:ascii="Times New Roman" w:hAnsi="Times New Roman" w:cs="Times New Roman"/>
          <w:b/>
          <w:i/>
          <w:color w:val="auto"/>
          <w:sz w:val="24"/>
          <w:szCs w:val="24"/>
        </w:rPr>
        <w:t>Статья 13. Обмен земельного участка, находящегося в муниципальной собственности, на земельный участок, находящийся в частной собственности</w:t>
      </w:r>
      <w:bookmarkEnd w:id="20"/>
      <w:r w:rsidRPr="003B305C">
        <w:rPr>
          <w:rFonts w:ascii="Times New Roman" w:hAnsi="Times New Roman" w:cs="Times New Roman"/>
          <w:b/>
          <w:i/>
          <w:color w:val="auto"/>
          <w:sz w:val="24"/>
          <w:szCs w:val="24"/>
        </w:rPr>
        <w:t xml:space="preserve"> </w:t>
      </w:r>
    </w:p>
    <w:p w14:paraId="55FB336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Обмен земельного участка, находящегося в муниципальной собственности, на земельный участок, находящийся в частной собственности, допускается при обмене: 1) земельного участка, находящегося в муниципальной собственности, на земельный участок, находящийся в частной собственности и изымаемый для муниципальных нужд; </w:t>
      </w:r>
    </w:p>
    <w:p w14:paraId="20F1020B"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w:t>
      </w:r>
      <w:r w:rsidR="004F0B1E" w:rsidRPr="004F0B1E">
        <w:rPr>
          <w:rFonts w:ascii="Times New Roman" w:hAnsi="Times New Roman" w:cs="Times New Roman"/>
          <w:sz w:val="24"/>
          <w:szCs w:val="24"/>
        </w:rPr>
        <w:t xml:space="preserve">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w:t>
      </w:r>
      <w:r w:rsidR="004F0B1E" w:rsidRPr="004F0B1E">
        <w:rPr>
          <w:rFonts w:ascii="Times New Roman" w:hAnsi="Times New Roman" w:cs="Times New Roman"/>
          <w:sz w:val="24"/>
          <w:szCs w:val="24"/>
        </w:rPr>
        <w:lastRenderedPageBreak/>
        <w:t>градостроительного проектирования), объектов инженерной и транспортной инфраструктур или на котором расположены указанные объекты.</w:t>
      </w:r>
      <w:r w:rsidRPr="003B305C">
        <w:rPr>
          <w:rFonts w:ascii="Times New Roman" w:hAnsi="Times New Roman" w:cs="Times New Roman"/>
          <w:sz w:val="24"/>
          <w:szCs w:val="24"/>
        </w:rPr>
        <w:t xml:space="preserve"> </w:t>
      </w:r>
    </w:p>
    <w:p w14:paraId="58E815DE"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2.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w:t>
      </w:r>
      <w:r w:rsidR="00A54D42">
        <w:rPr>
          <w:rFonts w:ascii="Times New Roman" w:hAnsi="Times New Roman" w:cs="Times New Roman"/>
          <w:sz w:val="24"/>
          <w:szCs w:val="24"/>
        </w:rPr>
        <w:t>тельством Российской Федерации.</w:t>
      </w:r>
    </w:p>
    <w:p w14:paraId="5A9BD67D"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27806861" w14:textId="77777777" w:rsidR="00307323" w:rsidRPr="003B305C" w:rsidRDefault="00307323" w:rsidP="00A00305">
      <w:pPr>
        <w:pStyle w:val="20"/>
        <w:jc w:val="both"/>
        <w:rPr>
          <w:rFonts w:ascii="Times New Roman" w:hAnsi="Times New Roman" w:cs="Times New Roman"/>
          <w:b/>
          <w:i/>
          <w:color w:val="auto"/>
          <w:sz w:val="24"/>
          <w:szCs w:val="24"/>
        </w:rPr>
      </w:pPr>
      <w:bookmarkStart w:id="21" w:name="_Toc11152868"/>
      <w:r w:rsidRPr="003B305C">
        <w:rPr>
          <w:rFonts w:ascii="Times New Roman" w:hAnsi="Times New Roman" w:cs="Times New Roman"/>
          <w:b/>
          <w:i/>
          <w:color w:val="auto"/>
          <w:sz w:val="24"/>
          <w:szCs w:val="24"/>
        </w:rPr>
        <w:t>Статья 14. Изъятие земельных участков и резервирование земель для муниципальных нужд</w:t>
      </w:r>
      <w:bookmarkEnd w:id="21"/>
      <w:r w:rsidRPr="003B305C">
        <w:rPr>
          <w:rFonts w:ascii="Times New Roman" w:hAnsi="Times New Roman" w:cs="Times New Roman"/>
          <w:b/>
          <w:i/>
          <w:color w:val="auto"/>
          <w:sz w:val="24"/>
          <w:szCs w:val="24"/>
        </w:rPr>
        <w:t xml:space="preserve"> </w:t>
      </w:r>
    </w:p>
    <w:p w14:paraId="04312B75"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Изъятие земельных участков для муниципальных нужд осуществляется в исключительных случаях по основаниям, связанным с: </w:t>
      </w:r>
    </w:p>
    <w:p w14:paraId="6D5CCF4A"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выполнением международных договоров Российской Федерации; </w:t>
      </w:r>
    </w:p>
    <w:p w14:paraId="1C893508"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строительством, реконструкцией следующих объектов местного значения поселения при отсутствии других возможных вариантов строительства, реконструкции этих объектов: </w:t>
      </w:r>
    </w:p>
    <w:p w14:paraId="56C44427"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местного значения; </w:t>
      </w:r>
    </w:p>
    <w:p w14:paraId="42777A9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автомобильные дороги местного значения; </w:t>
      </w:r>
    </w:p>
    <w:p w14:paraId="7CA7A8D5"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иными основаниями, предусмотренными федеральными законами. </w:t>
      </w:r>
    </w:p>
    <w:p w14:paraId="4704DE6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Изъятие земельных участков для муниципальных нужд в целях строительства, реконструкции объектов местного значения поселения допускается, если указанные объекты предусмотрены генеральным планом поселения и утверждёнными проектами планировки территории. </w:t>
      </w:r>
    </w:p>
    <w:p w14:paraId="20D3F167"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Принятие решения об изъятии земельных участков для муниципальных нужд в целях, не предусмотренных частью 2 настоящей статьи, должно быть обосновано: </w:t>
      </w:r>
    </w:p>
    <w:p w14:paraId="7DE0BECD" w14:textId="77777777" w:rsidR="00A83565"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международным договором Российской Федерации (в случае изъятия земельных участков для выполнения международного договора); </w:t>
      </w:r>
    </w:p>
    <w:p w14:paraId="3204BC2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счёт средств недропользователя); </w:t>
      </w:r>
    </w:p>
    <w:p w14:paraId="7AB208F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w:t>
      </w:r>
    </w:p>
    <w:p w14:paraId="1B0FCB4C"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Решение об изъятии земельных участков для муниципальных нужд для строительства, реконструкции объектов местного значения поселения может быть принято не позднее чем в течение трёх лет со дня утверждения проекта планировки территории, предусматривающего размещение таких объектов. </w:t>
      </w:r>
    </w:p>
    <w:p w14:paraId="47F6DFFA"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5. Резервирование земель для муниципальных нужд осуществляется в случаях, предусмотренных частью 1 настоящей статьи, а земель, находящихся в муниципальной собственности и не предоставленных физическим и юридическим лицам, также в случаях, связанных с размещением объектов инженерной, транспортной и социальной инфраструктур, , строительством водохранилищ и иных искусственных водных объектов. Резервирование земель может осуществляться также в отношении земельных участков, необходимых для целей недропользования.</w:t>
      </w:r>
    </w:p>
    <w:p w14:paraId="64FB4A97" w14:textId="77777777" w:rsidR="004F0B1E" w:rsidRPr="003B305C" w:rsidRDefault="004F0B1E"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4F0B1E">
        <w:rPr>
          <w:rFonts w:ascii="Times New Roman" w:hAnsi="Times New Roman" w:cs="Times New Roman"/>
          <w:sz w:val="24"/>
          <w:szCs w:val="24"/>
        </w:rPr>
        <w:t xml:space="preserve">Резервирование земель допускается в установленных документацией по планировке территории зонах планируемого размещения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w:t>
      </w:r>
      <w:r>
        <w:rPr>
          <w:rFonts w:ascii="Times New Roman" w:hAnsi="Times New Roman" w:cs="Times New Roman"/>
          <w:sz w:val="24"/>
          <w:szCs w:val="24"/>
        </w:rPr>
        <w:t>№</w:t>
      </w:r>
      <w:r w:rsidRPr="004F0B1E">
        <w:rPr>
          <w:rFonts w:ascii="Times New Roman" w:hAnsi="Times New Roman" w:cs="Times New Roman"/>
          <w:sz w:val="24"/>
          <w:szCs w:val="24"/>
        </w:rPr>
        <w:t xml:space="preserve"> 116-ФЗ </w:t>
      </w:r>
      <w:r>
        <w:rPr>
          <w:rFonts w:ascii="Times New Roman" w:hAnsi="Times New Roman" w:cs="Times New Roman"/>
          <w:sz w:val="24"/>
          <w:szCs w:val="24"/>
        </w:rPr>
        <w:t>«</w:t>
      </w:r>
      <w:r w:rsidRPr="004F0B1E">
        <w:rPr>
          <w:rFonts w:ascii="Times New Roman" w:hAnsi="Times New Roman" w:cs="Times New Roman"/>
          <w:sz w:val="24"/>
          <w:szCs w:val="24"/>
        </w:rPr>
        <w:t>Об особых экономических зонах в Российской Федерации</w:t>
      </w:r>
      <w:r>
        <w:rPr>
          <w:rFonts w:ascii="Times New Roman" w:hAnsi="Times New Roman" w:cs="Times New Roman"/>
          <w:sz w:val="24"/>
          <w:szCs w:val="24"/>
        </w:rPr>
        <w:t>»</w:t>
      </w:r>
      <w:r w:rsidRPr="004F0B1E">
        <w:rPr>
          <w:rFonts w:ascii="Times New Roman" w:hAnsi="Times New Roman" w:cs="Times New Roman"/>
          <w:sz w:val="24"/>
          <w:szCs w:val="24"/>
        </w:rPr>
        <w:t>, а также в пределах иных необходимых в соответствии с федеральными законами для обеспечения муниципальных нужд территорий.</w:t>
      </w:r>
    </w:p>
    <w:p w14:paraId="17697BB8" w14:textId="77777777" w:rsidR="00307323" w:rsidRPr="003B305C" w:rsidRDefault="00B430C9"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307323" w:rsidRPr="003B305C">
        <w:rPr>
          <w:rFonts w:ascii="Times New Roman" w:hAnsi="Times New Roman" w:cs="Times New Roman"/>
          <w:sz w:val="24"/>
          <w:szCs w:val="24"/>
        </w:rPr>
        <w:t xml:space="preserve">. </w:t>
      </w:r>
      <w:r w:rsidRPr="00B430C9">
        <w:rPr>
          <w:rFonts w:ascii="Times New Roman" w:hAnsi="Times New Roman" w:cs="Times New Roman"/>
          <w:sz w:val="24"/>
          <w:szCs w:val="24"/>
        </w:rPr>
        <w:t xml:space="preserve">Земли для муниципальных нужд могут резервироваться на срок не более чем три года, а при резервировании земель, находящихся в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w:t>
      </w:r>
      <w:r>
        <w:rPr>
          <w:rFonts w:ascii="Times New Roman" w:hAnsi="Times New Roman" w:cs="Times New Roman"/>
          <w:sz w:val="24"/>
          <w:szCs w:val="24"/>
        </w:rPr>
        <w:t>№</w:t>
      </w:r>
      <w:r w:rsidRPr="00B430C9">
        <w:rPr>
          <w:rFonts w:ascii="Times New Roman" w:hAnsi="Times New Roman" w:cs="Times New Roman"/>
          <w:sz w:val="24"/>
          <w:szCs w:val="24"/>
        </w:rPr>
        <w:t xml:space="preserve"> 116-ФЗ </w:t>
      </w:r>
      <w:r>
        <w:rPr>
          <w:rFonts w:ascii="Times New Roman" w:hAnsi="Times New Roman" w:cs="Times New Roman"/>
          <w:sz w:val="24"/>
          <w:szCs w:val="24"/>
        </w:rPr>
        <w:t>«</w:t>
      </w:r>
      <w:r w:rsidRPr="00B430C9">
        <w:rPr>
          <w:rFonts w:ascii="Times New Roman" w:hAnsi="Times New Roman" w:cs="Times New Roman"/>
          <w:sz w:val="24"/>
          <w:szCs w:val="24"/>
        </w:rPr>
        <w:t>Об особых экономических зонах в Российской Федерации</w:t>
      </w:r>
      <w:r>
        <w:rPr>
          <w:rFonts w:ascii="Times New Roman" w:hAnsi="Times New Roman" w:cs="Times New Roman"/>
          <w:sz w:val="24"/>
          <w:szCs w:val="24"/>
        </w:rPr>
        <w:t>»</w:t>
      </w:r>
      <w:r w:rsidRPr="00B430C9">
        <w:rPr>
          <w:rFonts w:ascii="Times New Roman" w:hAnsi="Times New Roman" w:cs="Times New Roman"/>
          <w:sz w:val="24"/>
          <w:szCs w:val="24"/>
        </w:rPr>
        <w:t>, на срок не более чем два года. Допускается резервирование земель, находящихся в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местного значения и других линейных объектов муниципального значения на срок до двадцати лет.</w:t>
      </w:r>
      <w:r w:rsidR="00307323" w:rsidRPr="003B305C">
        <w:rPr>
          <w:rFonts w:ascii="Times New Roman" w:hAnsi="Times New Roman" w:cs="Times New Roman"/>
          <w:sz w:val="24"/>
          <w:szCs w:val="24"/>
        </w:rPr>
        <w:t xml:space="preserve">. </w:t>
      </w:r>
    </w:p>
    <w:p w14:paraId="44BBF4CC" w14:textId="77777777" w:rsidR="00307323" w:rsidRDefault="00B430C9"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07323" w:rsidRPr="003B305C">
        <w:rPr>
          <w:rFonts w:ascii="Times New Roman" w:hAnsi="Times New Roman" w:cs="Times New Roman"/>
          <w:sz w:val="24"/>
          <w:szCs w:val="24"/>
        </w:rPr>
        <w:t>. Порядок изъятия земельных участков и резервирования земель для муниципальных нужд определяется земельным законодательством и Прави</w:t>
      </w:r>
      <w:r w:rsidR="00A54D42">
        <w:rPr>
          <w:rFonts w:ascii="Times New Roman" w:hAnsi="Times New Roman" w:cs="Times New Roman"/>
          <w:sz w:val="24"/>
          <w:szCs w:val="24"/>
        </w:rPr>
        <w:t>тельством Российской Федерации.</w:t>
      </w:r>
    </w:p>
    <w:p w14:paraId="79AAFD5D"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2FC6CF06" w14:textId="77777777" w:rsidR="00307323" w:rsidRPr="003B305C" w:rsidRDefault="00307323" w:rsidP="00A00305">
      <w:pPr>
        <w:pStyle w:val="20"/>
        <w:jc w:val="both"/>
        <w:rPr>
          <w:rFonts w:ascii="Times New Roman" w:hAnsi="Times New Roman" w:cs="Times New Roman"/>
          <w:b/>
          <w:i/>
          <w:color w:val="auto"/>
          <w:sz w:val="24"/>
          <w:szCs w:val="24"/>
        </w:rPr>
      </w:pPr>
      <w:bookmarkStart w:id="22" w:name="_Toc11152869"/>
      <w:r w:rsidRPr="003B305C">
        <w:rPr>
          <w:rFonts w:ascii="Times New Roman" w:hAnsi="Times New Roman" w:cs="Times New Roman"/>
          <w:b/>
          <w:i/>
          <w:color w:val="auto"/>
          <w:sz w:val="24"/>
          <w:szCs w:val="24"/>
        </w:rPr>
        <w:t>Статья 15. Договоры о развитии и освоении территории</w:t>
      </w:r>
      <w:bookmarkEnd w:id="22"/>
      <w:r w:rsidRPr="003B305C">
        <w:rPr>
          <w:rFonts w:ascii="Times New Roman" w:hAnsi="Times New Roman" w:cs="Times New Roman"/>
          <w:b/>
          <w:i/>
          <w:color w:val="auto"/>
          <w:sz w:val="24"/>
          <w:szCs w:val="24"/>
        </w:rPr>
        <w:t xml:space="preserve"> </w:t>
      </w:r>
    </w:p>
    <w:p w14:paraId="7900E4EE"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Договор о развитии застроенной территории, договор о комплексном освоении территории, договор об освоении территории в целях строительства жилья экономического класса, договор о комплексном освоении территории в целях строительства жилья экономического класса, договор об освоении территории в целях строительства и эксплуатации наёмного дома социального использования, договор об освоении территории в целях строительства и эксплуатации наёмного дома коммерческого использования заключаются в соответствии с градостроительным, гражданским и земельным законодательством Российской Федера</w:t>
      </w:r>
      <w:r w:rsidR="00A54D42">
        <w:rPr>
          <w:rFonts w:ascii="Times New Roman" w:hAnsi="Times New Roman" w:cs="Times New Roman"/>
          <w:sz w:val="24"/>
          <w:szCs w:val="24"/>
        </w:rPr>
        <w:t>ции.</w:t>
      </w:r>
    </w:p>
    <w:p w14:paraId="325B70CD"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79034980" w14:textId="77777777" w:rsidR="00307323" w:rsidRPr="003B305C" w:rsidRDefault="00307323" w:rsidP="00A00305">
      <w:pPr>
        <w:pStyle w:val="20"/>
        <w:jc w:val="both"/>
        <w:rPr>
          <w:rFonts w:ascii="Times New Roman" w:hAnsi="Times New Roman" w:cs="Times New Roman"/>
          <w:b/>
          <w:i/>
          <w:color w:val="auto"/>
          <w:sz w:val="24"/>
          <w:szCs w:val="24"/>
        </w:rPr>
      </w:pPr>
      <w:bookmarkStart w:id="23" w:name="_Toc11152870"/>
      <w:r w:rsidRPr="003B305C">
        <w:rPr>
          <w:rFonts w:ascii="Times New Roman" w:hAnsi="Times New Roman" w:cs="Times New Roman"/>
          <w:b/>
          <w:i/>
          <w:color w:val="auto"/>
          <w:sz w:val="24"/>
          <w:szCs w:val="24"/>
        </w:rPr>
        <w:t>Статья 16. Государственный земельный надзор, муниципальный земельный контроль, общественный земельный контроль</w:t>
      </w:r>
      <w:bookmarkEnd w:id="23"/>
      <w:r w:rsidRPr="003B305C">
        <w:rPr>
          <w:rFonts w:ascii="Times New Roman" w:hAnsi="Times New Roman" w:cs="Times New Roman"/>
          <w:b/>
          <w:i/>
          <w:color w:val="auto"/>
          <w:sz w:val="24"/>
          <w:szCs w:val="24"/>
        </w:rPr>
        <w:t xml:space="preserve"> </w:t>
      </w:r>
    </w:p>
    <w:p w14:paraId="0E27BC53"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На территории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xml:space="preserve"> осуществляется государственный земельный надзор, муниципальный земельный контроль и общественный земельный контроль за использованием земель. </w:t>
      </w:r>
    </w:p>
    <w:p w14:paraId="25706357"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Российской Федерации, за нарушение которых законодательством Российской Федерации предусмотрена ответственность. </w:t>
      </w:r>
    </w:p>
    <w:p w14:paraId="639FDA5E" w14:textId="1C0C459A"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3. Муниципальный земельный контроль осуществляется в соответствии с законодательством Российской Федерации</w:t>
      </w:r>
      <w:r w:rsidR="00E33E1B">
        <w:rPr>
          <w:rFonts w:ascii="Times New Roman" w:hAnsi="Times New Roman" w:cs="Times New Roman"/>
          <w:sz w:val="24"/>
          <w:szCs w:val="24"/>
        </w:rPr>
        <w:t xml:space="preserve"> и </w:t>
      </w:r>
      <w:r w:rsidR="008D6F01">
        <w:rPr>
          <w:rFonts w:ascii="Times New Roman" w:hAnsi="Times New Roman" w:cs="Times New Roman"/>
          <w:sz w:val="24"/>
          <w:szCs w:val="24"/>
        </w:rPr>
        <w:t>Кабардино-Балкарской Республики</w:t>
      </w:r>
      <w:r w:rsidRPr="003B305C">
        <w:rPr>
          <w:rFonts w:ascii="Times New Roman" w:hAnsi="Times New Roman" w:cs="Times New Roman"/>
          <w:sz w:val="24"/>
          <w:szCs w:val="24"/>
        </w:rPr>
        <w:t xml:space="preserve">, в порядке, установленном нормативными правовыми актами администрации </w:t>
      </w:r>
      <w:r w:rsidR="008D6F01">
        <w:rPr>
          <w:rFonts w:ascii="Times New Roman" w:hAnsi="Times New Roman" w:cs="Times New Roman"/>
          <w:sz w:val="24"/>
          <w:szCs w:val="24"/>
        </w:rPr>
        <w:t>Лескенского</w:t>
      </w:r>
      <w:r w:rsidR="007C492F" w:rsidRPr="003B305C">
        <w:rPr>
          <w:rFonts w:ascii="Times New Roman" w:hAnsi="Times New Roman" w:cs="Times New Roman"/>
          <w:sz w:val="24"/>
          <w:szCs w:val="24"/>
        </w:rPr>
        <w:t xml:space="preserve"> </w:t>
      </w:r>
      <w:r w:rsidR="000D2FA5" w:rsidRPr="003B305C">
        <w:rPr>
          <w:rFonts w:ascii="Times New Roman" w:hAnsi="Times New Roman" w:cs="Times New Roman"/>
          <w:sz w:val="24"/>
          <w:szCs w:val="24"/>
        </w:rPr>
        <w:t xml:space="preserve">муниципального </w:t>
      </w:r>
      <w:r w:rsidR="007C492F" w:rsidRPr="003B305C">
        <w:rPr>
          <w:rFonts w:ascii="Times New Roman" w:hAnsi="Times New Roman" w:cs="Times New Roman"/>
          <w:sz w:val="24"/>
          <w:szCs w:val="24"/>
        </w:rPr>
        <w:t>района</w:t>
      </w:r>
      <w:r w:rsidRPr="003B305C">
        <w:rPr>
          <w:rFonts w:ascii="Times New Roman" w:hAnsi="Times New Roman" w:cs="Times New Roman"/>
          <w:sz w:val="24"/>
          <w:szCs w:val="24"/>
        </w:rPr>
        <w:t xml:space="preserve"> </w:t>
      </w:r>
      <w:r w:rsidR="008D6F01">
        <w:rPr>
          <w:rFonts w:ascii="Times New Roman" w:hAnsi="Times New Roman" w:cs="Times New Roman"/>
          <w:sz w:val="24"/>
          <w:szCs w:val="24"/>
        </w:rPr>
        <w:t>Кабардино-Балкарской Республики</w:t>
      </w:r>
      <w:r w:rsidRPr="003B305C">
        <w:rPr>
          <w:rFonts w:ascii="Times New Roman" w:hAnsi="Times New Roman" w:cs="Times New Roman"/>
          <w:sz w:val="24"/>
          <w:szCs w:val="24"/>
        </w:rPr>
        <w:t xml:space="preserve">. </w:t>
      </w:r>
    </w:p>
    <w:p w14:paraId="06893938"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4. Общественный земельный контроль осуществляется в соответствии с законода</w:t>
      </w:r>
      <w:r w:rsidR="00A54D42">
        <w:rPr>
          <w:rFonts w:ascii="Times New Roman" w:hAnsi="Times New Roman" w:cs="Times New Roman"/>
          <w:sz w:val="24"/>
          <w:szCs w:val="24"/>
        </w:rPr>
        <w:t>тельством Российской Федерации.</w:t>
      </w:r>
    </w:p>
    <w:p w14:paraId="5964D07D"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0B9F3FA1" w14:textId="77777777" w:rsidR="00A83565" w:rsidRPr="003B305C" w:rsidRDefault="00A83565" w:rsidP="00A00305">
      <w:pPr>
        <w:keepNext/>
        <w:keepLines/>
        <w:widowControl w:val="0"/>
        <w:spacing w:after="0" w:line="240" w:lineRule="auto"/>
        <w:outlineLvl w:val="1"/>
        <w:rPr>
          <w:rFonts w:ascii="Times New Roman" w:eastAsia="Calibri" w:hAnsi="Times New Roman" w:cs="Times New Roman"/>
          <w:b/>
          <w:bCs/>
          <w:i/>
          <w:sz w:val="24"/>
          <w:szCs w:val="24"/>
          <w:lang w:eastAsia="ar-SA" w:bidi="ru-RU"/>
        </w:rPr>
      </w:pPr>
      <w:bookmarkStart w:id="24" w:name="_Toc484865810"/>
      <w:bookmarkStart w:id="25" w:name="_Toc11152871"/>
      <w:r w:rsidRPr="003B305C">
        <w:rPr>
          <w:rFonts w:ascii="Times New Roman" w:eastAsia="Times New Roman" w:hAnsi="Times New Roman" w:cs="Times New Roman"/>
          <w:b/>
          <w:bCs/>
          <w:i/>
          <w:sz w:val="24"/>
          <w:szCs w:val="24"/>
          <w:lang w:bidi="ru-RU"/>
        </w:rPr>
        <w:t xml:space="preserve">Статья 17. </w:t>
      </w:r>
      <w:r w:rsidRPr="003B305C">
        <w:rPr>
          <w:rFonts w:ascii="Times New Roman" w:eastAsia="Calibri" w:hAnsi="Times New Roman" w:cs="Times New Roman"/>
          <w:b/>
          <w:bCs/>
          <w:i/>
          <w:sz w:val="24"/>
          <w:szCs w:val="24"/>
          <w:lang w:eastAsia="ar-SA" w:bidi="ru-RU"/>
        </w:rPr>
        <w:t>Комплексное и устойчивое развитие территории</w:t>
      </w:r>
      <w:bookmarkEnd w:id="24"/>
      <w:bookmarkEnd w:id="25"/>
    </w:p>
    <w:p w14:paraId="7758AC65" w14:textId="77777777" w:rsidR="00A83565" w:rsidRPr="003B305C" w:rsidRDefault="00A83565" w:rsidP="00A00305">
      <w:pPr>
        <w:spacing w:after="0" w:line="240" w:lineRule="auto"/>
        <w:ind w:firstLine="567"/>
        <w:jc w:val="both"/>
        <w:rPr>
          <w:rFonts w:ascii="Times New Roman" w:eastAsia="Times New Roman" w:hAnsi="Times New Roman" w:cs="Times New Roman"/>
          <w:sz w:val="24"/>
          <w:szCs w:val="24"/>
        </w:rPr>
      </w:pPr>
      <w:r w:rsidRPr="003B305C">
        <w:rPr>
          <w:rFonts w:ascii="Times New Roman" w:hAnsi="Times New Roman" w:cs="Times New Roman"/>
          <w:sz w:val="24"/>
          <w:szCs w:val="24"/>
        </w:rPr>
        <w:t>Территорий, в границах которых допускается осуществление деятельности по комплексному и устойчивому развитию, на территории сельского поселения не предусматривается.</w:t>
      </w:r>
    </w:p>
    <w:p w14:paraId="1FDAA5A4" w14:textId="77777777" w:rsidR="00307323" w:rsidRDefault="00263FAF" w:rsidP="00A00305">
      <w:pPr>
        <w:pStyle w:val="13"/>
        <w:jc w:val="both"/>
        <w:rPr>
          <w:rFonts w:ascii="Times New Roman" w:hAnsi="Times New Roman" w:cs="Times New Roman"/>
          <w:b/>
          <w:color w:val="auto"/>
          <w:sz w:val="24"/>
          <w:szCs w:val="24"/>
        </w:rPr>
      </w:pPr>
      <w:bookmarkStart w:id="26" w:name="_Toc11152872"/>
      <w:r w:rsidRPr="003B305C">
        <w:rPr>
          <w:rFonts w:ascii="Times New Roman" w:hAnsi="Times New Roman" w:cs="Times New Roman"/>
          <w:b/>
          <w:color w:val="auto"/>
          <w:sz w:val="24"/>
          <w:szCs w:val="24"/>
        </w:rPr>
        <w:lastRenderedPageBreak/>
        <w:t xml:space="preserve">ГЛАВА 3. </w:t>
      </w:r>
      <w:r w:rsidR="006A3E6A">
        <w:rPr>
          <w:rFonts w:ascii="Times New Roman" w:hAnsi="Times New Roman" w:cs="Times New Roman"/>
          <w:b/>
          <w:color w:val="auto"/>
          <w:sz w:val="24"/>
          <w:szCs w:val="24"/>
        </w:rPr>
        <w:t>ПОЛОЖЕНИЕ ОБ ИЗМЕНЕНИИ</w:t>
      </w:r>
      <w:r w:rsidRPr="003B305C">
        <w:rPr>
          <w:rFonts w:ascii="Times New Roman" w:hAnsi="Times New Roman" w:cs="Times New Roman"/>
          <w:b/>
          <w:color w:val="auto"/>
          <w:sz w:val="24"/>
          <w:szCs w:val="24"/>
        </w:rPr>
        <w:t xml:space="preserve"> ВИДОВ РАЗРЕШЁННОГО ИСПОЛЬЗОВАНИЯ ЗЕМЕЛЬНЫХ УЧАСТКОВ И ОБЪЕКТОВ КАПИТАЛЬНОГО СТРОИТЕЛЬСТВА ФИЗИЧЕСКИМИ И ЮРИДИЧЕСКИМИ ЛИЦАМИ</w:t>
      </w:r>
      <w:bookmarkEnd w:id="26"/>
    </w:p>
    <w:p w14:paraId="22113D4D" w14:textId="77777777" w:rsidR="00A54D42" w:rsidRPr="00A54D42" w:rsidRDefault="00A54D42" w:rsidP="00A54D42"/>
    <w:p w14:paraId="0A6979B5" w14:textId="77777777" w:rsidR="00307323" w:rsidRDefault="00307323" w:rsidP="00A00305">
      <w:pPr>
        <w:pStyle w:val="20"/>
        <w:jc w:val="both"/>
        <w:rPr>
          <w:rFonts w:ascii="Times New Roman" w:hAnsi="Times New Roman" w:cs="Times New Roman"/>
          <w:b/>
          <w:i/>
          <w:color w:val="auto"/>
          <w:sz w:val="24"/>
          <w:szCs w:val="24"/>
        </w:rPr>
      </w:pPr>
      <w:bookmarkStart w:id="27" w:name="_Toc11152873"/>
      <w:r w:rsidRPr="003B305C">
        <w:rPr>
          <w:rFonts w:ascii="Times New Roman" w:hAnsi="Times New Roman" w:cs="Times New Roman"/>
          <w:b/>
          <w:i/>
          <w:color w:val="auto"/>
          <w:sz w:val="24"/>
          <w:szCs w:val="24"/>
        </w:rPr>
        <w:t>Статья 1</w:t>
      </w:r>
      <w:r w:rsidR="00A83565" w:rsidRPr="003B305C">
        <w:rPr>
          <w:rFonts w:ascii="Times New Roman" w:hAnsi="Times New Roman" w:cs="Times New Roman"/>
          <w:b/>
          <w:i/>
          <w:color w:val="auto"/>
          <w:sz w:val="24"/>
          <w:szCs w:val="24"/>
        </w:rPr>
        <w:t>8</w:t>
      </w:r>
      <w:r w:rsidRPr="003B305C">
        <w:rPr>
          <w:rFonts w:ascii="Times New Roman" w:hAnsi="Times New Roman" w:cs="Times New Roman"/>
          <w:b/>
          <w:i/>
          <w:color w:val="auto"/>
          <w:sz w:val="24"/>
          <w:szCs w:val="24"/>
        </w:rPr>
        <w:t>. Виды разрешённого использования земельных участков и объектов капитального строительства</w:t>
      </w:r>
      <w:bookmarkEnd w:id="27"/>
    </w:p>
    <w:p w14:paraId="0B6EDA37"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Для каждого земельного участка и объекта капитального строительства, расположенного в границах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xml:space="preserve">, разрешённым считается такое использование, которое соответствует: </w:t>
      </w:r>
    </w:p>
    <w:p w14:paraId="36B6321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градостроительному регламенту территориальной зоны; </w:t>
      </w:r>
    </w:p>
    <w:p w14:paraId="06AB97F6"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 </w:t>
      </w:r>
    </w:p>
    <w:p w14:paraId="7FF16D6A"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Градостроительный регламент в части видов разрешённого использования земельных участков и объектов капитального строительства включает: </w:t>
      </w:r>
    </w:p>
    <w:p w14:paraId="6BFF6C6C"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основные виды разрешённого использования; </w:t>
      </w:r>
    </w:p>
    <w:p w14:paraId="40EF613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условно разрешённые виды использования; </w:t>
      </w:r>
    </w:p>
    <w:p w14:paraId="3A728B06"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вспомогательные виды разрешённого использования. </w:t>
      </w:r>
    </w:p>
    <w:p w14:paraId="574C368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Виды разрешённого использования земельных участков и объектов капитального строительства, содержащиеся в градостроительных регламентах настоящих Правил, установлены в соответствии с классификатором видов разрешённого использования земельных участков, утверждённым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 (далее по тексту - Классификатор). </w:t>
      </w:r>
    </w:p>
    <w:p w14:paraId="21D5A31B"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Каждый вид разрешённого использования имеет следующую структуру: </w:t>
      </w:r>
    </w:p>
    <w:p w14:paraId="1BDEFB28"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код (числовое обозначение) вида разрешённого использования; </w:t>
      </w:r>
    </w:p>
    <w:p w14:paraId="5455F7C9"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наименование вида разрешённого использования (текстовое). </w:t>
      </w:r>
    </w:p>
    <w:p w14:paraId="010FB416"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Текстовое наименование вида разрешённого использования и его код (числовое обозначение) являются равнозначными. </w:t>
      </w:r>
    </w:p>
    <w:p w14:paraId="527C7034"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Применительно к каждой территориальной зоне Правил установлены только те виды разрешённого использования из Классификатора, которые допустимы в данной территориальной зоне. </w:t>
      </w:r>
    </w:p>
    <w:p w14:paraId="0AE96E49"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законодательством Российской Федерации не установлено иное. </w:t>
      </w:r>
    </w:p>
    <w:p w14:paraId="38389AF8"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Вспомогательные виды разрешённого использования, допустимы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 </w:t>
      </w:r>
    </w:p>
    <w:p w14:paraId="6E9DFBA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При отсутствии на земельном участке основного или условно разрешённого вида использования вспомогательный вид разрешённого использования самостоятельным не является и считается не разрешённым, если иное специально не оговаривается настоящими Правилами. </w:t>
      </w:r>
    </w:p>
    <w:p w14:paraId="3DCB19AB"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8. Для каждой территориальной зоны устанавливаются несколько видов разрешённого использования земельных участков и объектов капитального строительства. </w:t>
      </w:r>
    </w:p>
    <w:p w14:paraId="33A4885E"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9. 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w:t>
      </w:r>
      <w:r w:rsidRPr="003B305C">
        <w:rPr>
          <w:rFonts w:ascii="Times New Roman" w:hAnsi="Times New Roman" w:cs="Times New Roman"/>
          <w:sz w:val="24"/>
          <w:szCs w:val="24"/>
        </w:rPr>
        <w:lastRenderedPageBreak/>
        <w:t xml:space="preserve">разрешений и согласований, с учётом соблюдения требований технических регламентов, санитарных правил, норм и нормативов,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Российской Федерации. </w:t>
      </w:r>
    </w:p>
    <w:p w14:paraId="4A10506B"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10. Применение правообладателями земельных участков и объектов капитального строительства, указанных в градостроительном регламенте вспомогательных видов разрешённого использования объектов капитального строительства осуществляется: </w:t>
      </w:r>
    </w:p>
    <w:p w14:paraId="6EEA03A4"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если параметры вспомогательных видов разрешённого использования объектов капитального строительства определены в соответствии с проектом планировки территории и указаны в градостроительном плане земельного участка; </w:t>
      </w:r>
    </w:p>
    <w:p w14:paraId="229AA49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если применение вспомогательного вида разрешённого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основных и (или) условно разрешённых видов использования. </w:t>
      </w:r>
    </w:p>
    <w:p w14:paraId="21A7F71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11. 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w:t>
      </w:r>
      <w:r w:rsidRPr="003B305C">
        <w:rPr>
          <w:rFonts w:ascii="Times New Roman" w:hAnsi="Times New Roman" w:cs="Times New Roman"/>
          <w:b/>
          <w:bCs/>
          <w:sz w:val="24"/>
          <w:szCs w:val="24"/>
        </w:rPr>
        <w:t>ст.</w:t>
      </w:r>
      <w:r w:rsidR="006C215A">
        <w:rPr>
          <w:rFonts w:ascii="Times New Roman" w:hAnsi="Times New Roman" w:cs="Times New Roman"/>
          <w:b/>
          <w:bCs/>
          <w:sz w:val="24"/>
          <w:szCs w:val="24"/>
        </w:rPr>
        <w:t xml:space="preserve"> </w:t>
      </w:r>
      <w:r w:rsidR="00CC6D4B" w:rsidRPr="003B305C">
        <w:rPr>
          <w:rFonts w:ascii="Times New Roman" w:hAnsi="Times New Roman" w:cs="Times New Roman"/>
          <w:b/>
          <w:bCs/>
          <w:sz w:val="24"/>
          <w:szCs w:val="24"/>
        </w:rPr>
        <w:t>21</w:t>
      </w:r>
      <w:r w:rsidRPr="003B305C">
        <w:rPr>
          <w:rFonts w:ascii="Times New Roman" w:hAnsi="Times New Roman" w:cs="Times New Roman"/>
          <w:b/>
          <w:bCs/>
          <w:sz w:val="24"/>
          <w:szCs w:val="24"/>
        </w:rPr>
        <w:t xml:space="preserve"> настоящих Правил</w:t>
      </w:r>
      <w:r w:rsidRPr="003B305C">
        <w:rPr>
          <w:rFonts w:ascii="Times New Roman" w:hAnsi="Times New Roman" w:cs="Times New Roman"/>
          <w:sz w:val="24"/>
          <w:szCs w:val="24"/>
        </w:rPr>
        <w:t xml:space="preserve">. </w:t>
      </w:r>
    </w:p>
    <w:p w14:paraId="43BDF6FB"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12. 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w:t>
      </w:r>
      <w:r w:rsidRPr="003B305C">
        <w:rPr>
          <w:rFonts w:ascii="Times New Roman" w:hAnsi="Times New Roman" w:cs="Times New Roman"/>
          <w:b/>
          <w:bCs/>
          <w:sz w:val="24"/>
          <w:szCs w:val="24"/>
        </w:rPr>
        <w:t>ст.</w:t>
      </w:r>
      <w:r w:rsidR="006C215A">
        <w:rPr>
          <w:rFonts w:ascii="Times New Roman" w:hAnsi="Times New Roman" w:cs="Times New Roman"/>
          <w:b/>
          <w:bCs/>
          <w:sz w:val="24"/>
          <w:szCs w:val="24"/>
        </w:rPr>
        <w:t xml:space="preserve"> </w:t>
      </w:r>
      <w:r w:rsidR="00CC6D4B" w:rsidRPr="003B305C">
        <w:rPr>
          <w:rFonts w:ascii="Times New Roman" w:hAnsi="Times New Roman" w:cs="Times New Roman"/>
          <w:b/>
          <w:bCs/>
          <w:sz w:val="24"/>
          <w:szCs w:val="24"/>
        </w:rPr>
        <w:t>23</w:t>
      </w:r>
      <w:r w:rsidRPr="003B305C">
        <w:rPr>
          <w:rFonts w:ascii="Times New Roman" w:hAnsi="Times New Roman" w:cs="Times New Roman"/>
          <w:b/>
          <w:bCs/>
          <w:sz w:val="24"/>
          <w:szCs w:val="24"/>
        </w:rPr>
        <w:t xml:space="preserve"> настоящих Правил</w:t>
      </w:r>
      <w:r w:rsidRPr="003B305C">
        <w:rPr>
          <w:rFonts w:ascii="Times New Roman" w:hAnsi="Times New Roman" w:cs="Times New Roman"/>
          <w:sz w:val="24"/>
          <w:szCs w:val="24"/>
        </w:rPr>
        <w:t xml:space="preserve">. </w:t>
      </w:r>
    </w:p>
    <w:p w14:paraId="69B8D0AD"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13. Решения об изменении одного вида разрешённого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w:t>
      </w:r>
      <w:r w:rsidR="00A54D42">
        <w:rPr>
          <w:rFonts w:ascii="Times New Roman" w:hAnsi="Times New Roman" w:cs="Times New Roman"/>
          <w:sz w:val="24"/>
          <w:szCs w:val="24"/>
        </w:rPr>
        <w:t>тствии с федеральными законами.</w:t>
      </w:r>
    </w:p>
    <w:p w14:paraId="722A605A"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5EBF3EED" w14:textId="77777777" w:rsidR="00307323" w:rsidRPr="003B305C" w:rsidRDefault="00307323" w:rsidP="00A00305">
      <w:pPr>
        <w:pStyle w:val="20"/>
        <w:jc w:val="both"/>
        <w:rPr>
          <w:rFonts w:ascii="Times New Roman" w:hAnsi="Times New Roman" w:cs="Times New Roman"/>
          <w:b/>
          <w:i/>
          <w:color w:val="auto"/>
          <w:sz w:val="24"/>
          <w:szCs w:val="24"/>
        </w:rPr>
      </w:pPr>
      <w:bookmarkStart w:id="28" w:name="_Toc11152874"/>
      <w:r w:rsidRPr="003B305C">
        <w:rPr>
          <w:rFonts w:ascii="Times New Roman" w:hAnsi="Times New Roman" w:cs="Times New Roman"/>
          <w:b/>
          <w:i/>
          <w:color w:val="auto"/>
          <w:sz w:val="24"/>
          <w:szCs w:val="24"/>
        </w:rPr>
        <w:t>Статья 1</w:t>
      </w:r>
      <w:r w:rsidR="00A83565" w:rsidRPr="003B305C">
        <w:rPr>
          <w:rFonts w:ascii="Times New Roman" w:hAnsi="Times New Roman" w:cs="Times New Roman"/>
          <w:b/>
          <w:i/>
          <w:color w:val="auto"/>
          <w:sz w:val="24"/>
          <w:szCs w:val="24"/>
        </w:rPr>
        <w:t>9</w:t>
      </w:r>
      <w:r w:rsidRPr="003B305C">
        <w:rPr>
          <w:rFonts w:ascii="Times New Roman" w:hAnsi="Times New Roman" w:cs="Times New Roman"/>
          <w:b/>
          <w:i/>
          <w:color w:val="auto"/>
          <w:sz w:val="24"/>
          <w:szCs w:val="24"/>
        </w:rPr>
        <w:t>. Разрешённое использование земельных участков и объектов, не являющихся объектами капитального строительства</w:t>
      </w:r>
      <w:bookmarkEnd w:id="28"/>
      <w:r w:rsidRPr="003B305C">
        <w:rPr>
          <w:rFonts w:ascii="Times New Roman" w:hAnsi="Times New Roman" w:cs="Times New Roman"/>
          <w:b/>
          <w:i/>
          <w:color w:val="auto"/>
          <w:sz w:val="24"/>
          <w:szCs w:val="24"/>
        </w:rPr>
        <w:t xml:space="preserve"> </w:t>
      </w:r>
    </w:p>
    <w:p w14:paraId="69DDE908"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Объекты, не являющиеся объектами капитального строительства (далее - некапитальные объекты) могут быть основными разрешёнными видами использования земельных участков для любой территориальной зоны при условии соответствия их размещения требованиям нормативных документов, технических регламентов и решений органов местного самоуправления, регулирующими порядок размещения таких объектов, за исключением случаев, предусмотренных </w:t>
      </w:r>
      <w:r w:rsidRPr="003B305C">
        <w:rPr>
          <w:rFonts w:ascii="Times New Roman" w:hAnsi="Times New Roman" w:cs="Times New Roman"/>
          <w:b/>
          <w:bCs/>
          <w:sz w:val="24"/>
          <w:szCs w:val="24"/>
        </w:rPr>
        <w:t xml:space="preserve">частью 2 </w:t>
      </w:r>
      <w:r w:rsidRPr="003B305C">
        <w:rPr>
          <w:rFonts w:ascii="Times New Roman" w:hAnsi="Times New Roman" w:cs="Times New Roman"/>
          <w:sz w:val="24"/>
          <w:szCs w:val="24"/>
        </w:rPr>
        <w:t xml:space="preserve">настоящей статьи. </w:t>
      </w:r>
    </w:p>
    <w:p w14:paraId="0141B712"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Нестационарные торговые объекты могут быть основными разрешёнными видами использования земельных участков для любой территориальной зоны при условии, что их размещение осуществляется в соответствии с Федеральным </w:t>
      </w:r>
      <w:r w:rsidRPr="003B305C">
        <w:rPr>
          <w:rFonts w:ascii="Times New Roman" w:hAnsi="Times New Roman" w:cs="Times New Roman"/>
          <w:bCs/>
          <w:sz w:val="24"/>
          <w:szCs w:val="24"/>
        </w:rPr>
        <w:t xml:space="preserve">законом </w:t>
      </w:r>
      <w:r w:rsidRPr="003B305C">
        <w:rPr>
          <w:rFonts w:ascii="Times New Roman" w:hAnsi="Times New Roman" w:cs="Times New Roman"/>
          <w:sz w:val="24"/>
          <w:szCs w:val="24"/>
        </w:rPr>
        <w:t>от 28.12.2009 №381-ФЗ «Об основах государственного регулирования торговой деятельности в Российской Федерации» и решениями органов местного самоуправления, регулирующими пор</w:t>
      </w:r>
      <w:r w:rsidR="00A54D42">
        <w:rPr>
          <w:rFonts w:ascii="Times New Roman" w:hAnsi="Times New Roman" w:cs="Times New Roman"/>
          <w:sz w:val="24"/>
          <w:szCs w:val="24"/>
        </w:rPr>
        <w:t>ядок размещения таких объектов.</w:t>
      </w:r>
    </w:p>
    <w:p w14:paraId="5118D4E0"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40AB7D14" w14:textId="77777777" w:rsidR="00307323" w:rsidRPr="003B305C" w:rsidRDefault="00A83565" w:rsidP="00A00305">
      <w:pPr>
        <w:pStyle w:val="20"/>
        <w:jc w:val="both"/>
        <w:rPr>
          <w:rFonts w:ascii="Times New Roman" w:hAnsi="Times New Roman" w:cs="Times New Roman"/>
          <w:b/>
          <w:i/>
          <w:color w:val="auto"/>
          <w:sz w:val="24"/>
          <w:szCs w:val="24"/>
        </w:rPr>
      </w:pPr>
      <w:bookmarkStart w:id="29" w:name="_Toc11152875"/>
      <w:r w:rsidRPr="003B305C">
        <w:rPr>
          <w:rFonts w:ascii="Times New Roman" w:hAnsi="Times New Roman" w:cs="Times New Roman"/>
          <w:b/>
          <w:i/>
          <w:color w:val="auto"/>
          <w:sz w:val="24"/>
          <w:szCs w:val="24"/>
        </w:rPr>
        <w:t>Статья 20</w:t>
      </w:r>
      <w:r w:rsidR="00307323" w:rsidRPr="003B305C">
        <w:rPr>
          <w:rFonts w:ascii="Times New Roman" w:hAnsi="Times New Roman" w:cs="Times New Roman"/>
          <w:b/>
          <w:i/>
          <w:color w:val="auto"/>
          <w:sz w:val="24"/>
          <w:szCs w:val="24"/>
        </w:rPr>
        <w:t>.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29"/>
      <w:r w:rsidR="00307323" w:rsidRPr="003B305C">
        <w:rPr>
          <w:rFonts w:ascii="Times New Roman" w:hAnsi="Times New Roman" w:cs="Times New Roman"/>
          <w:b/>
          <w:i/>
          <w:color w:val="auto"/>
          <w:sz w:val="24"/>
          <w:szCs w:val="24"/>
        </w:rPr>
        <w:t xml:space="preserve"> </w:t>
      </w:r>
    </w:p>
    <w:p w14:paraId="0DEA3632"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градостроительных регламентов, осуществляется в соответствии с градостроительными регламентами при условии соблюдения требований технических регламентов, санитарных правил, норм и нормативов, ограничений использования земельных участков и объектов капитального строительства, </w:t>
      </w:r>
      <w:r w:rsidRPr="003B305C">
        <w:rPr>
          <w:rFonts w:ascii="Times New Roman" w:hAnsi="Times New Roman" w:cs="Times New Roman"/>
          <w:sz w:val="24"/>
          <w:szCs w:val="24"/>
        </w:rPr>
        <w:lastRenderedPageBreak/>
        <w:t xml:space="preserve">установленных в зонах с особыми условиями использования территорий, положений документации по планировке территории, других требований законодательства Российской Федерации и с учётом публичных сервитутов. </w:t>
      </w:r>
    </w:p>
    <w:p w14:paraId="6D2DCC0A"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Правообладатели земельных участков и объектов капитального строительства, за исключением указанных в </w:t>
      </w:r>
      <w:r w:rsidRPr="003B305C">
        <w:rPr>
          <w:rFonts w:ascii="Times New Roman" w:hAnsi="Times New Roman" w:cs="Times New Roman"/>
          <w:b/>
          <w:bCs/>
          <w:sz w:val="24"/>
          <w:szCs w:val="24"/>
        </w:rPr>
        <w:t>ч.</w:t>
      </w:r>
      <w:r w:rsidR="006C215A">
        <w:rPr>
          <w:rFonts w:ascii="Times New Roman" w:hAnsi="Times New Roman" w:cs="Times New Roman"/>
          <w:b/>
          <w:bCs/>
          <w:sz w:val="24"/>
          <w:szCs w:val="24"/>
        </w:rPr>
        <w:t xml:space="preserve"> </w:t>
      </w:r>
      <w:r w:rsidRPr="003B305C">
        <w:rPr>
          <w:rFonts w:ascii="Times New Roman" w:hAnsi="Times New Roman" w:cs="Times New Roman"/>
          <w:b/>
          <w:bCs/>
          <w:sz w:val="24"/>
          <w:szCs w:val="24"/>
        </w:rPr>
        <w:t>9 ст.</w:t>
      </w:r>
      <w:r w:rsidR="006C215A">
        <w:rPr>
          <w:rFonts w:ascii="Times New Roman" w:hAnsi="Times New Roman" w:cs="Times New Roman"/>
          <w:b/>
          <w:bCs/>
          <w:sz w:val="24"/>
          <w:szCs w:val="24"/>
        </w:rPr>
        <w:t xml:space="preserve"> </w:t>
      </w:r>
      <w:r w:rsidRPr="003B305C">
        <w:rPr>
          <w:rFonts w:ascii="Times New Roman" w:hAnsi="Times New Roman" w:cs="Times New Roman"/>
          <w:b/>
          <w:bCs/>
          <w:sz w:val="24"/>
          <w:szCs w:val="24"/>
        </w:rPr>
        <w:t>1</w:t>
      </w:r>
      <w:r w:rsidR="008A51F3" w:rsidRPr="003B305C">
        <w:rPr>
          <w:rFonts w:ascii="Times New Roman" w:hAnsi="Times New Roman" w:cs="Times New Roman"/>
          <w:b/>
          <w:bCs/>
          <w:sz w:val="24"/>
          <w:szCs w:val="24"/>
        </w:rPr>
        <w:t>8</w:t>
      </w:r>
      <w:r w:rsidRPr="003B305C">
        <w:rPr>
          <w:rFonts w:ascii="Times New Roman" w:hAnsi="Times New Roman" w:cs="Times New Roman"/>
          <w:b/>
          <w:bCs/>
          <w:sz w:val="24"/>
          <w:szCs w:val="24"/>
        </w:rPr>
        <w:t xml:space="preserve"> настоящих Правил</w:t>
      </w:r>
      <w:r w:rsidRPr="003B305C">
        <w:rPr>
          <w:rFonts w:ascii="Times New Roman" w:hAnsi="Times New Roman" w:cs="Times New Roman"/>
          <w:sz w:val="24"/>
          <w:szCs w:val="24"/>
        </w:rPr>
        <w:t xml:space="preserve">, осуществляют изменения видов разрешённого использования земельных участков и объектов капитального строительства: </w:t>
      </w:r>
    </w:p>
    <w:p w14:paraId="10F99E76"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без дополнительных согласований и разрешений в случаях: </w:t>
      </w:r>
    </w:p>
    <w:p w14:paraId="5340CE09"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когда один из указанных в градостроительном регламенте основных видов разрешённого использования заменяется другим основным видом разрешённого использования,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 </w:t>
      </w:r>
    </w:p>
    <w:p w14:paraId="782D1FC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когда один из указанных в градостроительном регламенте вспомогательных видов разрешённого использования заменяется другим вспомогательным или основным видом разрешённого использования,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 </w:t>
      </w:r>
    </w:p>
    <w:p w14:paraId="762A41A8"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при условии получения соответствующих разрешений, согласований в случаях: </w:t>
      </w:r>
    </w:p>
    <w:p w14:paraId="4E25B4CE"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если строительные намерения физических и юридических лиц относятся к условно разрешённым видам использования; </w:t>
      </w:r>
    </w:p>
    <w:p w14:paraId="17961689"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если размеры земельных участков</w:t>
      </w:r>
      <w:r w:rsidR="001F7D41">
        <w:rPr>
          <w:rFonts w:ascii="Times New Roman" w:hAnsi="Times New Roman" w:cs="Times New Roman"/>
          <w:sz w:val="24"/>
          <w:szCs w:val="24"/>
        </w:rPr>
        <w:t>,</w:t>
      </w:r>
      <w:r w:rsidRPr="003B305C">
        <w:rPr>
          <w:rFonts w:ascii="Times New Roman" w:hAnsi="Times New Roman" w:cs="Times New Roman"/>
          <w:sz w:val="24"/>
          <w:szCs w:val="24"/>
        </w:rPr>
        <w:t xml:space="preserve">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 </w:t>
      </w:r>
    </w:p>
    <w:p w14:paraId="73EB351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установленных законодательством при осуществлении перепланировки помещений, конструктивных и инженерно-технических изменений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 </w:t>
      </w:r>
    </w:p>
    <w:p w14:paraId="2161DEAC"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Изменение основного вида разрешённого использования на вспомогательный вид разрешённого использования допускается только в случае, если на земельном участке реализован какой-либо иной основной вид разрешённого использования. </w:t>
      </w:r>
    </w:p>
    <w:p w14:paraId="42A8426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Изменение видов разрешённого использования объектов капитального строительства: </w:t>
      </w:r>
    </w:p>
    <w:p w14:paraId="4C09368C"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при переводе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 Российской Федерации; </w:t>
      </w:r>
    </w:p>
    <w:p w14:paraId="187E88BB"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при строительстве, реконструкции объектов капитального строительства осуществляется в соответствии с требованиями, указанными в </w:t>
      </w:r>
      <w:r w:rsidRPr="003B305C">
        <w:rPr>
          <w:rFonts w:ascii="Times New Roman" w:hAnsi="Times New Roman" w:cs="Times New Roman"/>
          <w:b/>
          <w:bCs/>
          <w:sz w:val="24"/>
          <w:szCs w:val="24"/>
        </w:rPr>
        <w:t>части 1 настоящей статьи</w:t>
      </w:r>
      <w:r w:rsidRPr="003B305C">
        <w:rPr>
          <w:rFonts w:ascii="Times New Roman" w:hAnsi="Times New Roman" w:cs="Times New Roman"/>
          <w:sz w:val="24"/>
          <w:szCs w:val="24"/>
        </w:rPr>
        <w:t xml:space="preserve">, законодательства Российской Федерации; </w:t>
      </w:r>
    </w:p>
    <w:p w14:paraId="495028AD"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при строительстве, реконструкции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требованиями, указанными в </w:t>
      </w:r>
      <w:r w:rsidRPr="003B305C">
        <w:rPr>
          <w:rFonts w:ascii="Times New Roman" w:hAnsi="Times New Roman" w:cs="Times New Roman"/>
          <w:b/>
          <w:bCs/>
          <w:sz w:val="24"/>
          <w:szCs w:val="24"/>
        </w:rPr>
        <w:t>части 1 настоящей статьи</w:t>
      </w:r>
      <w:r w:rsidRPr="003B305C">
        <w:rPr>
          <w:rFonts w:ascii="Times New Roman" w:hAnsi="Times New Roman" w:cs="Times New Roman"/>
          <w:sz w:val="24"/>
          <w:szCs w:val="24"/>
        </w:rPr>
        <w:t>, законод</w:t>
      </w:r>
      <w:r w:rsidR="00A54D42">
        <w:rPr>
          <w:rFonts w:ascii="Times New Roman" w:hAnsi="Times New Roman" w:cs="Times New Roman"/>
          <w:sz w:val="24"/>
          <w:szCs w:val="24"/>
        </w:rPr>
        <w:t>ательства Российской Федерации.</w:t>
      </w:r>
    </w:p>
    <w:p w14:paraId="23355E46"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516E6CB5" w14:textId="77777777" w:rsidR="00307323" w:rsidRPr="003B305C" w:rsidRDefault="00A83565" w:rsidP="00A00305">
      <w:pPr>
        <w:pStyle w:val="20"/>
        <w:jc w:val="both"/>
        <w:rPr>
          <w:rFonts w:ascii="Times New Roman" w:hAnsi="Times New Roman" w:cs="Times New Roman"/>
          <w:b/>
          <w:i/>
          <w:color w:val="auto"/>
          <w:sz w:val="24"/>
          <w:szCs w:val="24"/>
        </w:rPr>
      </w:pPr>
      <w:bookmarkStart w:id="30" w:name="_Toc11152876"/>
      <w:r w:rsidRPr="003B305C">
        <w:rPr>
          <w:rFonts w:ascii="Times New Roman" w:hAnsi="Times New Roman" w:cs="Times New Roman"/>
          <w:b/>
          <w:i/>
          <w:color w:val="auto"/>
          <w:sz w:val="24"/>
          <w:szCs w:val="24"/>
        </w:rPr>
        <w:t>Статья 21</w:t>
      </w:r>
      <w:r w:rsidR="00307323" w:rsidRPr="003B305C">
        <w:rPr>
          <w:rFonts w:ascii="Times New Roman" w:hAnsi="Times New Roman" w:cs="Times New Roman"/>
          <w:b/>
          <w:i/>
          <w:color w:val="auto"/>
          <w:sz w:val="24"/>
          <w:szCs w:val="24"/>
        </w:rPr>
        <w:t>. Порядок предоставления разрешения на условно разрешённый вид использования земельного участка или объекта капитального строительства</w:t>
      </w:r>
      <w:bookmarkEnd w:id="30"/>
      <w:r w:rsidR="00307323" w:rsidRPr="003B305C">
        <w:rPr>
          <w:rFonts w:ascii="Times New Roman" w:hAnsi="Times New Roman" w:cs="Times New Roman"/>
          <w:b/>
          <w:i/>
          <w:color w:val="auto"/>
          <w:sz w:val="24"/>
          <w:szCs w:val="24"/>
        </w:rPr>
        <w:t xml:space="preserve"> </w:t>
      </w:r>
    </w:p>
    <w:p w14:paraId="144D4E52"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w:t>
      </w:r>
    </w:p>
    <w:p w14:paraId="74C26F36"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2. Разрешение на условно разрешённый вид использования предоставляется в порядке, определяемом ст.</w:t>
      </w:r>
      <w:r w:rsidR="00CD3F1F">
        <w:rPr>
          <w:rFonts w:ascii="Times New Roman" w:hAnsi="Times New Roman" w:cs="Times New Roman"/>
          <w:sz w:val="24"/>
          <w:szCs w:val="24"/>
        </w:rPr>
        <w:t xml:space="preserve"> </w:t>
      </w:r>
      <w:r w:rsidRPr="003B305C">
        <w:rPr>
          <w:rFonts w:ascii="Times New Roman" w:hAnsi="Times New Roman" w:cs="Times New Roman"/>
          <w:sz w:val="24"/>
          <w:szCs w:val="24"/>
        </w:rPr>
        <w:t xml:space="preserve">39 Градостроительного кодекса Российской Федерации. </w:t>
      </w:r>
    </w:p>
    <w:p w14:paraId="62315922" w14:textId="36A4CB81" w:rsidR="00A83565"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Порядок организации и проведения публичных слушаний определяется Уставом </w:t>
      </w:r>
      <w:r w:rsidR="008D6F01">
        <w:rPr>
          <w:rFonts w:ascii="Times New Roman" w:hAnsi="Times New Roman" w:cs="Times New Roman"/>
          <w:sz w:val="24"/>
          <w:szCs w:val="24"/>
        </w:rPr>
        <w:t>Лескенского муниципального</w:t>
      </w:r>
      <w:r w:rsidR="00E53392">
        <w:rPr>
          <w:rFonts w:ascii="Times New Roman" w:hAnsi="Times New Roman" w:cs="Times New Roman"/>
          <w:sz w:val="24"/>
          <w:szCs w:val="24"/>
        </w:rPr>
        <w:t xml:space="preserve"> района</w:t>
      </w:r>
      <w:r w:rsidRPr="003B305C">
        <w:rPr>
          <w:rFonts w:ascii="Times New Roman" w:hAnsi="Times New Roman" w:cs="Times New Roman"/>
          <w:sz w:val="24"/>
          <w:szCs w:val="24"/>
        </w:rPr>
        <w:t xml:space="preserve"> и (или) нормативными правовыми актами представительного органа </w:t>
      </w:r>
      <w:r w:rsidR="008D6F01">
        <w:rPr>
          <w:rFonts w:ascii="Times New Roman" w:hAnsi="Times New Roman" w:cs="Times New Roman"/>
          <w:sz w:val="24"/>
          <w:szCs w:val="24"/>
        </w:rPr>
        <w:t>Лескенского</w:t>
      </w:r>
      <w:r w:rsidR="00E53392">
        <w:rPr>
          <w:rFonts w:ascii="Times New Roman" w:hAnsi="Times New Roman" w:cs="Times New Roman"/>
          <w:sz w:val="24"/>
          <w:szCs w:val="24"/>
        </w:rPr>
        <w:t xml:space="preserve"> района</w:t>
      </w:r>
      <w:r w:rsidRPr="003B305C">
        <w:rPr>
          <w:rFonts w:ascii="Times New Roman" w:hAnsi="Times New Roman" w:cs="Times New Roman"/>
          <w:sz w:val="24"/>
          <w:szCs w:val="24"/>
        </w:rPr>
        <w:t xml:space="preserve"> с учётом положений ст.39 Градостроительного кодекса Российской Федерации. </w:t>
      </w:r>
    </w:p>
    <w:p w14:paraId="1A356A8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публичных слушаний. </w:t>
      </w:r>
    </w:p>
    <w:p w14:paraId="0E45B76F"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4.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w:t>
      </w:r>
      <w:r w:rsidR="00A54D42">
        <w:rPr>
          <w:rFonts w:ascii="Times New Roman" w:hAnsi="Times New Roman" w:cs="Times New Roman"/>
          <w:sz w:val="24"/>
          <w:szCs w:val="24"/>
        </w:rPr>
        <w:t>едоставлении такого разрешения.</w:t>
      </w:r>
    </w:p>
    <w:p w14:paraId="239ADBBE"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06ECC744" w14:textId="77777777" w:rsidR="00307323" w:rsidRPr="003B305C" w:rsidRDefault="00307323" w:rsidP="00A00305">
      <w:pPr>
        <w:pStyle w:val="20"/>
        <w:jc w:val="both"/>
        <w:rPr>
          <w:rFonts w:ascii="Times New Roman" w:hAnsi="Times New Roman" w:cs="Times New Roman"/>
          <w:b/>
          <w:i/>
          <w:color w:val="auto"/>
          <w:sz w:val="24"/>
          <w:szCs w:val="24"/>
        </w:rPr>
      </w:pPr>
      <w:bookmarkStart w:id="31" w:name="_Toc11152877"/>
      <w:r w:rsidRPr="003B305C">
        <w:rPr>
          <w:rFonts w:ascii="Times New Roman" w:hAnsi="Times New Roman" w:cs="Times New Roman"/>
          <w:b/>
          <w:i/>
          <w:color w:val="auto"/>
          <w:sz w:val="24"/>
          <w:szCs w:val="24"/>
        </w:rPr>
        <w:t>Статья 2</w:t>
      </w:r>
      <w:r w:rsidR="00A83565" w:rsidRPr="003B305C">
        <w:rPr>
          <w:rFonts w:ascii="Times New Roman" w:hAnsi="Times New Roman" w:cs="Times New Roman"/>
          <w:b/>
          <w:i/>
          <w:color w:val="auto"/>
          <w:sz w:val="24"/>
          <w:szCs w:val="24"/>
        </w:rPr>
        <w:t>2</w:t>
      </w:r>
      <w:r w:rsidRPr="003B305C">
        <w:rPr>
          <w:rFonts w:ascii="Times New Roman" w:hAnsi="Times New Roman" w:cs="Times New Roman"/>
          <w:b/>
          <w:i/>
          <w:color w:val="auto"/>
          <w:sz w:val="24"/>
          <w:szCs w:val="24"/>
        </w:rPr>
        <w:t>.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31"/>
      <w:r w:rsidRPr="003B305C">
        <w:rPr>
          <w:rFonts w:ascii="Times New Roman" w:hAnsi="Times New Roman" w:cs="Times New Roman"/>
          <w:b/>
          <w:i/>
          <w:color w:val="auto"/>
          <w:sz w:val="24"/>
          <w:szCs w:val="24"/>
        </w:rPr>
        <w:t xml:space="preserve"> </w:t>
      </w:r>
    </w:p>
    <w:p w14:paraId="44A53ADE"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 </w:t>
      </w:r>
    </w:p>
    <w:p w14:paraId="11D03536"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предельные (минимальные и (или) максимальные) размеры земельных участков, в том числе их площадь; </w:t>
      </w:r>
    </w:p>
    <w:p w14:paraId="7B9614EE"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47ADF72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w:t>
      </w:r>
      <w:r w:rsidR="008F47D0">
        <w:rPr>
          <w:rFonts w:ascii="Times New Roman" w:hAnsi="Times New Roman" w:cs="Times New Roman"/>
          <w:sz w:val="24"/>
          <w:szCs w:val="24"/>
        </w:rPr>
        <w:t>предельное количество этажей</w:t>
      </w:r>
      <w:r w:rsidRPr="003B305C">
        <w:rPr>
          <w:rFonts w:ascii="Times New Roman" w:hAnsi="Times New Roman" w:cs="Times New Roman"/>
          <w:sz w:val="24"/>
          <w:szCs w:val="24"/>
        </w:rPr>
        <w:t xml:space="preserve"> или предельную высоту зданий, строений, сооружений; </w:t>
      </w:r>
    </w:p>
    <w:p w14:paraId="77EE92D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8F47D0">
        <w:rPr>
          <w:rFonts w:ascii="Times New Roman" w:hAnsi="Times New Roman" w:cs="Times New Roman"/>
          <w:sz w:val="24"/>
          <w:szCs w:val="24"/>
        </w:rPr>
        <w:t>.</w:t>
      </w:r>
      <w:r w:rsidRPr="003B305C">
        <w:rPr>
          <w:rFonts w:ascii="Times New Roman" w:hAnsi="Times New Roman" w:cs="Times New Roman"/>
          <w:sz w:val="24"/>
          <w:szCs w:val="24"/>
        </w:rPr>
        <w:t xml:space="preserve"> </w:t>
      </w:r>
    </w:p>
    <w:p w14:paraId="1683300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2. Предельные (минимальные и (или) максимальные) размеры земельных участков, в том числе их площадь, и предусмотренные частью 1 настоящей статьи предельные параметры разрешённого строительства, реконструкции объектов капитального строительства устанавливаются применительно к каждой территориальной зоне, выделенной на карте градостроитель</w:t>
      </w:r>
      <w:r w:rsidR="00E0306F" w:rsidRPr="003B305C">
        <w:rPr>
          <w:rFonts w:ascii="Times New Roman" w:hAnsi="Times New Roman" w:cs="Times New Roman"/>
          <w:sz w:val="24"/>
          <w:szCs w:val="24"/>
        </w:rPr>
        <w:t>ного зонирования</w:t>
      </w:r>
      <w:r w:rsidRPr="003B305C">
        <w:rPr>
          <w:rFonts w:ascii="Times New Roman" w:hAnsi="Times New Roman" w:cs="Times New Roman"/>
          <w:sz w:val="24"/>
          <w:szCs w:val="24"/>
        </w:rPr>
        <w:t xml:space="preserve">. </w:t>
      </w:r>
    </w:p>
    <w:p w14:paraId="41D51BFC"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 случае, если в градостроительном регламенте применительно к определённой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w:t>
      </w:r>
      <w:r w:rsidR="00E0306F" w:rsidRPr="003B305C">
        <w:rPr>
          <w:rFonts w:ascii="Times New Roman" w:hAnsi="Times New Roman" w:cs="Times New Roman"/>
          <w:sz w:val="24"/>
          <w:szCs w:val="24"/>
        </w:rPr>
        <w:t>ограничению</w:t>
      </w:r>
      <w:r w:rsidRPr="003B305C">
        <w:rPr>
          <w:rFonts w:ascii="Times New Roman" w:hAnsi="Times New Roman" w:cs="Times New Roman"/>
          <w:sz w:val="24"/>
          <w:szCs w:val="24"/>
        </w:rPr>
        <w:t xml:space="preserve">. </w:t>
      </w:r>
    </w:p>
    <w:p w14:paraId="279F5DE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Предельные (максимальные и минимальные) размеры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определяются в соответствии с земельным законодательством Российской Федерации, другими федеральными законами. </w:t>
      </w:r>
    </w:p>
    <w:p w14:paraId="27E31C99"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3B305C">
        <w:rPr>
          <w:rFonts w:ascii="Times New Roman" w:hAnsi="Times New Roman" w:cs="Times New Roman"/>
          <w:sz w:val="24"/>
          <w:szCs w:val="24"/>
        </w:rPr>
        <w:lastRenderedPageBreak/>
        <w:t xml:space="preserve">строительство зданий, строений, сооружений устанавливаются в соответствии с требованиями технических регламентов, сводов правил, санитарных правил, норм и нормативов, гигиенических требований, с учётом ограничений использования земельных участков и объектов капитального строительства в зонах с особыми условиями использования территорий, а также </w:t>
      </w:r>
      <w:r w:rsidR="00A54D42">
        <w:rPr>
          <w:rFonts w:ascii="Times New Roman" w:hAnsi="Times New Roman" w:cs="Times New Roman"/>
          <w:sz w:val="24"/>
          <w:szCs w:val="24"/>
        </w:rPr>
        <w:t>с учётом сложившейся застройки.</w:t>
      </w:r>
    </w:p>
    <w:p w14:paraId="4ECCE8B5"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26083A67" w14:textId="77777777" w:rsidR="00307323" w:rsidRPr="003B305C" w:rsidRDefault="00307323" w:rsidP="00A00305">
      <w:pPr>
        <w:pStyle w:val="20"/>
        <w:jc w:val="both"/>
        <w:rPr>
          <w:rFonts w:ascii="Times New Roman" w:hAnsi="Times New Roman" w:cs="Times New Roman"/>
          <w:b/>
          <w:i/>
          <w:color w:val="auto"/>
          <w:sz w:val="24"/>
          <w:szCs w:val="24"/>
        </w:rPr>
      </w:pPr>
      <w:bookmarkStart w:id="32" w:name="_Toc11152878"/>
      <w:r w:rsidRPr="003B305C">
        <w:rPr>
          <w:rFonts w:ascii="Times New Roman" w:hAnsi="Times New Roman" w:cs="Times New Roman"/>
          <w:b/>
          <w:i/>
          <w:color w:val="auto"/>
          <w:sz w:val="24"/>
          <w:szCs w:val="24"/>
        </w:rPr>
        <w:t>Статья 2</w:t>
      </w:r>
      <w:r w:rsidR="00A83565" w:rsidRPr="003B305C">
        <w:rPr>
          <w:rFonts w:ascii="Times New Roman" w:hAnsi="Times New Roman" w:cs="Times New Roman"/>
          <w:b/>
          <w:i/>
          <w:color w:val="auto"/>
          <w:sz w:val="24"/>
          <w:szCs w:val="24"/>
        </w:rPr>
        <w:t>3</w:t>
      </w:r>
      <w:r w:rsidRPr="003B305C">
        <w:rPr>
          <w:rFonts w:ascii="Times New Roman" w:hAnsi="Times New Roman" w:cs="Times New Roman"/>
          <w:b/>
          <w:i/>
          <w:color w:val="auto"/>
          <w:sz w:val="24"/>
          <w:szCs w:val="24"/>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32"/>
      <w:r w:rsidRPr="003B305C">
        <w:rPr>
          <w:rFonts w:ascii="Times New Roman" w:hAnsi="Times New Roman" w:cs="Times New Roman"/>
          <w:b/>
          <w:i/>
          <w:color w:val="auto"/>
          <w:sz w:val="24"/>
          <w:szCs w:val="24"/>
        </w:rPr>
        <w:t xml:space="preserve"> </w:t>
      </w:r>
    </w:p>
    <w:p w14:paraId="24B5424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05643C" w:rsidRPr="003B305C">
        <w:rPr>
          <w:rFonts w:ascii="Times New Roman" w:hAnsi="Times New Roman" w:cs="Times New Roman"/>
          <w:sz w:val="24"/>
          <w:szCs w:val="24"/>
        </w:rPr>
        <w:t>иные характеристики,</w:t>
      </w:r>
      <w:r w:rsidRPr="003B305C">
        <w:rPr>
          <w:rFonts w:ascii="Times New Roman" w:hAnsi="Times New Roman" w:cs="Times New Roman"/>
          <w:sz w:val="24"/>
          <w:szCs w:val="24"/>
        </w:rPr>
        <w:t xml:space="preserve">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14:paraId="58BD8FB6"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14:paraId="7B3F301A"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Отклонение от предельных параметров разрешённого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14:paraId="4225405E"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4. Разрешение на отклонение от предельных параметров, предоставляется в порядке, определённом ст.</w:t>
      </w:r>
      <w:r w:rsidR="00CD3F1F">
        <w:rPr>
          <w:rFonts w:ascii="Times New Roman" w:hAnsi="Times New Roman" w:cs="Times New Roman"/>
          <w:sz w:val="24"/>
          <w:szCs w:val="24"/>
        </w:rPr>
        <w:t xml:space="preserve"> </w:t>
      </w:r>
      <w:r w:rsidRPr="003B305C">
        <w:rPr>
          <w:rFonts w:ascii="Times New Roman" w:hAnsi="Times New Roman" w:cs="Times New Roman"/>
          <w:sz w:val="24"/>
          <w:szCs w:val="24"/>
        </w:rPr>
        <w:t xml:space="preserve">40 Градостроительного кодекса Российской Федерации, нормативными правовыми актами </w:t>
      </w:r>
      <w:r w:rsidR="00142561">
        <w:rPr>
          <w:rFonts w:ascii="Times New Roman" w:hAnsi="Times New Roman" w:cs="Times New Roman"/>
          <w:sz w:val="24"/>
          <w:szCs w:val="24"/>
        </w:rPr>
        <w:t>муниципального района</w:t>
      </w:r>
      <w:r w:rsidRPr="003B305C">
        <w:rPr>
          <w:rFonts w:ascii="Times New Roman" w:hAnsi="Times New Roman" w:cs="Times New Roman"/>
          <w:sz w:val="24"/>
          <w:szCs w:val="24"/>
        </w:rPr>
        <w:t xml:space="preserve">. </w:t>
      </w:r>
    </w:p>
    <w:p w14:paraId="2A2337C8"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5.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w:t>
      </w:r>
      <w:r w:rsidR="00A54D42">
        <w:rPr>
          <w:rFonts w:ascii="Times New Roman" w:hAnsi="Times New Roman" w:cs="Times New Roman"/>
          <w:sz w:val="24"/>
          <w:szCs w:val="24"/>
        </w:rPr>
        <w:t>ении такого разрешения.</w:t>
      </w:r>
    </w:p>
    <w:p w14:paraId="241FC122"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71410825" w14:textId="77777777" w:rsidR="00307323" w:rsidRPr="003B305C" w:rsidRDefault="00307323" w:rsidP="00A00305">
      <w:pPr>
        <w:pStyle w:val="20"/>
        <w:jc w:val="both"/>
        <w:rPr>
          <w:rFonts w:ascii="Times New Roman" w:hAnsi="Times New Roman" w:cs="Times New Roman"/>
          <w:b/>
          <w:i/>
          <w:color w:val="auto"/>
          <w:sz w:val="24"/>
          <w:szCs w:val="24"/>
        </w:rPr>
      </w:pPr>
      <w:bookmarkStart w:id="33" w:name="_Toc11152879"/>
      <w:r w:rsidRPr="003B305C">
        <w:rPr>
          <w:rFonts w:ascii="Times New Roman" w:hAnsi="Times New Roman" w:cs="Times New Roman"/>
          <w:b/>
          <w:i/>
          <w:color w:val="auto"/>
          <w:sz w:val="24"/>
          <w:szCs w:val="24"/>
        </w:rPr>
        <w:t>Статья 2</w:t>
      </w:r>
      <w:r w:rsidR="00A83565" w:rsidRPr="003B305C">
        <w:rPr>
          <w:rFonts w:ascii="Times New Roman" w:hAnsi="Times New Roman" w:cs="Times New Roman"/>
          <w:b/>
          <w:i/>
          <w:color w:val="auto"/>
          <w:sz w:val="24"/>
          <w:szCs w:val="24"/>
        </w:rPr>
        <w:t>4</w:t>
      </w:r>
      <w:r w:rsidRPr="003B305C">
        <w:rPr>
          <w:rFonts w:ascii="Times New Roman" w:hAnsi="Times New Roman" w:cs="Times New Roman"/>
          <w:b/>
          <w:i/>
          <w:color w:val="auto"/>
          <w:sz w:val="24"/>
          <w:szCs w:val="24"/>
        </w:rPr>
        <w:t>. 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bookmarkEnd w:id="33"/>
      <w:r w:rsidRPr="003B305C">
        <w:rPr>
          <w:rFonts w:ascii="Times New Roman" w:hAnsi="Times New Roman" w:cs="Times New Roman"/>
          <w:b/>
          <w:i/>
          <w:color w:val="auto"/>
          <w:sz w:val="24"/>
          <w:szCs w:val="24"/>
        </w:rPr>
        <w:t xml:space="preserve"> </w:t>
      </w:r>
    </w:p>
    <w:p w14:paraId="66E268A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 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территорий, определяются в соответствии с законодательством Российской Федерации и отображаются на карте зон с особыми условиями использо</w:t>
      </w:r>
      <w:r w:rsidR="00E358F1" w:rsidRPr="003B305C">
        <w:rPr>
          <w:rFonts w:ascii="Times New Roman" w:hAnsi="Times New Roman" w:cs="Times New Roman"/>
          <w:sz w:val="24"/>
          <w:szCs w:val="24"/>
        </w:rPr>
        <w:t>вания территорий</w:t>
      </w:r>
      <w:r w:rsidRPr="003B305C">
        <w:rPr>
          <w:rFonts w:ascii="Times New Roman" w:hAnsi="Times New Roman" w:cs="Times New Roman"/>
          <w:sz w:val="24"/>
          <w:szCs w:val="24"/>
        </w:rPr>
        <w:t xml:space="preserve">. </w:t>
      </w:r>
    </w:p>
    <w:p w14:paraId="16D4C5A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 </w:t>
      </w:r>
    </w:p>
    <w:p w14:paraId="7BAE5C7E"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территорий. </w:t>
      </w:r>
    </w:p>
    <w:p w14:paraId="6B1F5804"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В случае если указанные ограничения исключают один или несколько видов разрешённого использования земельных участков 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соответственно ограниченный </w:t>
      </w:r>
      <w:r w:rsidRPr="003B305C">
        <w:rPr>
          <w:rFonts w:ascii="Times New Roman" w:hAnsi="Times New Roman" w:cs="Times New Roman"/>
          <w:sz w:val="24"/>
          <w:szCs w:val="24"/>
        </w:rPr>
        <w:lastRenderedPageBreak/>
        <w:t xml:space="preserve">перечень видов разрешённого использования земельных участков и объектов капитального строительства. </w:t>
      </w:r>
    </w:p>
    <w:p w14:paraId="2C80703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В случае если указанные ограничения устанавливают значения предельных (минимальных и (или) максимальных)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 </w:t>
      </w:r>
    </w:p>
    <w:p w14:paraId="565EA575"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 </w:t>
      </w:r>
    </w:p>
    <w:p w14:paraId="07FE566B"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В случае если указанные ограничения устанавливают, в соответствии с законодательством Российской Федерации, перечень согласующих органов и (или)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органов и (или) организаций. </w:t>
      </w:r>
    </w:p>
    <w:p w14:paraId="43460357"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8. Границы зон с особыми условиями использования территорий могут не совпадать с границами территориальных зон и пересекать границы земельных участков. </w:t>
      </w:r>
    </w:p>
    <w:p w14:paraId="6FFAEA7B" w14:textId="77777777" w:rsidR="00307323" w:rsidRDefault="00263FAF" w:rsidP="00A00305">
      <w:pPr>
        <w:pStyle w:val="13"/>
        <w:jc w:val="both"/>
        <w:rPr>
          <w:rFonts w:ascii="Times New Roman" w:hAnsi="Times New Roman" w:cs="Times New Roman"/>
          <w:b/>
          <w:color w:val="auto"/>
          <w:sz w:val="24"/>
          <w:szCs w:val="24"/>
        </w:rPr>
      </w:pPr>
      <w:bookmarkStart w:id="34" w:name="_Toc11152880"/>
      <w:r w:rsidRPr="003B305C">
        <w:rPr>
          <w:rFonts w:ascii="Times New Roman" w:hAnsi="Times New Roman" w:cs="Times New Roman"/>
          <w:b/>
          <w:color w:val="auto"/>
          <w:sz w:val="24"/>
          <w:szCs w:val="24"/>
        </w:rPr>
        <w:t xml:space="preserve">ГЛАВА 4. </w:t>
      </w:r>
      <w:r w:rsidR="00EC0740">
        <w:rPr>
          <w:rFonts w:ascii="Times New Roman" w:hAnsi="Times New Roman" w:cs="Times New Roman"/>
          <w:b/>
          <w:color w:val="auto"/>
          <w:sz w:val="24"/>
          <w:szCs w:val="24"/>
        </w:rPr>
        <w:t xml:space="preserve">ПОЛОЖЕНИЕ О </w:t>
      </w:r>
      <w:r w:rsidRPr="003B305C">
        <w:rPr>
          <w:rFonts w:ascii="Times New Roman" w:hAnsi="Times New Roman" w:cs="Times New Roman"/>
          <w:b/>
          <w:color w:val="auto"/>
          <w:sz w:val="24"/>
          <w:szCs w:val="24"/>
        </w:rPr>
        <w:t>ПОДГОТОВК</w:t>
      </w:r>
      <w:r w:rsidR="00EC0740">
        <w:rPr>
          <w:rFonts w:ascii="Times New Roman" w:hAnsi="Times New Roman" w:cs="Times New Roman"/>
          <w:b/>
          <w:color w:val="auto"/>
          <w:sz w:val="24"/>
          <w:szCs w:val="24"/>
        </w:rPr>
        <w:t xml:space="preserve">Е </w:t>
      </w:r>
      <w:r w:rsidRPr="003B305C">
        <w:rPr>
          <w:rFonts w:ascii="Times New Roman" w:hAnsi="Times New Roman" w:cs="Times New Roman"/>
          <w:b/>
          <w:color w:val="auto"/>
          <w:sz w:val="24"/>
          <w:szCs w:val="24"/>
        </w:rPr>
        <w:t xml:space="preserve">ДОКУМЕНТАЦИИ ПО ПЛАНИРОВКЕ ТЕРРИТОРИИ </w:t>
      </w:r>
      <w:r w:rsidR="00EC0740">
        <w:rPr>
          <w:rFonts w:ascii="Times New Roman" w:hAnsi="Times New Roman" w:cs="Times New Roman"/>
          <w:b/>
          <w:color w:val="auto"/>
          <w:sz w:val="24"/>
          <w:szCs w:val="24"/>
        </w:rPr>
        <w:t>ОРГАНАМИ МЕСТНОГО САМОУПРАВЛЕНИЯ</w:t>
      </w:r>
      <w:bookmarkEnd w:id="34"/>
    </w:p>
    <w:p w14:paraId="080274A3" w14:textId="77777777" w:rsidR="00A54D42" w:rsidRPr="00A54D42" w:rsidRDefault="00A54D42" w:rsidP="00A54D42"/>
    <w:p w14:paraId="61413FBE" w14:textId="77777777" w:rsidR="00307323" w:rsidRPr="003B305C" w:rsidRDefault="00307323" w:rsidP="00A00305">
      <w:pPr>
        <w:pStyle w:val="20"/>
        <w:jc w:val="both"/>
        <w:rPr>
          <w:rFonts w:ascii="Times New Roman" w:hAnsi="Times New Roman" w:cs="Times New Roman"/>
          <w:b/>
          <w:i/>
          <w:color w:val="auto"/>
          <w:sz w:val="24"/>
          <w:szCs w:val="24"/>
        </w:rPr>
      </w:pPr>
      <w:bookmarkStart w:id="35" w:name="_Toc11152881"/>
      <w:r w:rsidRPr="003B305C">
        <w:rPr>
          <w:rFonts w:ascii="Times New Roman" w:hAnsi="Times New Roman" w:cs="Times New Roman"/>
          <w:b/>
          <w:i/>
          <w:color w:val="auto"/>
          <w:sz w:val="24"/>
          <w:szCs w:val="24"/>
        </w:rPr>
        <w:t>Статья 2</w:t>
      </w:r>
      <w:r w:rsidR="00701A98" w:rsidRPr="003B305C">
        <w:rPr>
          <w:rFonts w:ascii="Times New Roman" w:hAnsi="Times New Roman" w:cs="Times New Roman"/>
          <w:b/>
          <w:i/>
          <w:color w:val="auto"/>
          <w:sz w:val="24"/>
          <w:szCs w:val="24"/>
        </w:rPr>
        <w:t>5</w:t>
      </w:r>
      <w:r w:rsidRPr="003B305C">
        <w:rPr>
          <w:rFonts w:ascii="Times New Roman" w:hAnsi="Times New Roman" w:cs="Times New Roman"/>
          <w:b/>
          <w:i/>
          <w:color w:val="auto"/>
          <w:sz w:val="24"/>
          <w:szCs w:val="24"/>
        </w:rPr>
        <w:t>. Общие положения о планировке территории</w:t>
      </w:r>
      <w:bookmarkEnd w:id="35"/>
      <w:r w:rsidRPr="003B305C">
        <w:rPr>
          <w:rFonts w:ascii="Times New Roman" w:hAnsi="Times New Roman" w:cs="Times New Roman"/>
          <w:b/>
          <w:i/>
          <w:color w:val="auto"/>
          <w:sz w:val="24"/>
          <w:szCs w:val="24"/>
        </w:rPr>
        <w:t xml:space="preserve"> </w:t>
      </w:r>
    </w:p>
    <w:p w14:paraId="1F375483"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w:t>
      </w:r>
      <w:r w:rsidR="008F47D0" w:rsidRPr="008F47D0">
        <w:rPr>
          <w:rFonts w:ascii="Times New Roman" w:hAnsi="Times New Roman" w:cs="Times New Roman"/>
          <w:sz w:val="24"/>
          <w:szCs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3B305C">
        <w:rPr>
          <w:rFonts w:ascii="Times New Roman" w:hAnsi="Times New Roman" w:cs="Times New Roman"/>
          <w:sz w:val="24"/>
          <w:szCs w:val="24"/>
        </w:rPr>
        <w:t xml:space="preserve">. </w:t>
      </w:r>
    </w:p>
    <w:p w14:paraId="28B1DC11" w14:textId="77777777" w:rsidR="00307323" w:rsidRPr="003B305C" w:rsidRDefault="00307323" w:rsidP="008F47D0">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w:t>
      </w:r>
      <w:r w:rsidR="008F47D0" w:rsidRPr="008F47D0">
        <w:rPr>
          <w:rFonts w:ascii="Times New Roman" w:hAnsi="Times New Roman" w:cs="Times New Roman"/>
          <w:sz w:val="24"/>
          <w:szCs w:val="24"/>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r w:rsidR="00F0085C">
        <w:rPr>
          <w:rFonts w:ascii="Times New Roman" w:hAnsi="Times New Roman" w:cs="Times New Roman"/>
          <w:sz w:val="24"/>
          <w:szCs w:val="24"/>
        </w:rPr>
        <w:t>ст. 26 настоящих Правил</w:t>
      </w:r>
      <w:r w:rsidR="008F47D0">
        <w:rPr>
          <w:rFonts w:ascii="Times New Roman" w:hAnsi="Times New Roman" w:cs="Times New Roman"/>
          <w:sz w:val="24"/>
          <w:szCs w:val="24"/>
        </w:rPr>
        <w:t>.</w:t>
      </w:r>
      <w:r w:rsidRPr="003B305C">
        <w:rPr>
          <w:rFonts w:ascii="Times New Roman" w:hAnsi="Times New Roman" w:cs="Times New Roman"/>
          <w:sz w:val="24"/>
          <w:szCs w:val="24"/>
        </w:rPr>
        <w:t xml:space="preserve"> </w:t>
      </w:r>
    </w:p>
    <w:p w14:paraId="4A542DAD" w14:textId="77777777" w:rsidR="008F47D0" w:rsidRPr="008F47D0" w:rsidRDefault="00F0085C" w:rsidP="008F47D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307323" w:rsidRPr="003B305C">
        <w:rPr>
          <w:rFonts w:ascii="Times New Roman" w:hAnsi="Times New Roman" w:cs="Times New Roman"/>
          <w:sz w:val="24"/>
          <w:szCs w:val="24"/>
        </w:rPr>
        <w:t xml:space="preserve">. </w:t>
      </w:r>
      <w:r w:rsidR="008F47D0" w:rsidRPr="008F47D0">
        <w:rPr>
          <w:rFonts w:ascii="Times New Roman" w:hAnsi="Times New Roman" w:cs="Times New Roman"/>
          <w:sz w:val="24"/>
          <w:szCs w:val="24"/>
        </w:rPr>
        <w:t>Видами документации по планировке территории являются:</w:t>
      </w:r>
    </w:p>
    <w:p w14:paraId="1A6913DA" w14:textId="77777777" w:rsidR="008F47D0" w:rsidRPr="008F47D0" w:rsidRDefault="008F47D0" w:rsidP="008F47D0">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1) проект планировки территории;</w:t>
      </w:r>
    </w:p>
    <w:p w14:paraId="4C2B490B" w14:textId="77777777" w:rsidR="00307323" w:rsidRPr="003B305C" w:rsidRDefault="008F47D0" w:rsidP="008F47D0">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2) проект межевания территории.</w:t>
      </w:r>
      <w:r w:rsidR="00307323" w:rsidRPr="003B305C">
        <w:rPr>
          <w:rFonts w:ascii="Times New Roman" w:hAnsi="Times New Roman" w:cs="Times New Roman"/>
          <w:sz w:val="24"/>
          <w:szCs w:val="24"/>
        </w:rPr>
        <w:t xml:space="preserve"> </w:t>
      </w:r>
    </w:p>
    <w:p w14:paraId="339E0356" w14:textId="77777777" w:rsidR="008F47D0" w:rsidRDefault="00F0085C"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307323" w:rsidRPr="003B305C">
        <w:rPr>
          <w:rFonts w:ascii="Times New Roman" w:hAnsi="Times New Roman" w:cs="Times New Roman"/>
          <w:sz w:val="24"/>
          <w:szCs w:val="24"/>
        </w:rPr>
        <w:t xml:space="preserve">. </w:t>
      </w:r>
      <w:r w:rsidR="008F47D0" w:rsidRPr="008F47D0">
        <w:rPr>
          <w:rFonts w:ascii="Times New Roman" w:hAnsi="Times New Roman" w:cs="Times New Roman"/>
          <w:sz w:val="24"/>
          <w:szCs w:val="24"/>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r w:rsidR="008F47D0">
        <w:rPr>
          <w:rFonts w:ascii="Times New Roman" w:hAnsi="Times New Roman" w:cs="Times New Roman"/>
          <w:sz w:val="24"/>
          <w:szCs w:val="24"/>
        </w:rPr>
        <w:t>:</w:t>
      </w:r>
    </w:p>
    <w:p w14:paraId="4FF2DA00" w14:textId="77777777" w:rsidR="008F47D0" w:rsidRPr="008F47D0" w:rsidRDefault="008F47D0" w:rsidP="008F47D0">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1) определения местоположения границ образуемых и изменяемых земельных участков;</w:t>
      </w:r>
    </w:p>
    <w:p w14:paraId="32A21116" w14:textId="77777777" w:rsidR="00307323" w:rsidRPr="003B305C" w:rsidRDefault="008F47D0" w:rsidP="008F47D0">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w:t>
      </w:r>
      <w:r w:rsidRPr="008F47D0">
        <w:rPr>
          <w:rFonts w:ascii="Times New Roman" w:hAnsi="Times New Roman" w:cs="Times New Roman"/>
          <w:sz w:val="24"/>
          <w:szCs w:val="24"/>
        </w:rPr>
        <w:lastRenderedPageBreak/>
        <w:t>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r w:rsidR="00307323" w:rsidRPr="003B305C">
        <w:rPr>
          <w:rFonts w:ascii="Times New Roman" w:hAnsi="Times New Roman" w:cs="Times New Roman"/>
          <w:sz w:val="24"/>
          <w:szCs w:val="24"/>
        </w:rPr>
        <w:t xml:space="preserve"> </w:t>
      </w:r>
    </w:p>
    <w:p w14:paraId="0E763FBA" w14:textId="77777777" w:rsidR="00307323" w:rsidRPr="003B305C" w:rsidRDefault="00F0085C"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07323" w:rsidRPr="003B305C">
        <w:rPr>
          <w:rFonts w:ascii="Times New Roman" w:hAnsi="Times New Roman" w:cs="Times New Roman"/>
          <w:sz w:val="24"/>
          <w:szCs w:val="24"/>
        </w:rPr>
        <w:t xml:space="preserve">. </w:t>
      </w:r>
      <w:r w:rsidR="008F47D0" w:rsidRPr="008F47D0">
        <w:rPr>
          <w:rFonts w:ascii="Times New Roman" w:hAnsi="Times New Roman" w:cs="Times New Roman"/>
          <w:sz w:val="24"/>
          <w:szCs w:val="24"/>
        </w:rPr>
        <w:t>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r w:rsidR="00307323" w:rsidRPr="003B305C">
        <w:rPr>
          <w:rFonts w:ascii="Times New Roman" w:hAnsi="Times New Roman" w:cs="Times New Roman"/>
          <w:sz w:val="24"/>
          <w:szCs w:val="24"/>
        </w:rPr>
        <w:t xml:space="preserve"> </w:t>
      </w:r>
    </w:p>
    <w:p w14:paraId="69778807"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29AA5CFF" w14:textId="77777777" w:rsidR="00307323" w:rsidRPr="003B305C" w:rsidRDefault="00307323" w:rsidP="00A00305">
      <w:pPr>
        <w:pStyle w:val="20"/>
        <w:jc w:val="both"/>
        <w:rPr>
          <w:rFonts w:ascii="Times New Roman" w:hAnsi="Times New Roman" w:cs="Times New Roman"/>
          <w:b/>
          <w:i/>
          <w:color w:val="auto"/>
          <w:sz w:val="24"/>
          <w:szCs w:val="24"/>
        </w:rPr>
      </w:pPr>
      <w:bookmarkStart w:id="36" w:name="_Toc11152882"/>
      <w:r w:rsidRPr="003B305C">
        <w:rPr>
          <w:rFonts w:ascii="Times New Roman" w:hAnsi="Times New Roman" w:cs="Times New Roman"/>
          <w:b/>
          <w:i/>
          <w:color w:val="auto"/>
          <w:sz w:val="24"/>
          <w:szCs w:val="24"/>
        </w:rPr>
        <w:t>Статья 2</w:t>
      </w:r>
      <w:r w:rsidR="00701A98" w:rsidRPr="003B305C">
        <w:rPr>
          <w:rFonts w:ascii="Times New Roman" w:hAnsi="Times New Roman" w:cs="Times New Roman"/>
          <w:b/>
          <w:i/>
          <w:color w:val="auto"/>
          <w:sz w:val="24"/>
          <w:szCs w:val="24"/>
        </w:rPr>
        <w:t>6</w:t>
      </w:r>
      <w:r w:rsidRPr="003B305C">
        <w:rPr>
          <w:rFonts w:ascii="Times New Roman" w:hAnsi="Times New Roman" w:cs="Times New Roman"/>
          <w:b/>
          <w:i/>
          <w:color w:val="auto"/>
          <w:sz w:val="24"/>
          <w:szCs w:val="24"/>
        </w:rPr>
        <w:t>. Случаи подготовки проекта планировки территории, проекта межевания территории</w:t>
      </w:r>
      <w:bookmarkEnd w:id="36"/>
      <w:r w:rsidRPr="003B305C">
        <w:rPr>
          <w:rFonts w:ascii="Times New Roman" w:hAnsi="Times New Roman" w:cs="Times New Roman"/>
          <w:b/>
          <w:i/>
          <w:color w:val="auto"/>
          <w:sz w:val="24"/>
          <w:szCs w:val="24"/>
        </w:rPr>
        <w:t xml:space="preserve"> </w:t>
      </w:r>
    </w:p>
    <w:p w14:paraId="07BE5E0F" w14:textId="77777777"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B305C">
        <w:rPr>
          <w:rFonts w:ascii="Times New Roman" w:hAnsi="Times New Roman" w:cs="Times New Roman"/>
          <w:sz w:val="24"/>
          <w:szCs w:val="24"/>
        </w:rPr>
        <w:t xml:space="preserve">. </w:t>
      </w:r>
      <w:r w:rsidRPr="008F47D0">
        <w:rPr>
          <w:rFonts w:ascii="Times New Roman" w:hAnsi="Times New Roman" w:cs="Times New Roman"/>
          <w:sz w:val="24"/>
          <w:szCs w:val="24"/>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2D2B1A80" w14:textId="77777777"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1) необходимо изъятие земельных участков для муниципальных нужд в связи с размещением объекта капитального строительства местного значения;</w:t>
      </w:r>
    </w:p>
    <w:p w14:paraId="69A46B0D" w14:textId="77777777"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2) необходимы установление, изменение или отмена красных линий;</w:t>
      </w:r>
    </w:p>
    <w:p w14:paraId="63ABC7A8" w14:textId="77777777"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5017747D" w14:textId="77777777"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EDCADF0" w14:textId="77777777" w:rsidR="00F0085C" w:rsidRPr="008F47D0"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63099173" w14:textId="77777777" w:rsidR="00F0085C" w:rsidRPr="003B30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F47D0">
        <w:rPr>
          <w:rFonts w:ascii="Times New Roman" w:hAnsi="Times New Roman" w:cs="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011DCAA3"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6EF38B3B" w14:textId="77777777" w:rsidR="00307323" w:rsidRPr="00F0085C" w:rsidRDefault="00307323" w:rsidP="00A00305">
      <w:pPr>
        <w:pStyle w:val="20"/>
        <w:jc w:val="both"/>
        <w:rPr>
          <w:rFonts w:ascii="Times New Roman" w:hAnsi="Times New Roman" w:cs="Times New Roman"/>
          <w:b/>
          <w:i/>
          <w:color w:val="auto"/>
          <w:sz w:val="24"/>
          <w:szCs w:val="24"/>
        </w:rPr>
      </w:pPr>
      <w:bookmarkStart w:id="37" w:name="_Toc11152883"/>
      <w:r w:rsidRPr="00F0085C">
        <w:rPr>
          <w:rFonts w:ascii="Times New Roman" w:hAnsi="Times New Roman" w:cs="Times New Roman"/>
          <w:b/>
          <w:i/>
          <w:color w:val="auto"/>
          <w:sz w:val="24"/>
          <w:szCs w:val="24"/>
        </w:rPr>
        <w:t>Статья 2</w:t>
      </w:r>
      <w:r w:rsidR="00701A98" w:rsidRPr="00F0085C">
        <w:rPr>
          <w:rFonts w:ascii="Times New Roman" w:hAnsi="Times New Roman" w:cs="Times New Roman"/>
          <w:b/>
          <w:i/>
          <w:color w:val="auto"/>
          <w:sz w:val="24"/>
          <w:szCs w:val="24"/>
        </w:rPr>
        <w:t>7</w:t>
      </w:r>
      <w:r w:rsidRPr="00F0085C">
        <w:rPr>
          <w:rFonts w:ascii="Times New Roman" w:hAnsi="Times New Roman" w:cs="Times New Roman"/>
          <w:b/>
          <w:i/>
          <w:color w:val="auto"/>
          <w:sz w:val="24"/>
          <w:szCs w:val="24"/>
        </w:rPr>
        <w:t>. Градостроительные планы земельных участков</w:t>
      </w:r>
      <w:bookmarkEnd w:id="37"/>
      <w:r w:rsidRPr="00F0085C">
        <w:rPr>
          <w:rFonts w:ascii="Times New Roman" w:hAnsi="Times New Roman" w:cs="Times New Roman"/>
          <w:b/>
          <w:i/>
          <w:color w:val="auto"/>
          <w:sz w:val="24"/>
          <w:szCs w:val="24"/>
        </w:rPr>
        <w:t xml:space="preserve"> </w:t>
      </w:r>
    </w:p>
    <w:p w14:paraId="1031433C" w14:textId="77777777" w:rsidR="00307323" w:rsidRPr="00F008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1. </w:t>
      </w:r>
      <w:r w:rsidR="00F0085C" w:rsidRPr="00F0085C">
        <w:rPr>
          <w:rFonts w:ascii="Times New Roman" w:hAnsi="Times New Roman" w:cs="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r w:rsidRPr="00F0085C">
        <w:rPr>
          <w:rFonts w:ascii="Times New Roman" w:hAnsi="Times New Roman" w:cs="Times New Roman"/>
          <w:sz w:val="24"/>
          <w:szCs w:val="24"/>
        </w:rPr>
        <w:t xml:space="preserve">. </w:t>
      </w:r>
    </w:p>
    <w:p w14:paraId="4CED09EC" w14:textId="77777777" w:rsidR="00307323" w:rsidRPr="00F0085C" w:rsidRDefault="00307323"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2. </w:t>
      </w:r>
      <w:r w:rsidR="00F0085C" w:rsidRPr="00F0085C">
        <w:rPr>
          <w:rFonts w:ascii="Times New Roman" w:hAnsi="Times New Roman" w:cs="Times New Roman"/>
          <w:sz w:val="24"/>
          <w:szCs w:val="24"/>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w:t>
      </w:r>
      <w:r w:rsidR="00F0085C" w:rsidRPr="00F0085C">
        <w:rPr>
          <w:rFonts w:ascii="Times New Roman" w:hAnsi="Times New Roman" w:cs="Times New Roman"/>
          <w:sz w:val="24"/>
          <w:szCs w:val="24"/>
        </w:rPr>
        <w:lastRenderedPageBreak/>
        <w:t>условия подключения (технологического присоединения) объектов капитального строительства к сетям инженерно-технического обеспечения.</w:t>
      </w:r>
      <w:r w:rsidRPr="00F0085C">
        <w:rPr>
          <w:rFonts w:ascii="Times New Roman" w:hAnsi="Times New Roman" w:cs="Times New Roman"/>
          <w:sz w:val="24"/>
          <w:szCs w:val="24"/>
        </w:rPr>
        <w:t xml:space="preserve"> </w:t>
      </w:r>
    </w:p>
    <w:p w14:paraId="3CA27442" w14:textId="77777777" w:rsidR="00307323" w:rsidRPr="00F008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3. В составе градостроительного плана земельного участка </w:t>
      </w:r>
      <w:r w:rsidR="00F0085C" w:rsidRPr="00F0085C">
        <w:rPr>
          <w:rFonts w:ascii="Times New Roman" w:hAnsi="Times New Roman" w:cs="Times New Roman"/>
          <w:sz w:val="24"/>
          <w:szCs w:val="24"/>
        </w:rPr>
        <w:t>содержится информация</w:t>
      </w:r>
      <w:r w:rsidRPr="00F0085C">
        <w:rPr>
          <w:rFonts w:ascii="Times New Roman" w:hAnsi="Times New Roman" w:cs="Times New Roman"/>
          <w:sz w:val="24"/>
          <w:szCs w:val="24"/>
        </w:rPr>
        <w:t xml:space="preserve">: </w:t>
      </w:r>
    </w:p>
    <w:p w14:paraId="3F52D36E"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6785F96D"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2) о границах земельного участка и о кадастровом номере земельного участка (при его наличии);</w:t>
      </w:r>
    </w:p>
    <w:p w14:paraId="19BEBBF8"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453DC5C0"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6DD83A7A" w14:textId="77777777" w:rsid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1B485175" w14:textId="77777777" w:rsidR="00F0085C" w:rsidRPr="008D3C84"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w:t>
      </w:r>
      <w:r w:rsidRPr="008D3C84">
        <w:rPr>
          <w:rFonts w:ascii="Times New Roman" w:hAnsi="Times New Roman" w:cs="Times New Roman"/>
          <w:sz w:val="24"/>
          <w:szCs w:val="24"/>
        </w:rPr>
        <w:t>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4069C826"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8D3C84">
        <w:rPr>
          <w:rFonts w:ascii="Times New Roman" w:hAnsi="Times New Roman" w:cs="Times New Roman"/>
          <w:sz w:val="24"/>
          <w:szCs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w:t>
      </w:r>
      <w:r w:rsidR="008D3C84" w:rsidRPr="008D3C84">
        <w:rPr>
          <w:rFonts w:ascii="Times New Roman" w:hAnsi="Times New Roman" w:cs="Times New Roman"/>
          <w:sz w:val="24"/>
          <w:szCs w:val="24"/>
        </w:rPr>
        <w:t>Градостроительного</w:t>
      </w:r>
      <w:r w:rsidRPr="008D3C84">
        <w:rPr>
          <w:rFonts w:ascii="Times New Roman" w:hAnsi="Times New Roman" w:cs="Times New Roman"/>
          <w:sz w:val="24"/>
          <w:szCs w:val="24"/>
        </w:rPr>
        <w:t xml:space="preserve"> </w:t>
      </w:r>
      <w:r w:rsidR="008D3C84" w:rsidRPr="008D3C84">
        <w:rPr>
          <w:rFonts w:ascii="Times New Roman" w:hAnsi="Times New Roman" w:cs="Times New Roman"/>
          <w:sz w:val="24"/>
          <w:szCs w:val="24"/>
        </w:rPr>
        <w:t>к</w:t>
      </w:r>
      <w:r w:rsidRPr="008D3C84">
        <w:rPr>
          <w:rFonts w:ascii="Times New Roman" w:hAnsi="Times New Roman" w:cs="Times New Roman"/>
          <w:sz w:val="24"/>
          <w:szCs w:val="24"/>
        </w:rPr>
        <w:t>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w:t>
      </w:r>
      <w:r w:rsidRPr="00F0085C">
        <w:rPr>
          <w:rFonts w:ascii="Times New Roman" w:hAnsi="Times New Roman" w:cs="Times New Roman"/>
          <w:sz w:val="24"/>
          <w:szCs w:val="24"/>
        </w:rPr>
        <w:t xml:space="preserve"> пунктом 7.1 настоящей части;</w:t>
      </w:r>
    </w:p>
    <w:p w14:paraId="3530410F"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173C9B77" w14:textId="77777777" w:rsidR="00307323" w:rsidRDefault="00307323"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8) </w:t>
      </w:r>
      <w:r w:rsidR="00F0085C" w:rsidRPr="00F0085C">
        <w:rPr>
          <w:rFonts w:ascii="Times New Roman" w:hAnsi="Times New Roman" w:cs="Times New Roman"/>
          <w:sz w:val="24"/>
          <w:szCs w:val="24"/>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r w:rsidRPr="00F0085C">
        <w:rPr>
          <w:rFonts w:ascii="Times New Roman" w:hAnsi="Times New Roman" w:cs="Times New Roman"/>
          <w:sz w:val="24"/>
          <w:szCs w:val="24"/>
        </w:rPr>
        <w:t>.</w:t>
      </w:r>
    </w:p>
    <w:p w14:paraId="0B24F4DB"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23D23A1F"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530C7274" w14:textId="77777777" w:rsid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11) о границах публичных сервитутов;</w:t>
      </w:r>
    </w:p>
    <w:p w14:paraId="1F8FB904"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12) о номере и (или) наименовании элемента планировочной структуры, в границах которого расположен земельный участок;</w:t>
      </w:r>
    </w:p>
    <w:p w14:paraId="67B97F01"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524A3E2D"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14) о наличии или отсутствии в границах земельного участка объектов культурного наследия, о границах территорий таких объектов;</w:t>
      </w:r>
    </w:p>
    <w:p w14:paraId="05402502"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lastRenderedPageBreak/>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w:t>
      </w:r>
      <w:r w:rsidR="00FD0349">
        <w:rPr>
          <w:rFonts w:ascii="Times New Roman" w:hAnsi="Times New Roman" w:cs="Times New Roman"/>
          <w:sz w:val="24"/>
          <w:szCs w:val="24"/>
        </w:rPr>
        <w:t>;</w:t>
      </w:r>
    </w:p>
    <w:p w14:paraId="08D87D58"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744D549C" w14:textId="77777777" w:rsid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17) о красных линиях.</w:t>
      </w:r>
    </w:p>
    <w:p w14:paraId="55B3D4FD"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4. В случае, если в соответствии с </w:t>
      </w:r>
      <w:r>
        <w:rPr>
          <w:rFonts w:ascii="Times New Roman" w:hAnsi="Times New Roman" w:cs="Times New Roman"/>
          <w:sz w:val="24"/>
          <w:szCs w:val="24"/>
        </w:rPr>
        <w:t>Градостроительным</w:t>
      </w:r>
      <w:r w:rsidRPr="00F0085C">
        <w:rPr>
          <w:rFonts w:ascii="Times New Roman" w:hAnsi="Times New Roman" w:cs="Times New Roman"/>
          <w:sz w:val="24"/>
          <w:szCs w:val="24"/>
        </w:rPr>
        <w:t xml:space="preserve"> </w:t>
      </w:r>
      <w:r>
        <w:rPr>
          <w:rFonts w:ascii="Times New Roman" w:hAnsi="Times New Roman" w:cs="Times New Roman"/>
          <w:sz w:val="24"/>
          <w:szCs w:val="24"/>
        </w:rPr>
        <w:t>к</w:t>
      </w:r>
      <w:r w:rsidRPr="00F0085C">
        <w:rPr>
          <w:rFonts w:ascii="Times New Roman" w:hAnsi="Times New Roman" w:cs="Times New Roman"/>
          <w:sz w:val="24"/>
          <w:szCs w:val="24"/>
        </w:rPr>
        <w:t>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14:paraId="6EFED289" w14:textId="77777777" w:rsidR="00F0085C" w:rsidRP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 xml:space="preserve">5. В целях получения градостроительного плана земельного участка правообладатель земельного участка обращается с заявлением в </w:t>
      </w:r>
      <w:r w:rsidR="00DF42BE">
        <w:rPr>
          <w:rFonts w:ascii="Times New Roman" w:hAnsi="Times New Roman" w:cs="Times New Roman"/>
          <w:sz w:val="24"/>
          <w:szCs w:val="24"/>
        </w:rPr>
        <w:t xml:space="preserve">Администрацию района. </w:t>
      </w:r>
      <w:r w:rsidRPr="00F0085C">
        <w:rPr>
          <w:rFonts w:ascii="Times New Roman" w:hAnsi="Times New Roman" w:cs="Times New Roman"/>
          <w:sz w:val="24"/>
          <w:szCs w:val="24"/>
        </w:rPr>
        <w:t>Заявление о выдаче градостроительного плана земельного участка может быть подано заявителем через многофункциональный центр.</w:t>
      </w:r>
    </w:p>
    <w:p w14:paraId="40DFCFCD" w14:textId="77777777" w:rsidR="00F0085C" w:rsidRDefault="00F0085C" w:rsidP="00F0085C">
      <w:pPr>
        <w:autoSpaceDE w:val="0"/>
        <w:autoSpaceDN w:val="0"/>
        <w:adjustRightInd w:val="0"/>
        <w:spacing w:after="0" w:line="240" w:lineRule="auto"/>
        <w:ind w:firstLine="709"/>
        <w:jc w:val="both"/>
        <w:rPr>
          <w:rFonts w:ascii="Times New Roman" w:hAnsi="Times New Roman" w:cs="Times New Roman"/>
          <w:sz w:val="24"/>
          <w:szCs w:val="24"/>
        </w:rPr>
      </w:pPr>
      <w:r w:rsidRPr="00F0085C">
        <w:rPr>
          <w:rFonts w:ascii="Times New Roman" w:hAnsi="Times New Roman" w:cs="Times New Roman"/>
          <w:sz w:val="24"/>
          <w:szCs w:val="24"/>
        </w:rPr>
        <w:t>6. 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14:paraId="6533B307" w14:textId="77777777" w:rsidR="00DF42BE" w:rsidRPr="00DF42BE" w:rsidRDefault="00DF42BE" w:rsidP="00DF42BE">
      <w:pPr>
        <w:autoSpaceDE w:val="0"/>
        <w:autoSpaceDN w:val="0"/>
        <w:adjustRightInd w:val="0"/>
        <w:spacing w:after="0" w:line="240" w:lineRule="auto"/>
        <w:ind w:firstLine="709"/>
        <w:jc w:val="both"/>
        <w:rPr>
          <w:rFonts w:ascii="Times New Roman" w:hAnsi="Times New Roman" w:cs="Times New Roman"/>
          <w:sz w:val="24"/>
          <w:szCs w:val="24"/>
        </w:rPr>
      </w:pPr>
      <w:r w:rsidRPr="00DF42BE">
        <w:rPr>
          <w:rFonts w:ascii="Times New Roman" w:hAnsi="Times New Roman" w:cs="Times New Roman"/>
          <w:sz w:val="24"/>
          <w:szCs w:val="24"/>
        </w:rP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частью 7 статьи 48 </w:t>
      </w:r>
      <w:r>
        <w:rPr>
          <w:rFonts w:ascii="Times New Roman" w:hAnsi="Times New Roman" w:cs="Times New Roman"/>
          <w:sz w:val="24"/>
          <w:szCs w:val="24"/>
        </w:rPr>
        <w:t>Градостроительного</w:t>
      </w:r>
      <w:r w:rsidRPr="00DF42BE">
        <w:rPr>
          <w:rFonts w:ascii="Times New Roman" w:hAnsi="Times New Roman" w:cs="Times New Roman"/>
          <w:sz w:val="24"/>
          <w:szCs w:val="24"/>
        </w:rPr>
        <w:t xml:space="preserve"> </w:t>
      </w:r>
      <w:r>
        <w:rPr>
          <w:rFonts w:ascii="Times New Roman" w:hAnsi="Times New Roman" w:cs="Times New Roman"/>
          <w:sz w:val="24"/>
          <w:szCs w:val="24"/>
        </w:rPr>
        <w:t>к</w:t>
      </w:r>
      <w:r w:rsidRPr="00DF42BE">
        <w:rPr>
          <w:rFonts w:ascii="Times New Roman" w:hAnsi="Times New Roman" w:cs="Times New Roman"/>
          <w:sz w:val="24"/>
          <w:szCs w:val="24"/>
        </w:rPr>
        <w:t>одекса.</w:t>
      </w:r>
    </w:p>
    <w:p w14:paraId="0B67FF4B" w14:textId="77777777" w:rsidR="00DF42BE" w:rsidRPr="00DF42BE" w:rsidRDefault="00DF42BE" w:rsidP="00DF42BE">
      <w:pPr>
        <w:autoSpaceDE w:val="0"/>
        <w:autoSpaceDN w:val="0"/>
        <w:adjustRightInd w:val="0"/>
        <w:spacing w:after="0" w:line="240" w:lineRule="auto"/>
        <w:ind w:firstLine="709"/>
        <w:jc w:val="both"/>
        <w:rPr>
          <w:rFonts w:ascii="Times New Roman" w:hAnsi="Times New Roman" w:cs="Times New Roman"/>
          <w:sz w:val="24"/>
          <w:szCs w:val="24"/>
        </w:rPr>
      </w:pPr>
      <w:r w:rsidRPr="00DF42BE">
        <w:rPr>
          <w:rFonts w:ascii="Times New Roman" w:hAnsi="Times New Roman" w:cs="Times New Roman"/>
          <w:sz w:val="24"/>
          <w:szCs w:val="24"/>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14:paraId="2FB99B5E" w14:textId="77777777" w:rsidR="00DF42BE" w:rsidRPr="00DF42BE" w:rsidRDefault="00DF42BE" w:rsidP="00DF42BE">
      <w:pPr>
        <w:autoSpaceDE w:val="0"/>
        <w:autoSpaceDN w:val="0"/>
        <w:adjustRightInd w:val="0"/>
        <w:spacing w:after="0" w:line="240" w:lineRule="auto"/>
        <w:ind w:firstLine="709"/>
        <w:jc w:val="both"/>
        <w:rPr>
          <w:rFonts w:ascii="Times New Roman" w:hAnsi="Times New Roman" w:cs="Times New Roman"/>
          <w:sz w:val="24"/>
          <w:szCs w:val="24"/>
        </w:rPr>
      </w:pPr>
      <w:r w:rsidRPr="00DF42BE">
        <w:rPr>
          <w:rFonts w:ascii="Times New Roman" w:hAnsi="Times New Roman" w:cs="Times New Roman"/>
          <w:sz w:val="24"/>
          <w:szCs w:val="24"/>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14:paraId="7E8A24AF" w14:textId="77777777" w:rsidR="00DF42BE" w:rsidRDefault="00DF42BE" w:rsidP="00DF42BE">
      <w:pPr>
        <w:autoSpaceDE w:val="0"/>
        <w:autoSpaceDN w:val="0"/>
        <w:adjustRightInd w:val="0"/>
        <w:spacing w:after="0" w:line="240" w:lineRule="auto"/>
        <w:ind w:firstLine="709"/>
        <w:jc w:val="both"/>
        <w:rPr>
          <w:rFonts w:ascii="Times New Roman" w:hAnsi="Times New Roman" w:cs="Times New Roman"/>
          <w:sz w:val="24"/>
          <w:szCs w:val="24"/>
        </w:rPr>
      </w:pPr>
      <w:r w:rsidRPr="00DF42BE">
        <w:rPr>
          <w:rFonts w:ascii="Times New Roman" w:hAnsi="Times New Roman" w:cs="Times New Roman"/>
          <w:sz w:val="24"/>
          <w:szCs w:val="24"/>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14AE4EFA"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7E189AF8" w14:textId="77777777" w:rsidR="00307323" w:rsidRPr="003B305C" w:rsidRDefault="00307323" w:rsidP="00A00305">
      <w:pPr>
        <w:pStyle w:val="20"/>
        <w:jc w:val="both"/>
        <w:rPr>
          <w:rFonts w:ascii="Times New Roman" w:hAnsi="Times New Roman" w:cs="Times New Roman"/>
          <w:b/>
          <w:i/>
          <w:color w:val="auto"/>
          <w:sz w:val="24"/>
          <w:szCs w:val="24"/>
        </w:rPr>
      </w:pPr>
      <w:bookmarkStart w:id="38" w:name="_Toc11152884"/>
      <w:r w:rsidRPr="003B305C">
        <w:rPr>
          <w:rFonts w:ascii="Times New Roman" w:hAnsi="Times New Roman" w:cs="Times New Roman"/>
          <w:b/>
          <w:i/>
          <w:color w:val="auto"/>
          <w:sz w:val="24"/>
          <w:szCs w:val="24"/>
        </w:rPr>
        <w:t>Статья 2</w:t>
      </w:r>
      <w:r w:rsidR="00701A98" w:rsidRPr="003B305C">
        <w:rPr>
          <w:rFonts w:ascii="Times New Roman" w:hAnsi="Times New Roman" w:cs="Times New Roman"/>
          <w:b/>
          <w:i/>
          <w:color w:val="auto"/>
          <w:sz w:val="24"/>
          <w:szCs w:val="24"/>
        </w:rPr>
        <w:t>8</w:t>
      </w:r>
      <w:r w:rsidRPr="003B305C">
        <w:rPr>
          <w:rFonts w:ascii="Times New Roman" w:hAnsi="Times New Roman" w:cs="Times New Roman"/>
          <w:b/>
          <w:i/>
          <w:color w:val="auto"/>
          <w:sz w:val="24"/>
          <w:szCs w:val="24"/>
        </w:rPr>
        <w:t>. Порядок подготовки документации по планировке территории</w:t>
      </w:r>
      <w:bookmarkEnd w:id="38"/>
      <w:r w:rsidRPr="003B305C">
        <w:rPr>
          <w:rFonts w:ascii="Times New Roman" w:hAnsi="Times New Roman" w:cs="Times New Roman"/>
          <w:b/>
          <w:i/>
          <w:color w:val="auto"/>
          <w:sz w:val="24"/>
          <w:szCs w:val="24"/>
        </w:rPr>
        <w:t xml:space="preserve"> </w:t>
      </w:r>
    </w:p>
    <w:p w14:paraId="10FE073F" w14:textId="77777777" w:rsidR="00307323" w:rsidRPr="003B305C" w:rsidRDefault="00307323" w:rsidP="00B55CC1">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w:t>
      </w:r>
      <w:r w:rsidR="00B55CC1">
        <w:rPr>
          <w:rFonts w:ascii="Times New Roman" w:hAnsi="Times New Roman" w:cs="Times New Roman"/>
          <w:sz w:val="24"/>
          <w:szCs w:val="24"/>
        </w:rPr>
        <w:t xml:space="preserve">Подготовка </w:t>
      </w:r>
      <w:r w:rsidR="00E64A0D">
        <w:rPr>
          <w:rFonts w:ascii="Times New Roman" w:hAnsi="Times New Roman" w:cs="Times New Roman"/>
          <w:sz w:val="24"/>
          <w:szCs w:val="24"/>
        </w:rPr>
        <w:t>документации по планировке территории осуществляется в соответствии со статьями 45, 46 Градостроительного кодекса РФ.</w:t>
      </w:r>
    </w:p>
    <w:p w14:paraId="7C68A5C5" w14:textId="77777777" w:rsidR="00307323" w:rsidRDefault="00E35919" w:rsidP="00A00305">
      <w:pPr>
        <w:pStyle w:val="13"/>
        <w:jc w:val="both"/>
        <w:rPr>
          <w:rFonts w:ascii="Times New Roman" w:hAnsi="Times New Roman" w:cs="Times New Roman"/>
          <w:b/>
          <w:color w:val="auto"/>
          <w:sz w:val="24"/>
          <w:szCs w:val="24"/>
        </w:rPr>
      </w:pPr>
      <w:bookmarkStart w:id="39" w:name="_Toc11152885"/>
      <w:r w:rsidRPr="003B305C">
        <w:rPr>
          <w:rFonts w:ascii="Times New Roman" w:hAnsi="Times New Roman" w:cs="Times New Roman"/>
          <w:b/>
          <w:color w:val="auto"/>
          <w:sz w:val="24"/>
          <w:szCs w:val="24"/>
        </w:rPr>
        <w:t xml:space="preserve">ГЛАВА 5. </w:t>
      </w:r>
      <w:r w:rsidR="000B5973">
        <w:rPr>
          <w:rFonts w:ascii="Times New Roman" w:hAnsi="Times New Roman" w:cs="Times New Roman"/>
          <w:b/>
          <w:color w:val="auto"/>
          <w:sz w:val="24"/>
          <w:szCs w:val="24"/>
        </w:rPr>
        <w:t xml:space="preserve">ПОЛОЖЕНИЕ О </w:t>
      </w:r>
      <w:r w:rsidRPr="003B305C">
        <w:rPr>
          <w:rFonts w:ascii="Times New Roman" w:hAnsi="Times New Roman" w:cs="Times New Roman"/>
          <w:b/>
          <w:color w:val="auto"/>
          <w:sz w:val="24"/>
          <w:szCs w:val="24"/>
        </w:rPr>
        <w:t>ПРОВЕДЕНИ</w:t>
      </w:r>
      <w:r w:rsidR="000B5973">
        <w:rPr>
          <w:rFonts w:ascii="Times New Roman" w:hAnsi="Times New Roman" w:cs="Times New Roman"/>
          <w:b/>
          <w:color w:val="auto"/>
          <w:sz w:val="24"/>
          <w:szCs w:val="24"/>
        </w:rPr>
        <w:t>И</w:t>
      </w:r>
      <w:r w:rsidRPr="003B305C">
        <w:rPr>
          <w:rFonts w:ascii="Times New Roman" w:hAnsi="Times New Roman" w:cs="Times New Roman"/>
          <w:b/>
          <w:color w:val="auto"/>
          <w:sz w:val="24"/>
          <w:szCs w:val="24"/>
        </w:rPr>
        <w:t xml:space="preserve"> ПУБЛИЧНЫХ СЛУШАНИЙ ПО ВОПРОСАМ ЗЕМЛЕПОЛЬЗОВАНИЯ И ЗАСТРОЙКИ</w:t>
      </w:r>
      <w:bookmarkEnd w:id="39"/>
    </w:p>
    <w:p w14:paraId="55AC6502" w14:textId="77777777" w:rsidR="00A54D42" w:rsidRPr="00A54D42" w:rsidRDefault="00A54D42" w:rsidP="00A54D42"/>
    <w:p w14:paraId="51ABF40A" w14:textId="77777777" w:rsidR="00307323" w:rsidRPr="00C97EA7" w:rsidRDefault="00701A98" w:rsidP="00A00305">
      <w:pPr>
        <w:pStyle w:val="20"/>
        <w:jc w:val="both"/>
        <w:rPr>
          <w:rFonts w:ascii="Times New Roman" w:hAnsi="Times New Roman" w:cs="Times New Roman"/>
          <w:b/>
          <w:i/>
          <w:color w:val="auto"/>
          <w:sz w:val="24"/>
          <w:szCs w:val="24"/>
        </w:rPr>
      </w:pPr>
      <w:bookmarkStart w:id="40" w:name="_Toc11152886"/>
      <w:r w:rsidRPr="003B305C">
        <w:rPr>
          <w:rFonts w:ascii="Times New Roman" w:hAnsi="Times New Roman" w:cs="Times New Roman"/>
          <w:b/>
          <w:i/>
          <w:color w:val="auto"/>
          <w:sz w:val="24"/>
          <w:szCs w:val="24"/>
        </w:rPr>
        <w:lastRenderedPageBreak/>
        <w:t>Статья 29</w:t>
      </w:r>
      <w:r w:rsidR="00307323" w:rsidRPr="003B305C">
        <w:rPr>
          <w:rFonts w:ascii="Times New Roman" w:hAnsi="Times New Roman" w:cs="Times New Roman"/>
          <w:b/>
          <w:i/>
          <w:color w:val="auto"/>
          <w:sz w:val="24"/>
          <w:szCs w:val="24"/>
        </w:rPr>
        <w:t xml:space="preserve">. </w:t>
      </w:r>
      <w:r w:rsidR="00E64A0D" w:rsidRPr="00E64A0D">
        <w:rPr>
          <w:rFonts w:ascii="Times New Roman" w:hAnsi="Times New Roman" w:cs="Times New Roman"/>
          <w:b/>
          <w:i/>
          <w:color w:val="auto"/>
          <w:sz w:val="24"/>
          <w:szCs w:val="24"/>
        </w:rPr>
        <w:t>Общественные обсуждения, публичные слушания по проектам</w:t>
      </w:r>
      <w:r w:rsidR="00E64A0D">
        <w:rPr>
          <w:rFonts w:ascii="Times New Roman" w:hAnsi="Times New Roman" w:cs="Times New Roman"/>
          <w:b/>
          <w:i/>
          <w:color w:val="auto"/>
          <w:sz w:val="24"/>
          <w:szCs w:val="24"/>
        </w:rPr>
        <w:t xml:space="preserve"> </w:t>
      </w:r>
      <w:r w:rsidR="00E64A0D" w:rsidRPr="00E64A0D">
        <w:rPr>
          <w:rFonts w:ascii="Times New Roman" w:hAnsi="Times New Roman" w:cs="Times New Roman"/>
          <w:b/>
          <w:i/>
          <w:color w:val="auto"/>
          <w:sz w:val="24"/>
          <w:szCs w:val="24"/>
        </w:rPr>
        <w:t xml:space="preserve">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w:t>
      </w:r>
      <w:r w:rsidR="00E64A0D" w:rsidRPr="00C97EA7">
        <w:rPr>
          <w:rFonts w:ascii="Times New Roman" w:hAnsi="Times New Roman" w:cs="Times New Roman"/>
          <w:b/>
          <w:i/>
          <w:color w:val="auto"/>
          <w:sz w:val="24"/>
          <w:szCs w:val="24"/>
        </w:rPr>
        <w:t>параметров разрешенного строительства, реконструкции объектов капитального строительства</w:t>
      </w:r>
      <w:bookmarkEnd w:id="40"/>
      <w:r w:rsidR="00307323" w:rsidRPr="00C97EA7">
        <w:rPr>
          <w:rFonts w:ascii="Times New Roman" w:hAnsi="Times New Roman" w:cs="Times New Roman"/>
          <w:b/>
          <w:i/>
          <w:color w:val="auto"/>
          <w:sz w:val="24"/>
          <w:szCs w:val="24"/>
        </w:rPr>
        <w:t xml:space="preserve"> </w:t>
      </w:r>
    </w:p>
    <w:p w14:paraId="4CBDF634" w14:textId="77777777" w:rsidR="00307323" w:rsidRPr="00C97EA7"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C97EA7">
        <w:rPr>
          <w:rFonts w:ascii="Times New Roman" w:hAnsi="Times New Roman" w:cs="Times New Roman"/>
          <w:sz w:val="24"/>
          <w:szCs w:val="24"/>
        </w:rPr>
        <w:t xml:space="preserve">1. </w:t>
      </w:r>
      <w:r w:rsidR="00C97EA7" w:rsidRPr="00C97EA7">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проводятся общественные обсуждения или публичные слушания, за исключением случаев, предусмотренных Градостроительным кодексом и другими федеральными законами.</w:t>
      </w:r>
      <w:r w:rsidRPr="00C97EA7">
        <w:rPr>
          <w:rFonts w:ascii="Times New Roman" w:hAnsi="Times New Roman" w:cs="Times New Roman"/>
          <w:sz w:val="24"/>
          <w:szCs w:val="24"/>
        </w:rPr>
        <w:t xml:space="preserve"> </w:t>
      </w:r>
    </w:p>
    <w:p w14:paraId="2E9B092D" w14:textId="77777777" w:rsidR="000301E9" w:rsidRPr="00AD1341" w:rsidRDefault="000301E9" w:rsidP="00A00305">
      <w:pPr>
        <w:autoSpaceDE w:val="0"/>
        <w:autoSpaceDN w:val="0"/>
        <w:adjustRightInd w:val="0"/>
        <w:spacing w:after="0" w:line="240" w:lineRule="auto"/>
        <w:ind w:firstLine="709"/>
        <w:jc w:val="both"/>
        <w:rPr>
          <w:rFonts w:ascii="Times New Roman" w:hAnsi="Times New Roman" w:cs="Times New Roman"/>
          <w:sz w:val="24"/>
          <w:szCs w:val="24"/>
        </w:rPr>
      </w:pPr>
      <w:r w:rsidRPr="00C97EA7">
        <w:rPr>
          <w:rFonts w:ascii="Times New Roman" w:hAnsi="Times New Roman" w:cs="Times New Roman"/>
          <w:sz w:val="24"/>
          <w:szCs w:val="24"/>
        </w:rPr>
        <w:t xml:space="preserve">2. </w:t>
      </w:r>
      <w:r w:rsidR="00C97EA7" w:rsidRPr="00C97EA7">
        <w:rPr>
          <w:rFonts w:ascii="Times New Roman" w:hAnsi="Times New Roman" w:cs="Times New Roman"/>
          <w:sz w:val="24"/>
          <w:szCs w:val="24"/>
        </w:rPr>
        <w:t xml:space="preserve">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w:t>
      </w:r>
      <w:r w:rsidR="00C97EA7" w:rsidRPr="00AD1341">
        <w:rPr>
          <w:rFonts w:ascii="Times New Roman" w:hAnsi="Times New Roman" w:cs="Times New Roman"/>
          <w:sz w:val="24"/>
          <w:szCs w:val="24"/>
        </w:rPr>
        <w:t>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AD1341">
        <w:rPr>
          <w:rFonts w:ascii="Times New Roman" w:hAnsi="Times New Roman" w:cs="Times New Roman"/>
          <w:sz w:val="24"/>
          <w:szCs w:val="24"/>
        </w:rPr>
        <w:t xml:space="preserve">. </w:t>
      </w:r>
    </w:p>
    <w:p w14:paraId="0CBBC67D" w14:textId="77777777" w:rsidR="00307323" w:rsidRPr="00C97EA7" w:rsidRDefault="00307323" w:rsidP="00A00305">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AD1341">
        <w:rPr>
          <w:rFonts w:ascii="Times New Roman" w:hAnsi="Times New Roman" w:cs="Times New Roman"/>
          <w:sz w:val="24"/>
          <w:szCs w:val="24"/>
        </w:rPr>
        <w:t xml:space="preserve">3. </w:t>
      </w:r>
      <w:r w:rsidR="00AD1341" w:rsidRPr="00AD1341">
        <w:rPr>
          <w:rFonts w:ascii="Times New Roman" w:hAnsi="Times New Roman" w:cs="Times New Roman"/>
          <w:sz w:val="24"/>
          <w:szCs w:val="24"/>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w:t>
      </w:r>
      <w:r w:rsidR="00AD1341">
        <w:rPr>
          <w:rFonts w:ascii="Times New Roman" w:hAnsi="Times New Roman" w:cs="Times New Roman"/>
          <w:sz w:val="24"/>
          <w:szCs w:val="24"/>
        </w:rPr>
        <w:t>Градостроительного кодекса</w:t>
      </w:r>
      <w:r w:rsidR="00AD1341" w:rsidRPr="00AD1341">
        <w:rPr>
          <w:rFonts w:ascii="Times New Roman" w:hAnsi="Times New Roman" w:cs="Times New Roman"/>
          <w:sz w:val="24"/>
          <w:szCs w:val="24"/>
        </w:rPr>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sidRPr="00C97EA7">
        <w:rPr>
          <w:rFonts w:ascii="Times New Roman" w:hAnsi="Times New Roman" w:cs="Times New Roman"/>
          <w:sz w:val="24"/>
          <w:szCs w:val="24"/>
          <w:highlight w:val="yellow"/>
        </w:rPr>
        <w:t xml:space="preserve"> </w:t>
      </w:r>
    </w:p>
    <w:p w14:paraId="1ABA534C"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4. Процедура проведения общественных обсуждений состоит из следующих этапов:</w:t>
      </w:r>
    </w:p>
    <w:p w14:paraId="791A52B0"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 оповещение о начале общественных обсуждений;</w:t>
      </w:r>
    </w:p>
    <w:p w14:paraId="01E3201B"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w:t>
      </w:r>
      <w:r w:rsidRPr="00AD1341">
        <w:rPr>
          <w:rFonts w:ascii="Times New Roman" w:hAnsi="Times New Roman" w:cs="Times New Roman"/>
          <w:sz w:val="24"/>
          <w:szCs w:val="24"/>
        </w:rPr>
        <w:lastRenderedPageBreak/>
        <w:t xml:space="preserve">самоуправления в информационно-телекоммуникационной сети </w:t>
      </w:r>
      <w:r>
        <w:rPr>
          <w:rFonts w:ascii="Times New Roman" w:hAnsi="Times New Roman" w:cs="Times New Roman"/>
          <w:sz w:val="24"/>
          <w:szCs w:val="24"/>
        </w:rPr>
        <w:t>«</w:t>
      </w:r>
      <w:r w:rsidRPr="00AD1341">
        <w:rPr>
          <w:rFonts w:ascii="Times New Roman" w:hAnsi="Times New Roman" w:cs="Times New Roman"/>
          <w:sz w:val="24"/>
          <w:szCs w:val="24"/>
        </w:rPr>
        <w:t>Интернет</w:t>
      </w:r>
      <w:r>
        <w:rPr>
          <w:rFonts w:ascii="Times New Roman" w:hAnsi="Times New Roman" w:cs="Times New Roman"/>
          <w:sz w:val="24"/>
          <w:szCs w:val="24"/>
        </w:rPr>
        <w:t>»</w:t>
      </w:r>
      <w:r w:rsidRPr="00AD1341">
        <w:rPr>
          <w:rFonts w:ascii="Times New Roman" w:hAnsi="Times New Roman" w:cs="Times New Roman"/>
          <w:sz w:val="24"/>
          <w:szCs w:val="24"/>
        </w:rPr>
        <w:t xml:space="preserve">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w:t>
      </w:r>
      <w:r>
        <w:rPr>
          <w:rFonts w:ascii="Times New Roman" w:hAnsi="Times New Roman" w:cs="Times New Roman"/>
          <w:sz w:val="24"/>
          <w:szCs w:val="24"/>
        </w:rPr>
        <w:t>«</w:t>
      </w:r>
      <w:r w:rsidRPr="00AD1341">
        <w:rPr>
          <w:rFonts w:ascii="Times New Roman" w:hAnsi="Times New Roman" w:cs="Times New Roman"/>
          <w:sz w:val="24"/>
          <w:szCs w:val="24"/>
        </w:rPr>
        <w:t>Интернет</w:t>
      </w:r>
      <w:r>
        <w:rPr>
          <w:rFonts w:ascii="Times New Roman" w:hAnsi="Times New Roman" w:cs="Times New Roman"/>
          <w:sz w:val="24"/>
          <w:szCs w:val="24"/>
        </w:rPr>
        <w:t>»</w:t>
      </w:r>
      <w:r w:rsidRPr="00AD1341">
        <w:rPr>
          <w:rFonts w:ascii="Times New Roman" w:hAnsi="Times New Roman" w:cs="Times New Roman"/>
          <w:sz w:val="24"/>
          <w:szCs w:val="24"/>
        </w:rPr>
        <w:t xml:space="preserve"> (далее также - сеть </w:t>
      </w:r>
      <w:r>
        <w:rPr>
          <w:rFonts w:ascii="Times New Roman" w:hAnsi="Times New Roman" w:cs="Times New Roman"/>
          <w:sz w:val="24"/>
          <w:szCs w:val="24"/>
        </w:rPr>
        <w:t>«</w:t>
      </w:r>
      <w:r w:rsidRPr="00AD1341">
        <w:rPr>
          <w:rFonts w:ascii="Times New Roman" w:hAnsi="Times New Roman" w:cs="Times New Roman"/>
          <w:sz w:val="24"/>
          <w:szCs w:val="24"/>
        </w:rPr>
        <w:t>Интернет</w:t>
      </w:r>
      <w:r>
        <w:rPr>
          <w:rFonts w:ascii="Times New Roman" w:hAnsi="Times New Roman" w:cs="Times New Roman"/>
          <w:sz w:val="24"/>
          <w:szCs w:val="24"/>
        </w:rPr>
        <w:t>»</w:t>
      </w:r>
      <w:r w:rsidRPr="00AD1341">
        <w:rPr>
          <w:rFonts w:ascii="Times New Roman" w:hAnsi="Times New Roman" w:cs="Times New Roman"/>
          <w:sz w:val="24"/>
          <w:szCs w:val="24"/>
        </w:rPr>
        <w:t>),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01534A29"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14:paraId="7350A9A9"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4) подготовка и оформление протокола общественных обсуждений;</w:t>
      </w:r>
    </w:p>
    <w:p w14:paraId="7889B404" w14:textId="77777777" w:rsid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5) подготовка и опубликование заключения о результатах общественных обсуждений.</w:t>
      </w:r>
    </w:p>
    <w:p w14:paraId="55CC05BF"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5. Процедура проведения публичных слушаний состоит из следующих этапов:</w:t>
      </w:r>
    </w:p>
    <w:p w14:paraId="0F0559D0"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 оповещение о начале публичных слушаний;</w:t>
      </w:r>
    </w:p>
    <w:p w14:paraId="5B5349D7"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2544AFAC"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3) проведение экспозиции или экспозиций проекта, подлежащего рассмотрению на публичных слушаниях;</w:t>
      </w:r>
    </w:p>
    <w:p w14:paraId="571428E8"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4) проведение собрания или собраний участников публичных слушаний;</w:t>
      </w:r>
    </w:p>
    <w:p w14:paraId="3B723ACD"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5) подготовка и оформление протокола публичных слушаний;</w:t>
      </w:r>
    </w:p>
    <w:p w14:paraId="2846A13E" w14:textId="77777777" w:rsid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6) подготовка и опубликование заключения о результатах публичных слушаний.</w:t>
      </w:r>
    </w:p>
    <w:p w14:paraId="38A4880A"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6. Оповещение о начале общественных обсуждений или публичных слушаний должно содержать:</w:t>
      </w:r>
    </w:p>
    <w:p w14:paraId="1B03AA2C"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76A418D9"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105A25E2"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D6C1C0D" w14:textId="77777777" w:rsid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677D0D77" w14:textId="77777777" w:rsidR="00307323" w:rsidRPr="00C97EA7" w:rsidRDefault="00AD1341" w:rsidP="00AD134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AD1341">
        <w:rPr>
          <w:rFonts w:ascii="Times New Roman" w:hAnsi="Times New Roman" w:cs="Times New Roman"/>
          <w:sz w:val="24"/>
          <w:szCs w:val="24"/>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r w:rsidR="00307323" w:rsidRPr="00C97EA7">
        <w:rPr>
          <w:rFonts w:ascii="Times New Roman" w:hAnsi="Times New Roman" w:cs="Times New Roman"/>
          <w:sz w:val="24"/>
          <w:szCs w:val="24"/>
          <w:highlight w:val="yellow"/>
        </w:rPr>
        <w:t xml:space="preserve"> </w:t>
      </w:r>
    </w:p>
    <w:p w14:paraId="437A7A0D"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8. Оповещение о начале общественных обсуждений или публичных слушаний:</w:t>
      </w:r>
    </w:p>
    <w:p w14:paraId="4CA92D2C"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1136D2C5" w14:textId="77777777" w:rsidR="00307323" w:rsidRPr="00C97EA7" w:rsidRDefault="00AD1341" w:rsidP="00AD1341">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AD1341">
        <w:rPr>
          <w:rFonts w:ascii="Times New Roman" w:hAnsi="Times New Roman" w:cs="Times New Roman"/>
          <w:sz w:val="24"/>
          <w:szCs w:val="24"/>
        </w:rPr>
        <w:lastRenderedPageBreak/>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r w:rsidR="00307323" w:rsidRPr="00C97EA7">
        <w:rPr>
          <w:rFonts w:ascii="Times New Roman" w:hAnsi="Times New Roman" w:cs="Times New Roman"/>
          <w:sz w:val="24"/>
          <w:szCs w:val="24"/>
          <w:highlight w:val="yellow"/>
        </w:rPr>
        <w:t xml:space="preserve"> </w:t>
      </w:r>
    </w:p>
    <w:p w14:paraId="7F40849D" w14:textId="77777777" w:rsidR="00AD1341" w:rsidRDefault="00AD1341" w:rsidP="00A00305">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692C6BF3"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14:paraId="68363F4A"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1) посредством официального сайта или информационных систем (в случае проведения общественных обсуждений);</w:t>
      </w:r>
    </w:p>
    <w:p w14:paraId="0426D6F3"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6110CC51" w14:textId="77777777" w:rsidR="00AD1341" w:rsidRPr="00AD1341"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3) в письменной форме в адрес организатора общественных обсуждений или публичных слушаний;</w:t>
      </w:r>
    </w:p>
    <w:p w14:paraId="5C7B276D" w14:textId="77777777" w:rsidR="004725A7" w:rsidRDefault="00AD1341" w:rsidP="00AD1341">
      <w:pPr>
        <w:autoSpaceDE w:val="0"/>
        <w:autoSpaceDN w:val="0"/>
        <w:adjustRightInd w:val="0"/>
        <w:spacing w:after="0" w:line="240" w:lineRule="auto"/>
        <w:ind w:firstLine="709"/>
        <w:jc w:val="both"/>
        <w:rPr>
          <w:rFonts w:ascii="Times New Roman" w:hAnsi="Times New Roman" w:cs="Times New Roman"/>
          <w:sz w:val="24"/>
          <w:szCs w:val="24"/>
        </w:rPr>
      </w:pPr>
      <w:r w:rsidRPr="00AD1341">
        <w:rPr>
          <w:rFonts w:ascii="Times New Roman" w:hAnsi="Times New Roman" w:cs="Times New Roman"/>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7BA45EEE" w14:textId="77777777" w:rsidR="004725A7" w:rsidRPr="004725A7" w:rsidRDefault="004725A7" w:rsidP="004725A7">
      <w:pPr>
        <w:autoSpaceDE w:val="0"/>
        <w:autoSpaceDN w:val="0"/>
        <w:adjustRightInd w:val="0"/>
        <w:spacing w:after="0" w:line="240" w:lineRule="auto"/>
        <w:ind w:firstLine="709"/>
        <w:jc w:val="both"/>
        <w:rPr>
          <w:rFonts w:ascii="Times New Roman" w:hAnsi="Times New Roman" w:cs="Times New Roman"/>
          <w:sz w:val="24"/>
          <w:szCs w:val="24"/>
        </w:rPr>
      </w:pPr>
      <w:r w:rsidRPr="004725A7">
        <w:rPr>
          <w:rFonts w:ascii="Times New Roman" w:hAnsi="Times New Roman" w:cs="Times New Roman"/>
          <w:sz w:val="24"/>
          <w:szCs w:val="24"/>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14:paraId="6BDAC499" w14:textId="77777777" w:rsidR="00A54D42" w:rsidRDefault="004725A7" w:rsidP="004725A7">
      <w:pPr>
        <w:autoSpaceDE w:val="0"/>
        <w:autoSpaceDN w:val="0"/>
        <w:adjustRightInd w:val="0"/>
        <w:spacing w:after="0" w:line="240" w:lineRule="auto"/>
        <w:ind w:firstLine="709"/>
        <w:jc w:val="both"/>
        <w:rPr>
          <w:rFonts w:ascii="Times New Roman" w:hAnsi="Times New Roman" w:cs="Times New Roman"/>
          <w:sz w:val="24"/>
          <w:szCs w:val="24"/>
        </w:rPr>
      </w:pPr>
      <w:r w:rsidRPr="004725A7">
        <w:rPr>
          <w:rFonts w:ascii="Times New Roman" w:hAnsi="Times New Roman" w:cs="Times New Roman"/>
          <w:sz w:val="24"/>
          <w:szCs w:val="24"/>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42B51067" w14:textId="77777777" w:rsidR="003441DF" w:rsidRDefault="003441DF" w:rsidP="004725A7">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lastRenderedPageBreak/>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37430BC5"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Pr>
          <w:rFonts w:ascii="Times New Roman" w:hAnsi="Times New Roman" w:cs="Times New Roman"/>
          <w:sz w:val="24"/>
          <w:szCs w:val="24"/>
        </w:rPr>
        <w:t>№</w:t>
      </w:r>
      <w:r w:rsidRPr="003441DF">
        <w:rPr>
          <w:rFonts w:ascii="Times New Roman" w:hAnsi="Times New Roman" w:cs="Times New Roman"/>
          <w:sz w:val="24"/>
          <w:szCs w:val="24"/>
        </w:rPr>
        <w:t xml:space="preserve"> 152-ФЗ </w:t>
      </w:r>
      <w:r>
        <w:rPr>
          <w:rFonts w:ascii="Times New Roman" w:hAnsi="Times New Roman" w:cs="Times New Roman"/>
          <w:sz w:val="24"/>
          <w:szCs w:val="24"/>
        </w:rPr>
        <w:t>«</w:t>
      </w:r>
      <w:r w:rsidRPr="003441DF">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3441DF">
        <w:rPr>
          <w:rFonts w:ascii="Times New Roman" w:hAnsi="Times New Roman" w:cs="Times New Roman"/>
          <w:sz w:val="24"/>
          <w:szCs w:val="24"/>
        </w:rPr>
        <w:t>.</w:t>
      </w:r>
    </w:p>
    <w:p w14:paraId="222761EE"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5BE4A760" w14:textId="77777777" w:rsid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14:paraId="6DF5E564"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17. Официальный сайт и (или) информационные системы должны обеспечивать возможность:</w:t>
      </w:r>
    </w:p>
    <w:p w14:paraId="0D6E0D2A"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51FBC405"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 представления информации о результатах общественных обсуждений, количестве участников общественных обсуждений.</w:t>
      </w:r>
    </w:p>
    <w:p w14:paraId="429BE3C2"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717D718D"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 дата оформления протокола общественных обсуждений или публичных слушаний;</w:t>
      </w:r>
    </w:p>
    <w:p w14:paraId="747A1386"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 информация об организаторе общественных обсуждений или публичных слушаний;</w:t>
      </w:r>
    </w:p>
    <w:p w14:paraId="0A4BEBB3"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1D9DFAC9"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50AAB2CE" w14:textId="77777777" w:rsid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3F9A751C"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w:t>
      </w:r>
      <w:r w:rsidRPr="003441DF">
        <w:rPr>
          <w:rFonts w:ascii="Times New Roman" w:hAnsi="Times New Roman" w:cs="Times New Roman"/>
          <w:sz w:val="24"/>
          <w:szCs w:val="24"/>
        </w:rPr>
        <w:lastRenderedPageBreak/>
        <w:t>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238B78B5"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38A280CF"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4D3462DC"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22. В заключении о результатах общественных обсуждений или публичных слушаний должны быть указаны:</w:t>
      </w:r>
    </w:p>
    <w:p w14:paraId="6DC16DB5"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 дата оформления заключения о результатах общественных обсуждений или публичных слушаний;</w:t>
      </w:r>
    </w:p>
    <w:p w14:paraId="309AA627"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37E4E123"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629DD3AE"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5BCE9D7D"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207CB81A"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6BAF824D"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w:t>
      </w:r>
      <w:r>
        <w:rPr>
          <w:rFonts w:ascii="Times New Roman" w:hAnsi="Times New Roman" w:cs="Times New Roman"/>
          <w:sz w:val="24"/>
          <w:szCs w:val="24"/>
        </w:rPr>
        <w:t>Градостроительного к</w:t>
      </w:r>
      <w:r w:rsidRPr="003441DF">
        <w:rPr>
          <w:rFonts w:ascii="Times New Roman" w:hAnsi="Times New Roman" w:cs="Times New Roman"/>
          <w:sz w:val="24"/>
          <w:szCs w:val="24"/>
        </w:rPr>
        <w:t>одекса определяются:</w:t>
      </w:r>
    </w:p>
    <w:p w14:paraId="4726C167"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 порядок организации и проведения общественных обсуждений или публичных слушаний по проектам;</w:t>
      </w:r>
    </w:p>
    <w:p w14:paraId="34D668F5"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 организатор общественных обсуждений или публичных слушаний;</w:t>
      </w:r>
    </w:p>
    <w:p w14:paraId="20853EFF"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3) срок проведения общественных обсуждений или публичных слушаний;</w:t>
      </w:r>
    </w:p>
    <w:p w14:paraId="32CE74C2"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4) официальный сайт и (или) информационные системы;</w:t>
      </w:r>
    </w:p>
    <w:p w14:paraId="35621231"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14:paraId="0E60A1DE"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2C2E80BD"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0F0DAA41" w14:textId="77777777" w:rsid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1A49400E" w14:textId="77777777" w:rsidR="004725A7" w:rsidRPr="003B305C" w:rsidRDefault="004725A7" w:rsidP="004725A7">
      <w:pPr>
        <w:autoSpaceDE w:val="0"/>
        <w:autoSpaceDN w:val="0"/>
        <w:adjustRightInd w:val="0"/>
        <w:spacing w:after="0" w:line="240" w:lineRule="auto"/>
        <w:ind w:firstLine="709"/>
        <w:jc w:val="both"/>
        <w:rPr>
          <w:rFonts w:ascii="Times New Roman" w:hAnsi="Times New Roman" w:cs="Times New Roman"/>
          <w:sz w:val="24"/>
          <w:szCs w:val="24"/>
        </w:rPr>
      </w:pPr>
    </w:p>
    <w:p w14:paraId="072B14A8" w14:textId="77777777" w:rsidR="00307323" w:rsidRPr="003B305C" w:rsidRDefault="00307323" w:rsidP="00A00305">
      <w:pPr>
        <w:pStyle w:val="20"/>
        <w:jc w:val="both"/>
        <w:rPr>
          <w:rFonts w:ascii="Times New Roman" w:hAnsi="Times New Roman" w:cs="Times New Roman"/>
          <w:b/>
          <w:i/>
          <w:color w:val="auto"/>
          <w:sz w:val="24"/>
          <w:szCs w:val="24"/>
        </w:rPr>
      </w:pPr>
      <w:bookmarkStart w:id="41" w:name="_Toc11152887"/>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0</w:t>
      </w:r>
      <w:r w:rsidRPr="003B305C">
        <w:rPr>
          <w:rFonts w:ascii="Times New Roman" w:hAnsi="Times New Roman" w:cs="Times New Roman"/>
          <w:b/>
          <w:i/>
          <w:color w:val="auto"/>
          <w:sz w:val="24"/>
          <w:szCs w:val="24"/>
        </w:rPr>
        <w:t xml:space="preserve">. </w:t>
      </w:r>
      <w:r w:rsidR="003441DF" w:rsidRPr="003441DF">
        <w:rPr>
          <w:rFonts w:ascii="Times New Roman" w:hAnsi="Times New Roman" w:cs="Times New Roman"/>
          <w:b/>
          <w:i/>
          <w:color w:val="auto"/>
          <w:sz w:val="24"/>
          <w:szCs w:val="24"/>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41"/>
    </w:p>
    <w:p w14:paraId="1AC43405"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14:paraId="740C6620"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w:t>
      </w:r>
      <w:r>
        <w:rPr>
          <w:rFonts w:ascii="Times New Roman" w:hAnsi="Times New Roman" w:cs="Times New Roman"/>
          <w:sz w:val="24"/>
          <w:szCs w:val="24"/>
        </w:rPr>
        <w:t xml:space="preserve">. 29 настоящих Правил, с </w:t>
      </w:r>
      <w:r w:rsidRPr="003441DF">
        <w:rPr>
          <w:rFonts w:ascii="Times New Roman" w:hAnsi="Times New Roman" w:cs="Times New Roman"/>
          <w:sz w:val="24"/>
          <w:szCs w:val="24"/>
        </w:rPr>
        <w:t>учетом положений настоящей статьи.</w:t>
      </w:r>
    </w:p>
    <w:p w14:paraId="1AB6D050"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72625C1C" w14:textId="77777777" w:rsidR="003441DF" w:rsidRPr="003441DF"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14:paraId="42749037" w14:textId="77777777"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441DF" w:rsidRPr="003441DF">
        <w:rPr>
          <w:rFonts w:ascii="Times New Roman" w:hAnsi="Times New Roman" w:cs="Times New Roman"/>
          <w:sz w:val="24"/>
          <w:szCs w:val="24"/>
        </w:rPr>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0CCD5325" w14:textId="77777777"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441DF" w:rsidRPr="003441DF">
        <w:rPr>
          <w:rFonts w:ascii="Times New Roman" w:hAnsi="Times New Roman" w:cs="Times New Roman"/>
          <w:sz w:val="24"/>
          <w:szCs w:val="24"/>
        </w:rPr>
        <w:t>.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3BFB58A8" w14:textId="77777777"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3441DF" w:rsidRPr="003441DF">
        <w:rPr>
          <w:rFonts w:ascii="Times New Roman" w:hAnsi="Times New Roman" w:cs="Times New Roman"/>
          <w:sz w:val="24"/>
          <w:szCs w:val="24"/>
        </w:rPr>
        <w:t xml:space="preserve">. На основании указанных в части </w:t>
      </w:r>
      <w:r>
        <w:rPr>
          <w:rFonts w:ascii="Times New Roman" w:hAnsi="Times New Roman" w:cs="Times New Roman"/>
          <w:sz w:val="24"/>
          <w:szCs w:val="24"/>
        </w:rPr>
        <w:t>6</w:t>
      </w:r>
      <w:r w:rsidR="003441DF" w:rsidRPr="003441DF">
        <w:rPr>
          <w:rFonts w:ascii="Times New Roman" w:hAnsi="Times New Roman" w:cs="Times New Roman"/>
          <w:sz w:val="24"/>
          <w:szCs w:val="24"/>
        </w:rPr>
        <w:t xml:space="preserve"> настоящей статьи рекомендаций глава местной администрации в течение трех дней со дня поступления таких рекомендаций принимает </w:t>
      </w:r>
      <w:r w:rsidR="003441DF" w:rsidRPr="003441DF">
        <w:rPr>
          <w:rFonts w:ascii="Times New Roman" w:hAnsi="Times New Roman" w:cs="Times New Roman"/>
          <w:sz w:val="24"/>
          <w:szCs w:val="24"/>
        </w:rPr>
        <w:lastRenderedPageBreak/>
        <w:t xml:space="preserve">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Pr>
          <w:rFonts w:ascii="Times New Roman" w:hAnsi="Times New Roman" w:cs="Times New Roman"/>
          <w:sz w:val="24"/>
          <w:szCs w:val="24"/>
        </w:rPr>
        <w:t>«</w:t>
      </w:r>
      <w:r w:rsidR="003441DF" w:rsidRPr="003441DF">
        <w:rPr>
          <w:rFonts w:ascii="Times New Roman" w:hAnsi="Times New Roman" w:cs="Times New Roman"/>
          <w:sz w:val="24"/>
          <w:szCs w:val="24"/>
        </w:rPr>
        <w:t>Интернет</w:t>
      </w:r>
      <w:r>
        <w:rPr>
          <w:rFonts w:ascii="Times New Roman" w:hAnsi="Times New Roman" w:cs="Times New Roman"/>
          <w:sz w:val="24"/>
          <w:szCs w:val="24"/>
        </w:rPr>
        <w:t>»</w:t>
      </w:r>
      <w:r w:rsidR="003441DF" w:rsidRPr="003441DF">
        <w:rPr>
          <w:rFonts w:ascii="Times New Roman" w:hAnsi="Times New Roman" w:cs="Times New Roman"/>
          <w:sz w:val="24"/>
          <w:szCs w:val="24"/>
        </w:rPr>
        <w:t>.</w:t>
      </w:r>
    </w:p>
    <w:p w14:paraId="3484F0EF" w14:textId="77777777"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441DF" w:rsidRPr="003441DF">
        <w:rPr>
          <w:rFonts w:ascii="Times New Roman" w:hAnsi="Times New Roman" w:cs="Times New Roman"/>
          <w:sz w:val="24"/>
          <w:szCs w:val="24"/>
        </w:rPr>
        <w:t>.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6B1BDABC" w14:textId="77777777"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441DF" w:rsidRPr="003441DF">
        <w:rPr>
          <w:rFonts w:ascii="Times New Roman" w:hAnsi="Times New Roman" w:cs="Times New Roman"/>
          <w:sz w:val="24"/>
          <w:szCs w:val="24"/>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26A35D4D" w14:textId="77777777" w:rsidR="003441DF" w:rsidRPr="003441DF"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441DF" w:rsidRPr="003441DF">
        <w:rPr>
          <w:rFonts w:ascii="Times New Roman" w:hAnsi="Times New Roman" w:cs="Times New Roman"/>
          <w:sz w:val="24"/>
          <w:szCs w:val="24"/>
        </w:rPr>
        <w:t xml:space="preserve">.1.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cs="Times New Roman"/>
          <w:sz w:val="24"/>
          <w:szCs w:val="24"/>
        </w:rPr>
        <w:t>Градостроительного ко</w:t>
      </w:r>
      <w:r w:rsidR="003441DF" w:rsidRPr="003441DF">
        <w:rPr>
          <w:rFonts w:ascii="Times New Roman" w:hAnsi="Times New Roman" w:cs="Times New Roman"/>
          <w:sz w:val="24"/>
          <w:szCs w:val="24"/>
        </w:rPr>
        <w:t xml:space="preserve">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cs="Times New Roman"/>
          <w:sz w:val="24"/>
          <w:szCs w:val="24"/>
        </w:rPr>
        <w:t>Градостроительного к</w:t>
      </w:r>
      <w:r w:rsidR="003441DF" w:rsidRPr="003441DF">
        <w:rPr>
          <w:rFonts w:ascii="Times New Roman" w:hAnsi="Times New Roman" w:cs="Times New Roman"/>
          <w:sz w:val="24"/>
          <w:szCs w:val="24"/>
        </w:rPr>
        <w:t>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43F2850" w14:textId="77777777" w:rsidR="00A54D42" w:rsidRDefault="003441DF" w:rsidP="003441DF">
      <w:pPr>
        <w:autoSpaceDE w:val="0"/>
        <w:autoSpaceDN w:val="0"/>
        <w:adjustRightInd w:val="0"/>
        <w:spacing w:after="0" w:line="240" w:lineRule="auto"/>
        <w:ind w:firstLine="709"/>
        <w:jc w:val="both"/>
        <w:rPr>
          <w:rFonts w:ascii="Times New Roman" w:hAnsi="Times New Roman" w:cs="Times New Roman"/>
          <w:sz w:val="24"/>
          <w:szCs w:val="24"/>
        </w:rPr>
      </w:pPr>
      <w:r w:rsidRPr="003441DF">
        <w:rPr>
          <w:rFonts w:ascii="Times New Roman" w:hAnsi="Times New Roman" w:cs="Times New Roman"/>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65FA80FE" w14:textId="77777777" w:rsidR="00BE75C0" w:rsidRPr="003B305C" w:rsidRDefault="00BE75C0" w:rsidP="003441DF">
      <w:pPr>
        <w:autoSpaceDE w:val="0"/>
        <w:autoSpaceDN w:val="0"/>
        <w:adjustRightInd w:val="0"/>
        <w:spacing w:after="0" w:line="240" w:lineRule="auto"/>
        <w:ind w:firstLine="709"/>
        <w:jc w:val="both"/>
        <w:rPr>
          <w:rFonts w:ascii="Times New Roman" w:hAnsi="Times New Roman" w:cs="Times New Roman"/>
          <w:sz w:val="24"/>
          <w:szCs w:val="24"/>
        </w:rPr>
      </w:pPr>
    </w:p>
    <w:p w14:paraId="56337ABF" w14:textId="77777777" w:rsidR="00307323" w:rsidRPr="003B305C" w:rsidRDefault="00307323" w:rsidP="00A00305">
      <w:pPr>
        <w:pStyle w:val="20"/>
        <w:jc w:val="both"/>
        <w:rPr>
          <w:rFonts w:ascii="Times New Roman" w:hAnsi="Times New Roman" w:cs="Times New Roman"/>
          <w:b/>
          <w:i/>
          <w:color w:val="auto"/>
          <w:sz w:val="24"/>
          <w:szCs w:val="24"/>
        </w:rPr>
      </w:pPr>
      <w:bookmarkStart w:id="42" w:name="_Toc11152888"/>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1</w:t>
      </w:r>
      <w:r w:rsidRPr="003B305C">
        <w:rPr>
          <w:rFonts w:ascii="Times New Roman" w:hAnsi="Times New Roman" w:cs="Times New Roman"/>
          <w:b/>
          <w:i/>
          <w:color w:val="auto"/>
          <w:sz w:val="24"/>
          <w:szCs w:val="24"/>
        </w:rPr>
        <w:t xml:space="preserve">. </w:t>
      </w:r>
      <w:r w:rsidR="00BE75C0" w:rsidRPr="00BE75C0">
        <w:rPr>
          <w:rFonts w:ascii="Times New Roman" w:hAnsi="Times New Roman" w:cs="Times New Roman"/>
          <w:b/>
          <w:i/>
          <w:color w:val="auto"/>
          <w:sz w:val="24"/>
          <w:szCs w:val="24"/>
        </w:rPr>
        <w:t>Отклонение от предельных параметров разрешенного строительства, реконструкции объектов капитального строительства</w:t>
      </w:r>
      <w:bookmarkEnd w:id="42"/>
    </w:p>
    <w:p w14:paraId="0FF8CF8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w:t>
      </w:r>
      <w:r w:rsidR="00BE75C0" w:rsidRPr="00BE75C0">
        <w:rPr>
          <w:rFonts w:ascii="Times New Roman" w:hAnsi="Times New Roman" w:cs="Times New Roman"/>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r w:rsidRPr="003B305C">
        <w:rPr>
          <w:rFonts w:ascii="Times New Roman" w:hAnsi="Times New Roman" w:cs="Times New Roman"/>
          <w:sz w:val="24"/>
          <w:szCs w:val="24"/>
        </w:rPr>
        <w:t xml:space="preserve"> </w:t>
      </w:r>
    </w:p>
    <w:p w14:paraId="573D1A5F"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w:t>
      </w:r>
      <w:r w:rsidR="00BE75C0" w:rsidRPr="00BE75C0">
        <w:rPr>
          <w:rFonts w:ascii="Times New Roman" w:hAnsi="Times New Roman" w:cs="Times New Roman"/>
          <w:sz w:val="24"/>
          <w:szCs w:val="24"/>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5E29832E" w14:textId="77777777"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799A5F4A" w14:textId="77777777"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w:t>
      </w:r>
      <w:r>
        <w:rPr>
          <w:rFonts w:ascii="Times New Roman" w:hAnsi="Times New Roman" w:cs="Times New Roman"/>
          <w:sz w:val="24"/>
          <w:szCs w:val="24"/>
        </w:rPr>
        <w:t>29 настоящих Правил</w:t>
      </w:r>
      <w:r w:rsidRPr="00BE75C0">
        <w:rPr>
          <w:rFonts w:ascii="Times New Roman" w:hAnsi="Times New Roman" w:cs="Times New Roman"/>
          <w:sz w:val="24"/>
          <w:szCs w:val="24"/>
        </w:rPr>
        <w:t>, с учетом положений статьи 3</w:t>
      </w:r>
      <w:r>
        <w:rPr>
          <w:rFonts w:ascii="Times New Roman" w:hAnsi="Times New Roman" w:cs="Times New Roman"/>
          <w:sz w:val="24"/>
          <w:szCs w:val="24"/>
        </w:rPr>
        <w:t>0</w:t>
      </w:r>
      <w:r w:rsidRPr="00BE75C0">
        <w:rPr>
          <w:rFonts w:ascii="Times New Roman" w:hAnsi="Times New Roman" w:cs="Times New Roman"/>
          <w:sz w:val="24"/>
          <w:szCs w:val="24"/>
        </w:rPr>
        <w:t xml:space="preserve"> настоящ</w:t>
      </w:r>
      <w:r>
        <w:rPr>
          <w:rFonts w:ascii="Times New Roman" w:hAnsi="Times New Roman" w:cs="Times New Roman"/>
          <w:sz w:val="24"/>
          <w:szCs w:val="24"/>
        </w:rPr>
        <w:t>их Правил</w:t>
      </w:r>
      <w:r w:rsidRPr="00BE75C0">
        <w:rPr>
          <w:rFonts w:ascii="Times New Roman" w:hAnsi="Times New Roman" w:cs="Times New Roman"/>
          <w:sz w:val="24"/>
          <w:szCs w:val="24"/>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32468315" w14:textId="77777777"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561F975E" w14:textId="77777777"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14FEC9B7" w14:textId="77777777"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cs="Times New Roman"/>
          <w:sz w:val="24"/>
          <w:szCs w:val="24"/>
        </w:rPr>
        <w:t>Градостроительного кодекса</w:t>
      </w:r>
      <w:r w:rsidRPr="00BE75C0">
        <w:rPr>
          <w:rFonts w:ascii="Times New Roman" w:hAnsi="Times New Roman" w:cs="Times New Roman"/>
          <w:sz w:val="24"/>
          <w:szCs w:val="24"/>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cs="Times New Roman"/>
          <w:sz w:val="24"/>
          <w:szCs w:val="24"/>
        </w:rPr>
        <w:t>Градостроительного</w:t>
      </w:r>
      <w:r w:rsidRPr="00BE75C0">
        <w:rPr>
          <w:rFonts w:ascii="Times New Roman" w:hAnsi="Times New Roman" w:cs="Times New Roman"/>
          <w:sz w:val="24"/>
          <w:szCs w:val="24"/>
        </w:rPr>
        <w:t xml:space="preserve"> </w:t>
      </w:r>
      <w:r>
        <w:rPr>
          <w:rFonts w:ascii="Times New Roman" w:hAnsi="Times New Roman" w:cs="Times New Roman"/>
          <w:sz w:val="24"/>
          <w:szCs w:val="24"/>
        </w:rPr>
        <w:t>к</w:t>
      </w:r>
      <w:r w:rsidRPr="00BE75C0">
        <w:rPr>
          <w:rFonts w:ascii="Times New Roman" w:hAnsi="Times New Roman" w:cs="Times New Roman"/>
          <w:sz w:val="24"/>
          <w:szCs w:val="24"/>
        </w:rPr>
        <w:t>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D8D3FC9" w14:textId="77777777" w:rsidR="00BE75C0" w:rsidRP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ED4AE60" w14:textId="77777777" w:rsidR="00BE75C0" w:rsidRDefault="00BE75C0" w:rsidP="00BE75C0">
      <w:pPr>
        <w:autoSpaceDE w:val="0"/>
        <w:autoSpaceDN w:val="0"/>
        <w:adjustRightInd w:val="0"/>
        <w:spacing w:after="0" w:line="240" w:lineRule="auto"/>
        <w:ind w:firstLine="709"/>
        <w:jc w:val="both"/>
        <w:rPr>
          <w:rFonts w:ascii="Times New Roman" w:hAnsi="Times New Roman" w:cs="Times New Roman"/>
          <w:sz w:val="24"/>
          <w:szCs w:val="24"/>
        </w:rPr>
      </w:pPr>
      <w:r w:rsidRPr="00BE75C0">
        <w:rPr>
          <w:rFonts w:ascii="Times New Roman" w:hAnsi="Times New Roman" w:cs="Times New Roman"/>
          <w:sz w:val="24"/>
          <w:szCs w:val="24"/>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40328718" w14:textId="77777777" w:rsidR="00BE75C0" w:rsidRPr="003B305C" w:rsidRDefault="00BE75C0" w:rsidP="00A00305">
      <w:pPr>
        <w:autoSpaceDE w:val="0"/>
        <w:autoSpaceDN w:val="0"/>
        <w:adjustRightInd w:val="0"/>
        <w:spacing w:after="0" w:line="240" w:lineRule="auto"/>
        <w:ind w:firstLine="709"/>
        <w:jc w:val="both"/>
        <w:rPr>
          <w:rFonts w:ascii="Times New Roman" w:hAnsi="Times New Roman" w:cs="Times New Roman"/>
          <w:sz w:val="24"/>
          <w:szCs w:val="24"/>
        </w:rPr>
      </w:pPr>
    </w:p>
    <w:p w14:paraId="6D75850C" w14:textId="77777777" w:rsidR="00307323" w:rsidRDefault="00C33731" w:rsidP="00A00305">
      <w:pPr>
        <w:pStyle w:val="13"/>
        <w:jc w:val="both"/>
        <w:rPr>
          <w:rFonts w:ascii="Times New Roman" w:hAnsi="Times New Roman" w:cs="Times New Roman"/>
          <w:b/>
          <w:color w:val="auto"/>
          <w:sz w:val="24"/>
          <w:szCs w:val="24"/>
        </w:rPr>
      </w:pPr>
      <w:bookmarkStart w:id="43" w:name="_Toc11152889"/>
      <w:r w:rsidRPr="003B305C">
        <w:rPr>
          <w:rFonts w:ascii="Times New Roman" w:hAnsi="Times New Roman" w:cs="Times New Roman"/>
          <w:b/>
          <w:color w:val="auto"/>
          <w:sz w:val="24"/>
          <w:szCs w:val="24"/>
        </w:rPr>
        <w:t xml:space="preserve">ГЛАВА 6. </w:t>
      </w:r>
      <w:r w:rsidR="000B5973">
        <w:rPr>
          <w:rFonts w:ascii="Times New Roman" w:hAnsi="Times New Roman" w:cs="Times New Roman"/>
          <w:b/>
          <w:color w:val="auto"/>
          <w:sz w:val="24"/>
          <w:szCs w:val="24"/>
        </w:rPr>
        <w:t xml:space="preserve">ПОЛОЖЕНИЕ О </w:t>
      </w:r>
      <w:r w:rsidRPr="003B305C">
        <w:rPr>
          <w:rFonts w:ascii="Times New Roman" w:hAnsi="Times New Roman" w:cs="Times New Roman"/>
          <w:b/>
          <w:color w:val="auto"/>
          <w:sz w:val="24"/>
          <w:szCs w:val="24"/>
        </w:rPr>
        <w:t>ВНЕСЕНИ</w:t>
      </w:r>
      <w:r w:rsidR="000B5973">
        <w:rPr>
          <w:rFonts w:ascii="Times New Roman" w:hAnsi="Times New Roman" w:cs="Times New Roman"/>
          <w:b/>
          <w:color w:val="auto"/>
          <w:sz w:val="24"/>
          <w:szCs w:val="24"/>
        </w:rPr>
        <w:t>И</w:t>
      </w:r>
      <w:r w:rsidRPr="003B305C">
        <w:rPr>
          <w:rFonts w:ascii="Times New Roman" w:hAnsi="Times New Roman" w:cs="Times New Roman"/>
          <w:b/>
          <w:color w:val="auto"/>
          <w:sz w:val="24"/>
          <w:szCs w:val="24"/>
        </w:rPr>
        <w:t xml:space="preserve"> ИЗМЕНЕНИЙ В ПРАВИЛА ЗЕМЛЕПОЛЬЗОВАНИЯ И ЗАСТРОЙКИ. ОТВЕТСТВЕННОСТЬ ЗА НАРУШЕНИЕ ПРАВИЛ ЗЕМЛЕПОЛЬЗОВАНИЯ И ЗАСТРОЙКИ</w:t>
      </w:r>
      <w:bookmarkEnd w:id="43"/>
    </w:p>
    <w:p w14:paraId="507E1BB0" w14:textId="77777777" w:rsidR="00A54D42" w:rsidRPr="00A54D42" w:rsidRDefault="00A54D42" w:rsidP="00A54D42"/>
    <w:p w14:paraId="10F9125F" w14:textId="77777777" w:rsidR="00307323" w:rsidRPr="003B305C" w:rsidRDefault="00307323" w:rsidP="00A00305">
      <w:pPr>
        <w:pStyle w:val="20"/>
        <w:jc w:val="both"/>
        <w:rPr>
          <w:rFonts w:ascii="Times New Roman" w:hAnsi="Times New Roman" w:cs="Times New Roman"/>
          <w:b/>
          <w:i/>
          <w:color w:val="auto"/>
          <w:sz w:val="24"/>
          <w:szCs w:val="24"/>
        </w:rPr>
      </w:pPr>
      <w:bookmarkStart w:id="44" w:name="_Toc11152890"/>
      <w:r w:rsidRPr="003B305C">
        <w:rPr>
          <w:rFonts w:ascii="Times New Roman" w:hAnsi="Times New Roman" w:cs="Times New Roman"/>
          <w:b/>
          <w:i/>
          <w:color w:val="auto"/>
          <w:sz w:val="24"/>
          <w:szCs w:val="24"/>
        </w:rPr>
        <w:lastRenderedPageBreak/>
        <w:t>Статья 3</w:t>
      </w:r>
      <w:r w:rsidR="00701A98" w:rsidRPr="003B305C">
        <w:rPr>
          <w:rFonts w:ascii="Times New Roman" w:hAnsi="Times New Roman" w:cs="Times New Roman"/>
          <w:b/>
          <w:i/>
          <w:color w:val="auto"/>
          <w:sz w:val="24"/>
          <w:szCs w:val="24"/>
        </w:rPr>
        <w:t>2</w:t>
      </w:r>
      <w:r w:rsidRPr="003B305C">
        <w:rPr>
          <w:rFonts w:ascii="Times New Roman" w:hAnsi="Times New Roman" w:cs="Times New Roman"/>
          <w:b/>
          <w:i/>
          <w:color w:val="auto"/>
          <w:sz w:val="24"/>
          <w:szCs w:val="24"/>
        </w:rPr>
        <w:t>. Порядок внесения изменений в правила землепользования и застройки</w:t>
      </w:r>
      <w:bookmarkEnd w:id="44"/>
      <w:r w:rsidRPr="003B305C">
        <w:rPr>
          <w:rFonts w:ascii="Times New Roman" w:hAnsi="Times New Roman" w:cs="Times New Roman"/>
          <w:b/>
          <w:i/>
          <w:color w:val="auto"/>
          <w:sz w:val="24"/>
          <w:szCs w:val="24"/>
        </w:rPr>
        <w:t xml:space="preserve"> </w:t>
      </w:r>
    </w:p>
    <w:p w14:paraId="3E427B69"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 xml:space="preserve">1. Внесение изменений в правила землепользования и застройки осуществляется в порядке, предусмотренном статьями 31 и 32 </w:t>
      </w:r>
      <w:r>
        <w:rPr>
          <w:rFonts w:ascii="Times New Roman" w:eastAsia="Times New Roman" w:hAnsi="Times New Roman" w:cs="Times New Roman"/>
          <w:sz w:val="24"/>
          <w:szCs w:val="24"/>
          <w:lang w:eastAsia="ru-RU"/>
        </w:rPr>
        <w:t>Градостроительного</w:t>
      </w:r>
      <w:r w:rsidRPr="00E773E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E773E1">
        <w:rPr>
          <w:rFonts w:ascii="Times New Roman" w:eastAsia="Times New Roman" w:hAnsi="Times New Roman" w:cs="Times New Roman"/>
          <w:sz w:val="24"/>
          <w:szCs w:val="24"/>
          <w:lang w:eastAsia="ru-RU"/>
        </w:rPr>
        <w:t>одекса, с учетом особенностей, установленных настоящей статьей.</w:t>
      </w:r>
    </w:p>
    <w:p w14:paraId="17854E21"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2. Основаниями для рассмотрения главой местной администрации вопроса о внесении изменений в правила землепользования и застройки являются:</w:t>
      </w:r>
    </w:p>
    <w:p w14:paraId="7012F970"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 xml:space="preserve">1) несоответствие правил землепользования и застройки генеральному плану поселения, </w:t>
      </w:r>
      <w:r>
        <w:rPr>
          <w:rFonts w:ascii="Times New Roman" w:eastAsia="Times New Roman" w:hAnsi="Times New Roman" w:cs="Times New Roman"/>
          <w:sz w:val="24"/>
          <w:szCs w:val="24"/>
          <w:lang w:eastAsia="ru-RU"/>
        </w:rPr>
        <w:t>с</w:t>
      </w:r>
      <w:r w:rsidRPr="00E773E1">
        <w:rPr>
          <w:rFonts w:ascii="Times New Roman" w:eastAsia="Times New Roman" w:hAnsi="Times New Roman" w:cs="Times New Roman"/>
          <w:sz w:val="24"/>
          <w:szCs w:val="24"/>
          <w:lang w:eastAsia="ru-RU"/>
        </w:rPr>
        <w:t>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22F83965"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14:paraId="27BEAD56"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2) поступление предложений об изменении границ территориальных зон, изменении градостроительных регламентов;</w:t>
      </w:r>
    </w:p>
    <w:p w14:paraId="590C8752"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0B02EC7"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11FF67E8"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E41DA12"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3. Предложения о внесении изменений в правила землепользования и застройки в комиссию направляются:</w:t>
      </w:r>
    </w:p>
    <w:p w14:paraId="0F578D27"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2CCED5E1"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15EFE1DF"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2EB8E647"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p>
    <w:p w14:paraId="06670977"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39E2BB46"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lastRenderedPageBreak/>
        <w:t xml:space="preserve">3.1. В случае, если правилами землепользования и застройки не обеспечена в соответствии с частью 3.1 статьи 31 </w:t>
      </w:r>
      <w:r w:rsidR="00A31F2E">
        <w:rPr>
          <w:rFonts w:ascii="Times New Roman" w:eastAsia="Times New Roman" w:hAnsi="Times New Roman" w:cs="Times New Roman"/>
          <w:sz w:val="24"/>
          <w:szCs w:val="24"/>
          <w:lang w:eastAsia="ru-RU"/>
        </w:rPr>
        <w:t>Градостроительного</w:t>
      </w:r>
      <w:r w:rsidRPr="00E773E1">
        <w:rPr>
          <w:rFonts w:ascii="Times New Roman" w:eastAsia="Times New Roman" w:hAnsi="Times New Roman" w:cs="Times New Roman"/>
          <w:sz w:val="24"/>
          <w:szCs w:val="24"/>
          <w:lang w:eastAsia="ru-RU"/>
        </w:rPr>
        <w:t xml:space="preserve"> </w:t>
      </w:r>
      <w:r w:rsidR="00A31F2E">
        <w:rPr>
          <w:rFonts w:ascii="Times New Roman" w:eastAsia="Times New Roman" w:hAnsi="Times New Roman" w:cs="Times New Roman"/>
          <w:sz w:val="24"/>
          <w:szCs w:val="24"/>
          <w:lang w:eastAsia="ru-RU"/>
        </w:rPr>
        <w:t>к</w:t>
      </w:r>
      <w:r w:rsidRPr="00E773E1">
        <w:rPr>
          <w:rFonts w:ascii="Times New Roman" w:eastAsia="Times New Roman" w:hAnsi="Times New Roman" w:cs="Times New Roman"/>
          <w:sz w:val="24"/>
          <w:szCs w:val="24"/>
          <w:lang w:eastAsia="ru-RU"/>
        </w:rPr>
        <w:t>одекса возможность размещения на территори</w:t>
      </w:r>
      <w:r w:rsidR="00A31F2E">
        <w:rPr>
          <w:rFonts w:ascii="Times New Roman" w:eastAsia="Times New Roman" w:hAnsi="Times New Roman" w:cs="Times New Roman"/>
          <w:sz w:val="24"/>
          <w:szCs w:val="24"/>
          <w:lang w:eastAsia="ru-RU"/>
        </w:rPr>
        <w:t>и</w:t>
      </w:r>
      <w:r w:rsidRPr="00E773E1">
        <w:rPr>
          <w:rFonts w:ascii="Times New Roman" w:eastAsia="Times New Roman" w:hAnsi="Times New Roman" w:cs="Times New Roman"/>
          <w:sz w:val="24"/>
          <w:szCs w:val="24"/>
          <w:lang w:eastAsia="ru-RU"/>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w:t>
      </w:r>
      <w:r w:rsidR="00A31F2E">
        <w:rPr>
          <w:rFonts w:ascii="Times New Roman" w:eastAsia="Times New Roman" w:hAnsi="Times New Roman" w:cs="Times New Roman"/>
          <w:sz w:val="24"/>
          <w:szCs w:val="24"/>
          <w:lang w:eastAsia="ru-RU"/>
        </w:rPr>
        <w:t>муниципального образования</w:t>
      </w:r>
      <w:r w:rsidRPr="00E773E1">
        <w:rPr>
          <w:rFonts w:ascii="Times New Roman" w:eastAsia="Times New Roman" w:hAnsi="Times New Roman" w:cs="Times New Roman"/>
          <w:sz w:val="24"/>
          <w:szCs w:val="24"/>
          <w:lang w:eastAsia="ru-RU"/>
        </w:rPr>
        <w:t xml:space="preserve"> требование о внесении изменений в правила землепользования и застройки в целях обеспечения размещения указанных объектов.</w:t>
      </w:r>
    </w:p>
    <w:p w14:paraId="4A374A3D"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 xml:space="preserve">3.2. В случае, предусмотренном частью 3.1 настоящей статьи, глава </w:t>
      </w:r>
      <w:r w:rsidR="00A31F2E">
        <w:rPr>
          <w:rFonts w:ascii="Times New Roman" w:eastAsia="Times New Roman" w:hAnsi="Times New Roman" w:cs="Times New Roman"/>
          <w:sz w:val="24"/>
          <w:szCs w:val="24"/>
          <w:lang w:eastAsia="ru-RU"/>
        </w:rPr>
        <w:t>муниципального образования</w:t>
      </w:r>
      <w:r w:rsidRPr="00E773E1">
        <w:rPr>
          <w:rFonts w:ascii="Times New Roman" w:eastAsia="Times New Roman" w:hAnsi="Times New Roman" w:cs="Times New Roman"/>
          <w:sz w:val="24"/>
          <w:szCs w:val="24"/>
          <w:lang w:eastAsia="ru-RU"/>
        </w:rPr>
        <w:t xml:space="preserve"> обеспечива</w:t>
      </w:r>
      <w:r w:rsidR="00A31F2E">
        <w:rPr>
          <w:rFonts w:ascii="Times New Roman" w:eastAsia="Times New Roman" w:hAnsi="Times New Roman" w:cs="Times New Roman"/>
          <w:sz w:val="24"/>
          <w:szCs w:val="24"/>
          <w:lang w:eastAsia="ru-RU"/>
        </w:rPr>
        <w:t>е</w:t>
      </w:r>
      <w:r w:rsidRPr="00E773E1">
        <w:rPr>
          <w:rFonts w:ascii="Times New Roman" w:eastAsia="Times New Roman" w:hAnsi="Times New Roman" w:cs="Times New Roman"/>
          <w:sz w:val="24"/>
          <w:szCs w:val="24"/>
          <w:lang w:eastAsia="ru-RU"/>
        </w:rPr>
        <w:t>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4627EFE2"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052A9642"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4DD31DB2"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37270696"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6F3488EC"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14:paraId="4D75BD2B"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A31F2E">
        <w:rPr>
          <w:rFonts w:ascii="Times New Roman" w:eastAsia="Times New Roman" w:hAnsi="Times New Roman" w:cs="Times New Roman"/>
          <w:sz w:val="24"/>
          <w:szCs w:val="24"/>
          <w:lang w:eastAsia="ru-RU"/>
        </w:rPr>
        <w:t>Градостроительного</w:t>
      </w:r>
      <w:r w:rsidRPr="00E773E1">
        <w:rPr>
          <w:rFonts w:ascii="Times New Roman" w:eastAsia="Times New Roman" w:hAnsi="Times New Roman" w:cs="Times New Roman"/>
          <w:sz w:val="24"/>
          <w:szCs w:val="24"/>
          <w:lang w:eastAsia="ru-RU"/>
        </w:rPr>
        <w:t xml:space="preserve"> </w:t>
      </w:r>
      <w:r w:rsidR="00A31F2E">
        <w:rPr>
          <w:rFonts w:ascii="Times New Roman" w:eastAsia="Times New Roman" w:hAnsi="Times New Roman" w:cs="Times New Roman"/>
          <w:sz w:val="24"/>
          <w:szCs w:val="24"/>
          <w:lang w:eastAsia="ru-RU"/>
        </w:rPr>
        <w:t>к</w:t>
      </w:r>
      <w:r w:rsidRPr="00E773E1">
        <w:rPr>
          <w:rFonts w:ascii="Times New Roman" w:eastAsia="Times New Roman" w:hAnsi="Times New Roman" w:cs="Times New Roman"/>
          <w:sz w:val="24"/>
          <w:szCs w:val="24"/>
          <w:lang w:eastAsia="ru-RU"/>
        </w:rPr>
        <w:t xml:space="preserve">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A31F2E">
        <w:rPr>
          <w:rFonts w:ascii="Times New Roman" w:eastAsia="Times New Roman" w:hAnsi="Times New Roman" w:cs="Times New Roman"/>
          <w:sz w:val="24"/>
          <w:szCs w:val="24"/>
          <w:lang w:eastAsia="ru-RU"/>
        </w:rPr>
        <w:lastRenderedPageBreak/>
        <w:t>Градостроительного</w:t>
      </w:r>
      <w:r w:rsidRPr="00E773E1">
        <w:rPr>
          <w:rFonts w:ascii="Times New Roman" w:eastAsia="Times New Roman" w:hAnsi="Times New Roman" w:cs="Times New Roman"/>
          <w:sz w:val="24"/>
          <w:szCs w:val="24"/>
          <w:lang w:eastAsia="ru-RU"/>
        </w:rPr>
        <w:t xml:space="preserve"> </w:t>
      </w:r>
      <w:r w:rsidR="00A31F2E">
        <w:rPr>
          <w:rFonts w:ascii="Times New Roman" w:eastAsia="Times New Roman" w:hAnsi="Times New Roman" w:cs="Times New Roman"/>
          <w:sz w:val="24"/>
          <w:szCs w:val="24"/>
          <w:lang w:eastAsia="ru-RU"/>
        </w:rPr>
        <w:t>к</w:t>
      </w:r>
      <w:r w:rsidRPr="00E773E1">
        <w:rPr>
          <w:rFonts w:ascii="Times New Roman" w:eastAsia="Times New Roman" w:hAnsi="Times New Roman" w:cs="Times New Roman"/>
          <w:sz w:val="24"/>
          <w:szCs w:val="24"/>
          <w:lang w:eastAsia="ru-RU"/>
        </w:rPr>
        <w:t>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8E70924"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125680D9" w14:textId="77777777" w:rsidR="00E773E1" w:rsidRPr="00E773E1"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14:paraId="1B99C559" w14:textId="77777777" w:rsidR="00A54D42" w:rsidRDefault="00E773E1" w:rsidP="00E773E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73E1">
        <w:rPr>
          <w:rFonts w:ascii="Times New Roman" w:eastAsia="Times New Roman" w:hAnsi="Times New Roman" w:cs="Times New Roman"/>
          <w:sz w:val="24"/>
          <w:szCs w:val="24"/>
          <w:lang w:eastAsia="ru-RU"/>
        </w:rPr>
        <w:t>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7534A9DE" w14:textId="77777777" w:rsidR="00E773E1" w:rsidRPr="003B305C" w:rsidRDefault="00E773E1" w:rsidP="00E773E1">
      <w:pPr>
        <w:autoSpaceDE w:val="0"/>
        <w:autoSpaceDN w:val="0"/>
        <w:adjustRightInd w:val="0"/>
        <w:spacing w:after="0" w:line="240" w:lineRule="auto"/>
        <w:ind w:firstLine="709"/>
        <w:jc w:val="both"/>
        <w:rPr>
          <w:rFonts w:ascii="Times New Roman" w:hAnsi="Times New Roman" w:cs="Times New Roman"/>
          <w:sz w:val="24"/>
          <w:szCs w:val="24"/>
        </w:rPr>
      </w:pPr>
    </w:p>
    <w:p w14:paraId="00658EE1" w14:textId="77777777" w:rsidR="00307323" w:rsidRPr="003B305C" w:rsidRDefault="00307323" w:rsidP="00A00305">
      <w:pPr>
        <w:pStyle w:val="20"/>
        <w:jc w:val="both"/>
        <w:rPr>
          <w:rFonts w:ascii="Times New Roman" w:hAnsi="Times New Roman" w:cs="Times New Roman"/>
          <w:b/>
          <w:i/>
          <w:color w:val="auto"/>
          <w:sz w:val="24"/>
          <w:szCs w:val="24"/>
        </w:rPr>
      </w:pPr>
      <w:bookmarkStart w:id="45" w:name="_Toc11152891"/>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3</w:t>
      </w:r>
      <w:r w:rsidRPr="003B305C">
        <w:rPr>
          <w:rFonts w:ascii="Times New Roman" w:hAnsi="Times New Roman" w:cs="Times New Roman"/>
          <w:b/>
          <w:i/>
          <w:color w:val="auto"/>
          <w:sz w:val="24"/>
          <w:szCs w:val="24"/>
        </w:rPr>
        <w:t>. Ответственность за нарушение правил землепользования и застройки</w:t>
      </w:r>
      <w:bookmarkEnd w:id="45"/>
      <w:r w:rsidRPr="003B305C">
        <w:rPr>
          <w:rFonts w:ascii="Times New Roman" w:hAnsi="Times New Roman" w:cs="Times New Roman"/>
          <w:b/>
          <w:i/>
          <w:color w:val="auto"/>
          <w:sz w:val="24"/>
          <w:szCs w:val="24"/>
        </w:rPr>
        <w:t xml:space="preserve"> </w:t>
      </w:r>
    </w:p>
    <w:p w14:paraId="5327108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Лица, виновные в нарушении настоящих Правил, несут ответственность в соответствии с законодательством Российской Федерации. </w:t>
      </w:r>
    </w:p>
    <w:p w14:paraId="1CB0D246" w14:textId="77777777" w:rsidR="00307323" w:rsidRDefault="00C33731" w:rsidP="00A00305">
      <w:pPr>
        <w:pStyle w:val="13"/>
        <w:jc w:val="both"/>
        <w:rPr>
          <w:rFonts w:ascii="Times New Roman" w:hAnsi="Times New Roman" w:cs="Times New Roman"/>
          <w:b/>
          <w:color w:val="auto"/>
          <w:sz w:val="24"/>
          <w:szCs w:val="24"/>
        </w:rPr>
      </w:pPr>
      <w:bookmarkStart w:id="46" w:name="_Toc11152892"/>
      <w:r w:rsidRPr="003B305C">
        <w:rPr>
          <w:rFonts w:ascii="Times New Roman" w:hAnsi="Times New Roman" w:cs="Times New Roman"/>
          <w:b/>
          <w:color w:val="auto"/>
          <w:sz w:val="24"/>
          <w:szCs w:val="24"/>
        </w:rPr>
        <w:t>ГЛАВА 7. РЕГУЛИРОВАНИЕ ИНЫХ ВОПРОСОВ ЗЕМЛЕПОЛЬЗОВАНИЯ И ЗАСТРОЙКИ</w:t>
      </w:r>
      <w:bookmarkEnd w:id="46"/>
    </w:p>
    <w:p w14:paraId="467F8C24" w14:textId="77777777" w:rsidR="00A54D42" w:rsidRPr="00A54D42" w:rsidRDefault="00A54D42" w:rsidP="00A54D42"/>
    <w:p w14:paraId="26300A36" w14:textId="77777777" w:rsidR="00307323" w:rsidRPr="003B305C" w:rsidRDefault="00307323" w:rsidP="00A00305">
      <w:pPr>
        <w:pStyle w:val="20"/>
        <w:jc w:val="both"/>
        <w:rPr>
          <w:rFonts w:ascii="Times New Roman" w:hAnsi="Times New Roman" w:cs="Times New Roman"/>
          <w:b/>
          <w:i/>
          <w:color w:val="auto"/>
          <w:sz w:val="24"/>
          <w:szCs w:val="24"/>
        </w:rPr>
      </w:pPr>
      <w:bookmarkStart w:id="47" w:name="_Toc11152893"/>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4</w:t>
      </w:r>
      <w:r w:rsidRPr="003B305C">
        <w:rPr>
          <w:rFonts w:ascii="Times New Roman" w:hAnsi="Times New Roman" w:cs="Times New Roman"/>
          <w:b/>
          <w:i/>
          <w:color w:val="auto"/>
          <w:sz w:val="24"/>
          <w:szCs w:val="24"/>
        </w:rPr>
        <w:t>. Основания для установления сервитута в отношении земельного участка, находящегося в государственной или муниципальной собственности</w:t>
      </w:r>
      <w:bookmarkEnd w:id="47"/>
      <w:r w:rsidRPr="003B305C">
        <w:rPr>
          <w:rFonts w:ascii="Times New Roman" w:hAnsi="Times New Roman" w:cs="Times New Roman"/>
          <w:b/>
          <w:i/>
          <w:color w:val="auto"/>
          <w:sz w:val="24"/>
          <w:szCs w:val="24"/>
        </w:rPr>
        <w:t xml:space="preserve"> </w:t>
      </w:r>
    </w:p>
    <w:p w14:paraId="1C0477E3"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и земельным законодательством Российской Федерации, другими федеральными законами, и, в частности, в следующих случаях: </w:t>
      </w:r>
    </w:p>
    <w:p w14:paraId="7277F0C4"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размещение линейных объектов, сооружений связи, специальных информационных знаков и защитных сооружений, не препятствующих разрешённому использованию земельного участка; </w:t>
      </w:r>
    </w:p>
    <w:p w14:paraId="7E5C7CF8"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2) проведение изыскательских работ; </w:t>
      </w:r>
    </w:p>
    <w:p w14:paraId="3D333A58"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3) ведение работ, св</w:t>
      </w:r>
      <w:r w:rsidR="00A54D42">
        <w:rPr>
          <w:rFonts w:ascii="Times New Roman" w:hAnsi="Times New Roman" w:cs="Times New Roman"/>
          <w:sz w:val="24"/>
          <w:szCs w:val="24"/>
        </w:rPr>
        <w:t>язанных с пользованием недрами.</w:t>
      </w:r>
    </w:p>
    <w:p w14:paraId="71520C5F"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73B18082" w14:textId="77777777" w:rsidR="00307323" w:rsidRPr="003B305C" w:rsidRDefault="00307323" w:rsidP="00A00305">
      <w:pPr>
        <w:pStyle w:val="20"/>
        <w:jc w:val="both"/>
        <w:rPr>
          <w:rFonts w:ascii="Times New Roman" w:hAnsi="Times New Roman" w:cs="Times New Roman"/>
          <w:b/>
          <w:i/>
          <w:color w:val="auto"/>
          <w:sz w:val="24"/>
          <w:szCs w:val="24"/>
        </w:rPr>
      </w:pPr>
      <w:bookmarkStart w:id="48" w:name="_Toc11152894"/>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5</w:t>
      </w:r>
      <w:r w:rsidRPr="003B305C">
        <w:rPr>
          <w:rFonts w:ascii="Times New Roman" w:hAnsi="Times New Roman" w:cs="Times New Roman"/>
          <w:b/>
          <w:i/>
          <w:color w:val="auto"/>
          <w:sz w:val="24"/>
          <w:szCs w:val="24"/>
        </w:rPr>
        <w:t xml:space="preserve">. </w:t>
      </w:r>
      <w:r w:rsidR="00052B55" w:rsidRPr="00052B55">
        <w:rPr>
          <w:rFonts w:ascii="Times New Roman" w:hAnsi="Times New Roman" w:cs="Times New Roman"/>
          <w:b/>
          <w:i/>
          <w:color w:val="auto"/>
          <w:sz w:val="24"/>
          <w:szCs w:val="24"/>
        </w:rPr>
        <w:t>Право ограниченного пользования чужим земельным участком (сервитут, публичный сервитут</w:t>
      </w:r>
      <w:bookmarkEnd w:id="48"/>
    </w:p>
    <w:p w14:paraId="7B9BFFEC"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w:t>
      </w:r>
      <w:r w:rsidR="00D7411C">
        <w:rPr>
          <w:rFonts w:ascii="Times New Roman" w:hAnsi="Times New Roman" w:cs="Times New Roman"/>
          <w:sz w:val="24"/>
          <w:szCs w:val="24"/>
        </w:rPr>
        <w:t>Земельного к</w:t>
      </w:r>
      <w:r w:rsidRPr="00052B55">
        <w:rPr>
          <w:rFonts w:ascii="Times New Roman" w:hAnsi="Times New Roman" w:cs="Times New Roman"/>
          <w:sz w:val="24"/>
          <w:szCs w:val="24"/>
        </w:rPr>
        <w:t>одекса.</w:t>
      </w:r>
    </w:p>
    <w:p w14:paraId="2AB5F4F3"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2182DDA1"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3. Публичный сервитут устанавливается в соответствии с </w:t>
      </w:r>
      <w:r w:rsidR="00D7411C">
        <w:rPr>
          <w:rFonts w:ascii="Times New Roman" w:hAnsi="Times New Roman" w:cs="Times New Roman"/>
          <w:sz w:val="24"/>
          <w:szCs w:val="24"/>
        </w:rPr>
        <w:t>Земельным</w:t>
      </w:r>
      <w:r w:rsidRPr="00052B55">
        <w:rPr>
          <w:rFonts w:ascii="Times New Roman" w:hAnsi="Times New Roman" w:cs="Times New Roman"/>
          <w:sz w:val="24"/>
          <w:szCs w:val="24"/>
        </w:rPr>
        <w:t xml:space="preserve"> </w:t>
      </w:r>
      <w:r w:rsidR="00D7411C">
        <w:rPr>
          <w:rFonts w:ascii="Times New Roman" w:hAnsi="Times New Roman" w:cs="Times New Roman"/>
          <w:sz w:val="24"/>
          <w:szCs w:val="24"/>
        </w:rPr>
        <w:t>к</w:t>
      </w:r>
      <w:r w:rsidRPr="00052B55">
        <w:rPr>
          <w:rFonts w:ascii="Times New Roman" w:hAnsi="Times New Roman" w:cs="Times New Roman"/>
          <w:sz w:val="24"/>
          <w:szCs w:val="24"/>
        </w:rPr>
        <w:t xml:space="preserve">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w:t>
      </w:r>
      <w:r w:rsidR="00D7411C">
        <w:rPr>
          <w:rFonts w:ascii="Times New Roman" w:hAnsi="Times New Roman" w:cs="Times New Roman"/>
          <w:sz w:val="24"/>
          <w:szCs w:val="24"/>
        </w:rPr>
        <w:t>Земельного к</w:t>
      </w:r>
      <w:r w:rsidRPr="00052B55">
        <w:rPr>
          <w:rFonts w:ascii="Times New Roman" w:hAnsi="Times New Roman" w:cs="Times New Roman"/>
          <w:sz w:val="24"/>
          <w:szCs w:val="24"/>
        </w:rPr>
        <w:t>одекса не применяются.</w:t>
      </w:r>
    </w:p>
    <w:p w14:paraId="347D2AAD"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4. Публичный сервитут может устанавливаться для:</w:t>
      </w:r>
    </w:p>
    <w:p w14:paraId="40DB09BC"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2E1157CD"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6A621987"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3) проведения дренажных работ на земельном участке;</w:t>
      </w:r>
    </w:p>
    <w:p w14:paraId="507A49E0"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4) забора (изъятия) водных ресурсов из водных объектов и водопоя;</w:t>
      </w:r>
    </w:p>
    <w:p w14:paraId="7E70FD8C"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5) прогона сельскохозяйственных животных через земельный участок;</w:t>
      </w:r>
    </w:p>
    <w:p w14:paraId="4FBBE8A2"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76D86398"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7) использования земельного участка в целях охоты, рыболовства, аквакультуры (рыбоводства);</w:t>
      </w:r>
    </w:p>
    <w:p w14:paraId="6671A8C4"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8) использования земельного участка в целях, предусмотренных статьей 39.37 настоящего Кодекса.</w:t>
      </w:r>
    </w:p>
    <w:p w14:paraId="31644C6F"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5. Публичный сервитут может быть установлен в отношении одного или нескольких земельных участков и (или) земель.</w:t>
      </w:r>
    </w:p>
    <w:p w14:paraId="6FD50102"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59949CE4"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3553B7B6"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w:t>
      </w:r>
      <w:r w:rsidR="00D7411C">
        <w:rPr>
          <w:rFonts w:ascii="Times New Roman" w:hAnsi="Times New Roman" w:cs="Times New Roman"/>
          <w:sz w:val="24"/>
          <w:szCs w:val="24"/>
        </w:rPr>
        <w:t>Земельного</w:t>
      </w:r>
      <w:r w:rsidRPr="00052B55">
        <w:rPr>
          <w:rFonts w:ascii="Times New Roman" w:hAnsi="Times New Roman" w:cs="Times New Roman"/>
          <w:sz w:val="24"/>
          <w:szCs w:val="24"/>
        </w:rPr>
        <w:t xml:space="preserve"> </w:t>
      </w:r>
      <w:r w:rsidR="00D7411C">
        <w:rPr>
          <w:rFonts w:ascii="Times New Roman" w:hAnsi="Times New Roman" w:cs="Times New Roman"/>
          <w:sz w:val="24"/>
          <w:szCs w:val="24"/>
        </w:rPr>
        <w:t>к</w:t>
      </w:r>
      <w:r w:rsidRPr="00052B55">
        <w:rPr>
          <w:rFonts w:ascii="Times New Roman" w:hAnsi="Times New Roman" w:cs="Times New Roman"/>
          <w:sz w:val="24"/>
          <w:szCs w:val="24"/>
        </w:rPr>
        <w:t>одекса.</w:t>
      </w:r>
    </w:p>
    <w:p w14:paraId="67BB95A2"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Срок публичного сервитута определяется решением о его установлении.</w:t>
      </w:r>
    </w:p>
    <w:p w14:paraId="226863DC"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19CBBA01"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lastRenderedPageBreak/>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37AB6BFD"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465AA885"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10. В случае, если размещение объекта, указанного в подпункте 1 статьи 39.37 </w:t>
      </w:r>
      <w:bookmarkStart w:id="49" w:name="_Hlk527111185"/>
      <w:r w:rsidR="00D7411C">
        <w:rPr>
          <w:rFonts w:ascii="Times New Roman" w:hAnsi="Times New Roman" w:cs="Times New Roman"/>
          <w:sz w:val="24"/>
          <w:szCs w:val="24"/>
        </w:rPr>
        <w:t>Земельного</w:t>
      </w:r>
      <w:r w:rsidRPr="00052B55">
        <w:rPr>
          <w:rFonts w:ascii="Times New Roman" w:hAnsi="Times New Roman" w:cs="Times New Roman"/>
          <w:sz w:val="24"/>
          <w:szCs w:val="24"/>
        </w:rPr>
        <w:t xml:space="preserve"> </w:t>
      </w:r>
      <w:r w:rsidR="00D7411C">
        <w:rPr>
          <w:rFonts w:ascii="Times New Roman" w:hAnsi="Times New Roman" w:cs="Times New Roman"/>
          <w:sz w:val="24"/>
          <w:szCs w:val="24"/>
        </w:rPr>
        <w:t>к</w:t>
      </w:r>
      <w:r w:rsidRPr="00052B55">
        <w:rPr>
          <w:rFonts w:ascii="Times New Roman" w:hAnsi="Times New Roman" w:cs="Times New Roman"/>
          <w:sz w:val="24"/>
          <w:szCs w:val="24"/>
        </w:rPr>
        <w:t>одекса</w:t>
      </w:r>
      <w:bookmarkEnd w:id="49"/>
      <w:r w:rsidRPr="00052B55">
        <w:rPr>
          <w:rFonts w:ascii="Times New Roman" w:hAnsi="Times New Roman" w:cs="Times New Roman"/>
          <w:sz w:val="24"/>
          <w:szCs w:val="24"/>
        </w:rPr>
        <w:t xml:space="preserve">,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w:t>
      </w:r>
      <w:r w:rsidR="00D7411C">
        <w:rPr>
          <w:rFonts w:ascii="Times New Roman" w:hAnsi="Times New Roman" w:cs="Times New Roman"/>
          <w:sz w:val="24"/>
          <w:szCs w:val="24"/>
        </w:rPr>
        <w:t>Земельного</w:t>
      </w:r>
      <w:r w:rsidR="00D7411C" w:rsidRPr="00052B55">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одекса</w:t>
      </w:r>
      <w:r w:rsidRPr="00052B55">
        <w:rPr>
          <w:rFonts w:ascii="Times New Roman" w:hAnsi="Times New Roman" w:cs="Times New Roman"/>
          <w:sz w:val="24"/>
          <w:szCs w:val="24"/>
        </w:rPr>
        <w:t xml:space="preserve">,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w:t>
      </w:r>
      <w:r w:rsidR="00D7411C">
        <w:rPr>
          <w:rFonts w:ascii="Times New Roman" w:hAnsi="Times New Roman" w:cs="Times New Roman"/>
          <w:sz w:val="24"/>
          <w:szCs w:val="24"/>
        </w:rPr>
        <w:t>Земельного</w:t>
      </w:r>
      <w:r w:rsidR="00D7411C" w:rsidRPr="00052B55">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одекса</w:t>
      </w:r>
      <w:r w:rsidRPr="00052B55">
        <w:rPr>
          <w:rFonts w:ascii="Times New Roman" w:hAnsi="Times New Roman" w:cs="Times New Roman"/>
          <w:sz w:val="24"/>
          <w:szCs w:val="24"/>
        </w:rPr>
        <w:t>.</w:t>
      </w:r>
    </w:p>
    <w:p w14:paraId="1EFFC777"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5593EF34"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w:t>
      </w:r>
      <w:r w:rsidR="00D7411C">
        <w:rPr>
          <w:rFonts w:ascii="Times New Roman" w:hAnsi="Times New Roman" w:cs="Times New Roman"/>
          <w:sz w:val="24"/>
          <w:szCs w:val="24"/>
        </w:rPr>
        <w:t>Земельным</w:t>
      </w:r>
      <w:r w:rsidR="00D7411C" w:rsidRPr="00052B55">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w:t>
      </w:r>
      <w:r w:rsidR="00D7411C">
        <w:rPr>
          <w:rFonts w:ascii="Times New Roman" w:hAnsi="Times New Roman" w:cs="Times New Roman"/>
          <w:sz w:val="24"/>
          <w:szCs w:val="24"/>
        </w:rPr>
        <w:t>ом</w:t>
      </w:r>
      <w:r w:rsidR="00D7411C" w:rsidRPr="00052B55">
        <w:rPr>
          <w:rFonts w:ascii="Times New Roman" w:hAnsi="Times New Roman" w:cs="Times New Roman"/>
          <w:sz w:val="24"/>
          <w:szCs w:val="24"/>
        </w:rPr>
        <w:t xml:space="preserve"> </w:t>
      </w:r>
      <w:r w:rsidRPr="00052B55">
        <w:rPr>
          <w:rFonts w:ascii="Times New Roman" w:hAnsi="Times New Roman" w:cs="Times New Roman"/>
          <w:sz w:val="24"/>
          <w:szCs w:val="24"/>
        </w:rPr>
        <w:t>или федеральным законом.</w:t>
      </w:r>
    </w:p>
    <w:p w14:paraId="274C88F7"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w:t>
      </w:r>
      <w:r w:rsidR="00D7411C">
        <w:rPr>
          <w:rFonts w:ascii="Times New Roman" w:hAnsi="Times New Roman" w:cs="Times New Roman"/>
          <w:sz w:val="24"/>
          <w:szCs w:val="24"/>
        </w:rPr>
        <w:t>Земельным</w:t>
      </w:r>
      <w:r w:rsidR="00D7411C" w:rsidRPr="00052B55">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w:t>
      </w:r>
      <w:r w:rsidR="00D7411C">
        <w:rPr>
          <w:rFonts w:ascii="Times New Roman" w:hAnsi="Times New Roman" w:cs="Times New Roman"/>
          <w:sz w:val="24"/>
          <w:szCs w:val="24"/>
        </w:rPr>
        <w:t>ом</w:t>
      </w:r>
      <w:r w:rsidRPr="00052B55">
        <w:rPr>
          <w:rFonts w:ascii="Times New Roman" w:hAnsi="Times New Roman" w:cs="Times New Roman"/>
          <w:sz w:val="24"/>
          <w:szCs w:val="24"/>
        </w:rPr>
        <w:t>.</w:t>
      </w:r>
    </w:p>
    <w:p w14:paraId="3E2F34DC"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340BC08D"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41E6B8E4"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4B4FCA3C"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17. Сервитуты подлежат государственной регистрации в соответствии с Федеральным законом </w:t>
      </w:r>
      <w:r w:rsidR="00D7411C">
        <w:rPr>
          <w:rFonts w:ascii="Times New Roman" w:hAnsi="Times New Roman" w:cs="Times New Roman"/>
          <w:sz w:val="24"/>
          <w:szCs w:val="24"/>
        </w:rPr>
        <w:t>«</w:t>
      </w:r>
      <w:r w:rsidRPr="00052B55">
        <w:rPr>
          <w:rFonts w:ascii="Times New Roman" w:hAnsi="Times New Roman" w:cs="Times New Roman"/>
          <w:sz w:val="24"/>
          <w:szCs w:val="24"/>
        </w:rPr>
        <w:t>О государственной регистрации недвижимости</w:t>
      </w:r>
      <w:r w:rsidR="00D7411C">
        <w:rPr>
          <w:rFonts w:ascii="Times New Roman" w:hAnsi="Times New Roman" w:cs="Times New Roman"/>
          <w:sz w:val="24"/>
          <w:szCs w:val="24"/>
        </w:rPr>
        <w:t>»</w:t>
      </w:r>
      <w:r w:rsidRPr="00052B55">
        <w:rPr>
          <w:rFonts w:ascii="Times New Roman" w:hAnsi="Times New Roman" w:cs="Times New Roman"/>
          <w:sz w:val="24"/>
          <w:szCs w:val="24"/>
        </w:rPr>
        <w:t xml:space="preserve">, за исключением сервитутов, предусмотренных пунктом 4 статьи 39.25 </w:t>
      </w:r>
      <w:r w:rsidR="00D7411C" w:rsidRPr="00D7411C">
        <w:rPr>
          <w:rFonts w:ascii="Times New Roman" w:hAnsi="Times New Roman" w:cs="Times New Roman"/>
          <w:sz w:val="24"/>
          <w:szCs w:val="24"/>
        </w:rPr>
        <w:t>Земельного кодекса</w:t>
      </w:r>
      <w:r w:rsidRPr="00052B55">
        <w:rPr>
          <w:rFonts w:ascii="Times New Roman" w:hAnsi="Times New Roman" w:cs="Times New Roman"/>
          <w:sz w:val="24"/>
          <w:szCs w:val="24"/>
        </w:rPr>
        <w:t>. Сведения о публичных сервитутах вносятся в Единый государственный реестр недвижимости.</w:t>
      </w:r>
    </w:p>
    <w:p w14:paraId="4F0E3D9B"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18. Порядок установления публичного сервитута в отношении земельных участков и (или) земель для их использования в целях, предусмотренных статьей 39.37 </w:t>
      </w:r>
      <w:r w:rsidR="00D7411C">
        <w:rPr>
          <w:rFonts w:ascii="Times New Roman" w:hAnsi="Times New Roman" w:cs="Times New Roman"/>
          <w:sz w:val="24"/>
          <w:szCs w:val="24"/>
        </w:rPr>
        <w:t>Земельного</w:t>
      </w:r>
      <w:r w:rsidR="00D7411C" w:rsidRPr="00052B55">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одекса</w:t>
      </w:r>
      <w:r w:rsidRPr="00052B55">
        <w:rPr>
          <w:rFonts w:ascii="Times New Roman" w:hAnsi="Times New Roman" w:cs="Times New Roman"/>
          <w:sz w:val="24"/>
          <w:szCs w:val="24"/>
        </w:rPr>
        <w:t xml:space="preserve">, срок публичного сервитута, условия его осуществления и порядок определения платы за такой сервитут устанавливаются главой V.7 </w:t>
      </w:r>
      <w:r w:rsidR="00D7411C">
        <w:rPr>
          <w:rFonts w:ascii="Times New Roman" w:hAnsi="Times New Roman" w:cs="Times New Roman"/>
          <w:sz w:val="24"/>
          <w:szCs w:val="24"/>
        </w:rPr>
        <w:t>Земельного</w:t>
      </w:r>
      <w:r w:rsidR="00D7411C" w:rsidRPr="00052B55">
        <w:rPr>
          <w:rFonts w:ascii="Times New Roman" w:hAnsi="Times New Roman" w:cs="Times New Roman"/>
          <w:sz w:val="24"/>
          <w:szCs w:val="24"/>
        </w:rPr>
        <w:t xml:space="preserve"> </w:t>
      </w:r>
      <w:r w:rsidR="00D7411C">
        <w:rPr>
          <w:rFonts w:ascii="Times New Roman" w:hAnsi="Times New Roman" w:cs="Times New Roman"/>
          <w:sz w:val="24"/>
          <w:szCs w:val="24"/>
        </w:rPr>
        <w:t>к</w:t>
      </w:r>
      <w:r w:rsidR="00D7411C" w:rsidRPr="00052B55">
        <w:rPr>
          <w:rFonts w:ascii="Times New Roman" w:hAnsi="Times New Roman" w:cs="Times New Roman"/>
          <w:sz w:val="24"/>
          <w:szCs w:val="24"/>
        </w:rPr>
        <w:t>одекса</w:t>
      </w:r>
      <w:r w:rsidRPr="00052B55">
        <w:rPr>
          <w:rFonts w:ascii="Times New Roman" w:hAnsi="Times New Roman" w:cs="Times New Roman"/>
          <w:sz w:val="24"/>
          <w:szCs w:val="24"/>
        </w:rPr>
        <w:t>.</w:t>
      </w:r>
    </w:p>
    <w:p w14:paraId="705E4D08" w14:textId="77777777" w:rsidR="00052B55" w:rsidRPr="00052B55" w:rsidRDefault="00052B55" w:rsidP="00052B55">
      <w:pPr>
        <w:autoSpaceDE w:val="0"/>
        <w:autoSpaceDN w:val="0"/>
        <w:adjustRightInd w:val="0"/>
        <w:spacing w:after="0" w:line="240" w:lineRule="auto"/>
        <w:ind w:firstLine="709"/>
        <w:jc w:val="both"/>
        <w:rPr>
          <w:rFonts w:ascii="Times New Roman" w:hAnsi="Times New Roman" w:cs="Times New Roman"/>
          <w:sz w:val="24"/>
          <w:szCs w:val="24"/>
        </w:rPr>
      </w:pPr>
      <w:r w:rsidRPr="00052B55">
        <w:rPr>
          <w:rFonts w:ascii="Times New Roman" w:hAnsi="Times New Roman" w:cs="Times New Roman"/>
          <w:sz w:val="24"/>
          <w:szCs w:val="24"/>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w:t>
      </w:r>
      <w:r w:rsidR="00D7411C">
        <w:rPr>
          <w:rFonts w:ascii="Times New Roman" w:hAnsi="Times New Roman" w:cs="Times New Roman"/>
          <w:sz w:val="24"/>
          <w:szCs w:val="24"/>
        </w:rPr>
        <w:t>№</w:t>
      </w:r>
      <w:r w:rsidRPr="00052B55">
        <w:rPr>
          <w:rFonts w:ascii="Times New Roman" w:hAnsi="Times New Roman" w:cs="Times New Roman"/>
          <w:sz w:val="24"/>
          <w:szCs w:val="24"/>
        </w:rPr>
        <w:t xml:space="preserve"> 257-ФЗ </w:t>
      </w:r>
      <w:r w:rsidR="00D7411C">
        <w:rPr>
          <w:rFonts w:ascii="Times New Roman" w:hAnsi="Times New Roman" w:cs="Times New Roman"/>
          <w:sz w:val="24"/>
          <w:szCs w:val="24"/>
        </w:rPr>
        <w:t>«</w:t>
      </w:r>
      <w:r w:rsidRPr="00052B55">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D7411C">
        <w:rPr>
          <w:rFonts w:ascii="Times New Roman" w:hAnsi="Times New Roman" w:cs="Times New Roman"/>
          <w:sz w:val="24"/>
          <w:szCs w:val="24"/>
        </w:rPr>
        <w:t>»</w:t>
      </w:r>
      <w:r w:rsidRPr="00052B55">
        <w:rPr>
          <w:rFonts w:ascii="Times New Roman" w:hAnsi="Times New Roman" w:cs="Times New Roman"/>
          <w:sz w:val="24"/>
          <w:szCs w:val="24"/>
        </w:rPr>
        <w:t>.</w:t>
      </w:r>
    </w:p>
    <w:p w14:paraId="6CBE110F"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52A14EAE" w14:textId="77777777" w:rsidR="00307323" w:rsidRPr="003B305C" w:rsidRDefault="00307323" w:rsidP="00A00305">
      <w:pPr>
        <w:pStyle w:val="20"/>
        <w:jc w:val="both"/>
        <w:rPr>
          <w:rFonts w:ascii="Times New Roman" w:hAnsi="Times New Roman" w:cs="Times New Roman"/>
          <w:b/>
          <w:i/>
          <w:color w:val="auto"/>
          <w:sz w:val="24"/>
          <w:szCs w:val="24"/>
        </w:rPr>
      </w:pPr>
      <w:bookmarkStart w:id="50" w:name="_Toc11152895"/>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6</w:t>
      </w:r>
      <w:r w:rsidRPr="003B305C">
        <w:rPr>
          <w:rFonts w:ascii="Times New Roman" w:hAnsi="Times New Roman" w:cs="Times New Roman"/>
          <w:b/>
          <w:i/>
          <w:color w:val="auto"/>
          <w:sz w:val="24"/>
          <w:szCs w:val="24"/>
        </w:rPr>
        <w:t>. Основания прекращения сервитута</w:t>
      </w:r>
      <w:bookmarkEnd w:id="50"/>
      <w:r w:rsidRPr="003B305C">
        <w:rPr>
          <w:rFonts w:ascii="Times New Roman" w:hAnsi="Times New Roman" w:cs="Times New Roman"/>
          <w:b/>
          <w:i/>
          <w:color w:val="auto"/>
          <w:sz w:val="24"/>
          <w:szCs w:val="24"/>
        </w:rPr>
        <w:t xml:space="preserve"> </w:t>
      </w:r>
    </w:p>
    <w:p w14:paraId="11544826"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Сервитут может быть прекращён по основаниям, предусмотренным гражданским законодательством Российской Федерации. </w:t>
      </w:r>
    </w:p>
    <w:p w14:paraId="69609299"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2. Публичный сервитут может быть прекращён в случае отсутствия общественных нужд, для которых он был установлен</w:t>
      </w:r>
      <w:r w:rsidR="00A54D42">
        <w:rPr>
          <w:rFonts w:ascii="Times New Roman" w:hAnsi="Times New Roman" w:cs="Times New Roman"/>
          <w:sz w:val="24"/>
          <w:szCs w:val="24"/>
        </w:rPr>
        <w:t>.</w:t>
      </w:r>
    </w:p>
    <w:p w14:paraId="38E4EBA6"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413100A4" w14:textId="77777777" w:rsidR="00307323" w:rsidRPr="003B305C" w:rsidRDefault="00307323" w:rsidP="00D7411C">
      <w:pPr>
        <w:pStyle w:val="20"/>
        <w:jc w:val="both"/>
        <w:rPr>
          <w:rFonts w:ascii="Times New Roman" w:hAnsi="Times New Roman" w:cs="Times New Roman"/>
          <w:b/>
          <w:i/>
          <w:color w:val="auto"/>
          <w:sz w:val="24"/>
          <w:szCs w:val="24"/>
        </w:rPr>
      </w:pPr>
      <w:bookmarkStart w:id="51" w:name="_Toc11152896"/>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 Условия, при которых земельный участок не может быть предметом аукциона</w:t>
      </w:r>
      <w:bookmarkEnd w:id="51"/>
      <w:r w:rsidRPr="003B305C">
        <w:rPr>
          <w:rFonts w:ascii="Times New Roman" w:hAnsi="Times New Roman" w:cs="Times New Roman"/>
          <w:b/>
          <w:i/>
          <w:color w:val="auto"/>
          <w:sz w:val="24"/>
          <w:szCs w:val="24"/>
        </w:rPr>
        <w:t xml:space="preserve"> </w:t>
      </w:r>
    </w:p>
    <w:p w14:paraId="0FF27C68"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Земельный участок, находящийся в государственной или муниципальной собственности, не может быть предметом аукциона, если: </w:t>
      </w:r>
    </w:p>
    <w:p w14:paraId="649B59A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закона </w:t>
      </w:r>
      <w:r w:rsidR="00525146" w:rsidRPr="00525146">
        <w:rPr>
          <w:rFonts w:ascii="Times New Roman" w:hAnsi="Times New Roman" w:cs="Times New Roman"/>
          <w:sz w:val="24"/>
          <w:szCs w:val="24"/>
        </w:rPr>
        <w:t>«О государственной регистрации недвижимости»</w:t>
      </w:r>
      <w:r w:rsidRPr="003B305C">
        <w:rPr>
          <w:rFonts w:ascii="Times New Roman" w:hAnsi="Times New Roman" w:cs="Times New Roman"/>
          <w:sz w:val="24"/>
          <w:szCs w:val="24"/>
        </w:rPr>
        <w:t>;</w:t>
      </w:r>
    </w:p>
    <w:p w14:paraId="36CC2F05" w14:textId="77777777" w:rsidR="00324D41"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52349F3E"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разрешённого строительства, реконструкции, за исключением случаев, если в соответствии с разрешённым использованием земельного участка не предусматривается возможность строительства зданий, сооружений; </w:t>
      </w:r>
    </w:p>
    <w:p w14:paraId="47CDF1DA"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разрешённым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 </w:t>
      </w:r>
    </w:p>
    <w:p w14:paraId="42C41A5A"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5) в отношении земельного участка не установлено разрешённое использование или разрешённое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833C695" w14:textId="77777777" w:rsidR="00414EAA" w:rsidRDefault="00414EAA" w:rsidP="00A00305">
      <w:pPr>
        <w:autoSpaceDE w:val="0"/>
        <w:autoSpaceDN w:val="0"/>
        <w:adjustRightInd w:val="0"/>
        <w:spacing w:after="0" w:line="240" w:lineRule="auto"/>
        <w:ind w:firstLine="709"/>
        <w:jc w:val="both"/>
        <w:rPr>
          <w:rFonts w:ascii="Times New Roman" w:hAnsi="Times New Roman" w:cs="Times New Roman"/>
          <w:sz w:val="24"/>
          <w:szCs w:val="24"/>
        </w:rPr>
      </w:pPr>
      <w:r w:rsidRPr="00414EAA">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rFonts w:ascii="Times New Roman" w:hAnsi="Times New Roman" w:cs="Times New Roman"/>
          <w:sz w:val="24"/>
          <w:szCs w:val="24"/>
        </w:rPr>
        <w:t>;</w:t>
      </w:r>
    </w:p>
    <w:p w14:paraId="755644C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земельный участок не отнесён к определённой категории земель; </w:t>
      </w:r>
    </w:p>
    <w:p w14:paraId="099A6449"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3060915"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8) на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п.3 ст.39.36 Земельного кодекса Российской Федерации и размещение которого не препятствует использованию такого земельного участка в соответствии с его разрешённым использованием; </w:t>
      </w:r>
    </w:p>
    <w:p w14:paraId="199725D3"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9) на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незавершённого строительства является предметом другого аукциона либо указанные здание, сооружение, объект незавершённого строительства не продаются или не передаются в аренду на этом аукционе одновременно с земельным участком; </w:t>
      </w:r>
    </w:p>
    <w:p w14:paraId="5692D629"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5A2ED0D0" w14:textId="77777777" w:rsidR="00324D41"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 </w:t>
      </w:r>
    </w:p>
    <w:p w14:paraId="510DA74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13D8632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13) земельный участок расположен в границах застроенной территории, в отношении которой заключен договор о её развитии, или территории, в отношении которой заключен договор о её комплексном освоении; </w:t>
      </w:r>
    </w:p>
    <w:p w14:paraId="6F61C19C"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14)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144D7F13" w14:textId="76619E75"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3A4286" w:rsidRPr="003A4286">
        <w:rPr>
          <w:rFonts w:ascii="Times New Roman" w:hAnsi="Times New Roman" w:cs="Times New Roman"/>
          <w:sz w:val="24"/>
          <w:szCs w:val="24"/>
        </w:rPr>
        <w:t xml:space="preserve">Кабардино-Балкарской Республики </w:t>
      </w:r>
      <w:r w:rsidRPr="003B305C">
        <w:rPr>
          <w:rFonts w:ascii="Times New Roman" w:hAnsi="Times New Roman" w:cs="Times New Roman"/>
          <w:sz w:val="24"/>
          <w:szCs w:val="24"/>
        </w:rPr>
        <w:t xml:space="preserve">или адресной инвестиционной программой; </w:t>
      </w:r>
    </w:p>
    <w:p w14:paraId="7C10CA0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16) в отношении земельного участка принято решение о предварительном согласовании его предоставления; </w:t>
      </w:r>
    </w:p>
    <w:p w14:paraId="2B243FD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28B31E43"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A9CB86B"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00A54D42">
        <w:rPr>
          <w:rFonts w:ascii="Times New Roman" w:hAnsi="Times New Roman" w:cs="Times New Roman"/>
          <w:sz w:val="24"/>
          <w:szCs w:val="24"/>
        </w:rPr>
        <w:t>ежащим сносу или реконструкции.</w:t>
      </w:r>
    </w:p>
    <w:p w14:paraId="695BD708"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035538FC" w14:textId="77777777" w:rsidR="00307323" w:rsidRPr="003B305C" w:rsidRDefault="00307323" w:rsidP="00A00305">
      <w:pPr>
        <w:pStyle w:val="20"/>
        <w:jc w:val="both"/>
        <w:rPr>
          <w:rFonts w:ascii="Times New Roman" w:hAnsi="Times New Roman" w:cs="Times New Roman"/>
          <w:b/>
          <w:i/>
          <w:color w:val="auto"/>
          <w:sz w:val="24"/>
          <w:szCs w:val="24"/>
        </w:rPr>
      </w:pPr>
      <w:bookmarkStart w:id="52" w:name="_Toc11152897"/>
      <w:r w:rsidRPr="003B305C">
        <w:rPr>
          <w:rFonts w:ascii="Times New Roman" w:hAnsi="Times New Roman" w:cs="Times New Roman"/>
          <w:b/>
          <w:i/>
          <w:color w:val="auto"/>
          <w:sz w:val="24"/>
          <w:szCs w:val="24"/>
        </w:rPr>
        <w:t>Статья 3</w:t>
      </w:r>
      <w:r w:rsidR="00701A98" w:rsidRPr="003B305C">
        <w:rPr>
          <w:rFonts w:ascii="Times New Roman" w:hAnsi="Times New Roman" w:cs="Times New Roman"/>
          <w:b/>
          <w:i/>
          <w:color w:val="auto"/>
          <w:sz w:val="24"/>
          <w:szCs w:val="24"/>
        </w:rPr>
        <w:t>8</w:t>
      </w:r>
      <w:r w:rsidRPr="003B305C">
        <w:rPr>
          <w:rFonts w:ascii="Times New Roman" w:hAnsi="Times New Roman" w:cs="Times New Roman"/>
          <w:b/>
          <w:i/>
          <w:color w:val="auto"/>
          <w:sz w:val="24"/>
          <w:szCs w:val="24"/>
        </w:rPr>
        <w:t>. Территории общего пользования. Земельные участки в границах территорий общего пользования</w:t>
      </w:r>
      <w:bookmarkEnd w:id="52"/>
      <w:r w:rsidRPr="003B305C">
        <w:rPr>
          <w:rFonts w:ascii="Times New Roman" w:hAnsi="Times New Roman" w:cs="Times New Roman"/>
          <w:b/>
          <w:i/>
          <w:color w:val="auto"/>
          <w:sz w:val="24"/>
          <w:szCs w:val="24"/>
        </w:rPr>
        <w:t xml:space="preserve"> </w:t>
      </w:r>
    </w:p>
    <w:p w14:paraId="7777BE5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Территории общего пользования - территории, которыми беспрепятственно пользуется неограниченный круг лиц. </w:t>
      </w:r>
    </w:p>
    <w:p w14:paraId="47CCE7B2" w14:textId="77777777" w:rsidR="00324D41"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Земельные участки (земли) в границах территорий общего пользования - земельные участки (земли) общего пользования, находящиеся в государственной или муниципальной собственности, занятые площадями, улицами, проездами, набережными, парками, лесопарками, скверами, садами, бульварами, водными объектами, пляжами и другими объектами рекреационного назначения, автомобильными дорогами и другими объектами, не закрытыми для общего пользования (доступа). </w:t>
      </w:r>
    </w:p>
    <w:p w14:paraId="1AE15FF9"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Территории общего пользования рассматриваются как совокупность земельных участков общего пользования. </w:t>
      </w:r>
    </w:p>
    <w:p w14:paraId="532B91CC"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Земельные участки (земли) общего пользования не подлежат приватизации, могут включаться в состав различных территориальных зон, ими беспрепятственно пользуется неограниченный круг лиц. </w:t>
      </w:r>
    </w:p>
    <w:p w14:paraId="49851DBE"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В составе документации по планировке территории: </w:t>
      </w:r>
    </w:p>
    <w:p w14:paraId="12D2EBA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границы существующих, планируемых (изменяемых, вновь образуемых) территорий общего пользования отображаются в проектах планировки территорий посредством красных линий; </w:t>
      </w:r>
    </w:p>
    <w:p w14:paraId="40A803AB"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в проекте межевания территории должны быть указаны образуемые земельные участки, которые после образования будут относиться к территориям общего пользования. </w:t>
      </w:r>
    </w:p>
    <w:p w14:paraId="08A19D54"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6. Использование земельных участков (земель) общего пользования определяется их назначением в соответствии с законодательством Российской Федерации. </w:t>
      </w:r>
    </w:p>
    <w:p w14:paraId="3B1D49B3" w14:textId="77777777" w:rsidR="00307323"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7. Ограничения по распоряжению земельными участками общего пользования указаны в ч.</w:t>
      </w:r>
      <w:r w:rsidR="005419A8">
        <w:rPr>
          <w:rFonts w:ascii="Times New Roman" w:hAnsi="Times New Roman" w:cs="Times New Roman"/>
          <w:sz w:val="24"/>
          <w:szCs w:val="24"/>
        </w:rPr>
        <w:t xml:space="preserve"> </w:t>
      </w:r>
      <w:r w:rsidRPr="003B305C">
        <w:rPr>
          <w:rFonts w:ascii="Times New Roman" w:hAnsi="Times New Roman" w:cs="Times New Roman"/>
          <w:sz w:val="24"/>
          <w:szCs w:val="24"/>
        </w:rPr>
        <w:t xml:space="preserve">4 настоящей статьи, </w:t>
      </w:r>
      <w:r w:rsidRPr="003B305C">
        <w:rPr>
          <w:rFonts w:ascii="Times New Roman" w:hAnsi="Times New Roman" w:cs="Times New Roman"/>
          <w:b/>
          <w:bCs/>
          <w:sz w:val="24"/>
          <w:szCs w:val="24"/>
        </w:rPr>
        <w:t>ст.</w:t>
      </w:r>
      <w:r w:rsidR="005419A8">
        <w:rPr>
          <w:rFonts w:ascii="Times New Roman" w:hAnsi="Times New Roman" w:cs="Times New Roman"/>
          <w:b/>
          <w:bCs/>
          <w:sz w:val="24"/>
          <w:szCs w:val="24"/>
        </w:rPr>
        <w:t xml:space="preserve"> </w:t>
      </w:r>
      <w:r w:rsidRPr="003B305C">
        <w:rPr>
          <w:rFonts w:ascii="Times New Roman" w:hAnsi="Times New Roman" w:cs="Times New Roman"/>
          <w:b/>
          <w:bCs/>
          <w:sz w:val="24"/>
          <w:szCs w:val="24"/>
        </w:rPr>
        <w:t>3</w:t>
      </w:r>
      <w:r w:rsidR="00F80C7D" w:rsidRPr="003B305C">
        <w:rPr>
          <w:rFonts w:ascii="Times New Roman" w:hAnsi="Times New Roman" w:cs="Times New Roman"/>
          <w:b/>
          <w:bCs/>
          <w:sz w:val="24"/>
          <w:szCs w:val="24"/>
        </w:rPr>
        <w:t>7</w:t>
      </w:r>
      <w:r w:rsidRPr="003B305C">
        <w:rPr>
          <w:rFonts w:ascii="Times New Roman" w:hAnsi="Times New Roman" w:cs="Times New Roman"/>
          <w:b/>
          <w:bCs/>
          <w:sz w:val="24"/>
          <w:szCs w:val="24"/>
        </w:rPr>
        <w:t xml:space="preserve"> настоящих Правил</w:t>
      </w:r>
      <w:r w:rsidR="00A54D42">
        <w:rPr>
          <w:rFonts w:ascii="Times New Roman" w:hAnsi="Times New Roman" w:cs="Times New Roman"/>
          <w:sz w:val="24"/>
          <w:szCs w:val="24"/>
        </w:rPr>
        <w:t>.</w:t>
      </w:r>
    </w:p>
    <w:p w14:paraId="6DA13BFB" w14:textId="77777777" w:rsidR="00A54D42" w:rsidRPr="003B305C" w:rsidRDefault="00A54D42" w:rsidP="00A00305">
      <w:pPr>
        <w:autoSpaceDE w:val="0"/>
        <w:autoSpaceDN w:val="0"/>
        <w:adjustRightInd w:val="0"/>
        <w:spacing w:after="0" w:line="240" w:lineRule="auto"/>
        <w:ind w:firstLine="709"/>
        <w:jc w:val="both"/>
        <w:rPr>
          <w:rFonts w:ascii="Times New Roman" w:hAnsi="Times New Roman" w:cs="Times New Roman"/>
          <w:sz w:val="24"/>
          <w:szCs w:val="24"/>
        </w:rPr>
      </w:pPr>
    </w:p>
    <w:p w14:paraId="5D86F1DC" w14:textId="77777777" w:rsidR="00307323" w:rsidRPr="003B305C" w:rsidRDefault="00324D41" w:rsidP="00A00305">
      <w:pPr>
        <w:pStyle w:val="20"/>
        <w:jc w:val="both"/>
        <w:rPr>
          <w:rFonts w:ascii="Times New Roman" w:hAnsi="Times New Roman" w:cs="Times New Roman"/>
          <w:b/>
          <w:i/>
          <w:color w:val="auto"/>
          <w:sz w:val="24"/>
          <w:szCs w:val="24"/>
        </w:rPr>
      </w:pPr>
      <w:bookmarkStart w:id="53" w:name="_Toc11152898"/>
      <w:r w:rsidRPr="003B305C">
        <w:rPr>
          <w:rFonts w:ascii="Times New Roman" w:hAnsi="Times New Roman" w:cs="Times New Roman"/>
          <w:b/>
          <w:i/>
          <w:color w:val="auto"/>
          <w:sz w:val="24"/>
          <w:szCs w:val="24"/>
        </w:rPr>
        <w:t xml:space="preserve">Статья </w:t>
      </w:r>
      <w:r w:rsidR="00701A98" w:rsidRPr="003B305C">
        <w:rPr>
          <w:rFonts w:ascii="Times New Roman" w:hAnsi="Times New Roman" w:cs="Times New Roman"/>
          <w:b/>
          <w:i/>
          <w:color w:val="auto"/>
          <w:sz w:val="24"/>
          <w:szCs w:val="24"/>
        </w:rPr>
        <w:t>39</w:t>
      </w:r>
      <w:r w:rsidR="00307323" w:rsidRPr="003B305C">
        <w:rPr>
          <w:rFonts w:ascii="Times New Roman" w:hAnsi="Times New Roman" w:cs="Times New Roman"/>
          <w:b/>
          <w:i/>
          <w:color w:val="auto"/>
          <w:sz w:val="24"/>
          <w:szCs w:val="24"/>
        </w:rPr>
        <w:t>. Контроль за использованием объектов недвижимости</w:t>
      </w:r>
      <w:bookmarkEnd w:id="53"/>
      <w:r w:rsidR="00307323" w:rsidRPr="003B305C">
        <w:rPr>
          <w:rFonts w:ascii="Times New Roman" w:hAnsi="Times New Roman" w:cs="Times New Roman"/>
          <w:b/>
          <w:i/>
          <w:color w:val="auto"/>
          <w:sz w:val="24"/>
          <w:szCs w:val="24"/>
        </w:rPr>
        <w:t xml:space="preserve"> </w:t>
      </w:r>
    </w:p>
    <w:p w14:paraId="1CF9717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Контроль за использованием объектов недвижимости осуществляют должностные лица надзорных и контролирующих органов, которым в соответствии с законодательством Российской Федерации предоставлены такие полномочия. </w:t>
      </w:r>
    </w:p>
    <w:p w14:paraId="2883D02F"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Должностные лица надзорных и контролирующих органов, действуя в соответствии с законодательством Российской Федерации,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 </w:t>
      </w:r>
    </w:p>
    <w:p w14:paraId="63D653A5" w14:textId="77777777" w:rsidR="00D7753B" w:rsidRDefault="00307323" w:rsidP="00A00305">
      <w:pPr>
        <w:pStyle w:val="Default"/>
        <w:ind w:firstLine="709"/>
        <w:jc w:val="both"/>
        <w:rPr>
          <w:color w:val="auto"/>
        </w:rPr>
      </w:pPr>
      <w:r w:rsidRPr="003B305C">
        <w:rPr>
          <w:color w:val="auto"/>
        </w:rPr>
        <w:t>3. 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Российской Федерации, содействие в выполнении ими своих обязанностей</w:t>
      </w:r>
      <w:r w:rsidR="00A83565" w:rsidRPr="003B305C">
        <w:rPr>
          <w:color w:val="auto"/>
        </w:rPr>
        <w:t>.</w:t>
      </w:r>
    </w:p>
    <w:p w14:paraId="3053C01A" w14:textId="77777777" w:rsidR="00702620" w:rsidRPr="003B305C" w:rsidRDefault="00702620" w:rsidP="00A00305">
      <w:pPr>
        <w:pStyle w:val="Default"/>
        <w:ind w:firstLine="709"/>
        <w:jc w:val="both"/>
        <w:rPr>
          <w:color w:val="auto"/>
        </w:rPr>
      </w:pPr>
    </w:p>
    <w:p w14:paraId="17FD7326" w14:textId="77777777" w:rsidR="00A83565" w:rsidRPr="003B305C" w:rsidRDefault="00324D41" w:rsidP="00A00305">
      <w:pPr>
        <w:keepNext/>
        <w:keepLines/>
        <w:widowControl w:val="0"/>
        <w:spacing w:after="0" w:line="240" w:lineRule="auto"/>
        <w:outlineLvl w:val="1"/>
        <w:rPr>
          <w:rFonts w:ascii="Times New Roman" w:eastAsia="Calibri" w:hAnsi="Times New Roman" w:cs="Times New Roman"/>
          <w:b/>
          <w:bCs/>
          <w:i/>
          <w:sz w:val="24"/>
          <w:szCs w:val="24"/>
          <w:lang w:eastAsia="ar-SA" w:bidi="ru-RU"/>
        </w:rPr>
      </w:pPr>
      <w:bookmarkStart w:id="54" w:name="_Toc484865811"/>
      <w:bookmarkStart w:id="55" w:name="_Toc11152899"/>
      <w:r w:rsidRPr="003B305C">
        <w:rPr>
          <w:rFonts w:ascii="Times New Roman" w:eastAsia="Times New Roman" w:hAnsi="Times New Roman" w:cs="Times New Roman"/>
          <w:b/>
          <w:bCs/>
          <w:i/>
          <w:sz w:val="24"/>
          <w:szCs w:val="24"/>
          <w:lang w:bidi="ru-RU"/>
        </w:rPr>
        <w:t>Статья 4</w:t>
      </w:r>
      <w:r w:rsidR="00701A98" w:rsidRPr="003B305C">
        <w:rPr>
          <w:rFonts w:ascii="Times New Roman" w:eastAsia="Times New Roman" w:hAnsi="Times New Roman" w:cs="Times New Roman"/>
          <w:b/>
          <w:bCs/>
          <w:i/>
          <w:sz w:val="24"/>
          <w:szCs w:val="24"/>
          <w:lang w:bidi="ru-RU"/>
        </w:rPr>
        <w:t>0</w:t>
      </w:r>
      <w:r w:rsidR="00A83565" w:rsidRPr="003B305C">
        <w:rPr>
          <w:rFonts w:ascii="Times New Roman" w:eastAsia="Times New Roman" w:hAnsi="Times New Roman" w:cs="Times New Roman"/>
          <w:b/>
          <w:bCs/>
          <w:i/>
          <w:sz w:val="24"/>
          <w:szCs w:val="24"/>
          <w:lang w:bidi="ru-RU"/>
        </w:rPr>
        <w:t xml:space="preserve">. </w:t>
      </w:r>
      <w:r w:rsidR="00A83565" w:rsidRPr="003B305C">
        <w:rPr>
          <w:rFonts w:ascii="Times New Roman" w:eastAsia="Calibri" w:hAnsi="Times New Roman" w:cs="Times New Roman"/>
          <w:b/>
          <w:bCs/>
          <w:i/>
          <w:sz w:val="24"/>
          <w:szCs w:val="24"/>
          <w:lang w:eastAsia="ar-SA" w:bidi="ru-RU"/>
        </w:rPr>
        <w:t>Размещение рекламных конструкций</w:t>
      </w:r>
      <w:bookmarkEnd w:id="54"/>
      <w:bookmarkEnd w:id="55"/>
    </w:p>
    <w:p w14:paraId="71373A24" w14:textId="1F2651FB" w:rsidR="00A83565" w:rsidRPr="003B305C" w:rsidRDefault="00A83565" w:rsidP="00A00305">
      <w:pPr>
        <w:widowControl w:val="0"/>
        <w:suppressAutoHyphens/>
        <w:spacing w:after="0" w:line="240" w:lineRule="auto"/>
        <w:ind w:firstLine="567"/>
        <w:jc w:val="both"/>
        <w:rPr>
          <w:rFonts w:ascii="Times New Roman" w:eastAsia="Lucida Sans Unicode" w:hAnsi="Times New Roman" w:cs="Times New Roman"/>
          <w:sz w:val="24"/>
          <w:szCs w:val="24"/>
          <w:lang w:eastAsia="ar-SA"/>
        </w:rPr>
      </w:pPr>
      <w:r w:rsidRPr="003B305C">
        <w:rPr>
          <w:rFonts w:ascii="Times New Roman" w:eastAsia="Lucida Sans Unicode" w:hAnsi="Times New Roman" w:cs="Times New Roman"/>
          <w:sz w:val="24"/>
          <w:szCs w:val="24"/>
          <w:lang w:eastAsia="ar-SA"/>
        </w:rPr>
        <w:t xml:space="preserve">Во всех территориальных зонах сельского поселения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на территории </w:t>
      </w:r>
      <w:r w:rsidR="008D6F01">
        <w:rPr>
          <w:rFonts w:ascii="Times New Roman" w:eastAsia="Lucida Sans Unicode" w:hAnsi="Times New Roman" w:cs="Times New Roman"/>
          <w:sz w:val="24"/>
          <w:szCs w:val="24"/>
          <w:lang w:eastAsia="ar-SA"/>
        </w:rPr>
        <w:t>Лескенского</w:t>
      </w:r>
      <w:r w:rsidRPr="003B305C">
        <w:rPr>
          <w:rFonts w:ascii="Times New Roman" w:eastAsia="Lucida Sans Unicode" w:hAnsi="Times New Roman" w:cs="Times New Roman"/>
          <w:sz w:val="24"/>
          <w:szCs w:val="24"/>
          <w:lang w:eastAsia="ar-SA"/>
        </w:rPr>
        <w:t xml:space="preserve"> </w:t>
      </w:r>
      <w:r w:rsidR="00CB7B39" w:rsidRPr="003B305C">
        <w:rPr>
          <w:rFonts w:ascii="Times New Roman" w:eastAsia="Lucida Sans Unicode" w:hAnsi="Times New Roman" w:cs="Times New Roman"/>
          <w:sz w:val="24"/>
          <w:szCs w:val="24"/>
          <w:lang w:eastAsia="ar-SA"/>
        </w:rPr>
        <w:t xml:space="preserve">муниципального </w:t>
      </w:r>
      <w:r w:rsidRPr="003B305C">
        <w:rPr>
          <w:rFonts w:ascii="Times New Roman" w:eastAsia="Lucida Sans Unicode" w:hAnsi="Times New Roman" w:cs="Times New Roman"/>
          <w:sz w:val="24"/>
          <w:szCs w:val="24"/>
          <w:lang w:eastAsia="ar-SA"/>
        </w:rPr>
        <w:t>района.</w:t>
      </w:r>
    </w:p>
    <w:p w14:paraId="6EBE5FE6" w14:textId="087F378D" w:rsidR="00A83565" w:rsidRDefault="00A83565" w:rsidP="00A00305">
      <w:pPr>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 xml:space="preserve">Установка и эксплуатация рекламной конструкции допускаются при наличии разрешения на установку и эксплуатацию рекламной конструкции, выдаваемого в соответствии с утвержденной схемой размещения рекламных конструкций администрацией </w:t>
      </w:r>
      <w:r w:rsidR="008D6F01">
        <w:rPr>
          <w:rFonts w:ascii="Times New Roman" w:hAnsi="Times New Roman" w:cs="Times New Roman"/>
          <w:sz w:val="24"/>
          <w:szCs w:val="24"/>
        </w:rPr>
        <w:t>Лескенского</w:t>
      </w:r>
      <w:r w:rsidR="00CB7B39" w:rsidRPr="003B305C">
        <w:rPr>
          <w:rFonts w:ascii="Times New Roman" w:hAnsi="Times New Roman" w:cs="Times New Roman"/>
          <w:sz w:val="24"/>
          <w:szCs w:val="24"/>
        </w:rPr>
        <w:t xml:space="preserve"> муниципального</w:t>
      </w:r>
      <w:r w:rsidR="004F0F0A" w:rsidRPr="003B305C">
        <w:rPr>
          <w:rFonts w:ascii="Times New Roman" w:hAnsi="Times New Roman" w:cs="Times New Roman"/>
          <w:sz w:val="24"/>
          <w:szCs w:val="24"/>
        </w:rPr>
        <w:t xml:space="preserve"> </w:t>
      </w:r>
      <w:r w:rsidRPr="003B305C">
        <w:rPr>
          <w:rFonts w:ascii="Times New Roman" w:hAnsi="Times New Roman" w:cs="Times New Roman"/>
          <w:sz w:val="24"/>
          <w:szCs w:val="24"/>
        </w:rPr>
        <w:t xml:space="preserve">района </w:t>
      </w:r>
      <w:r w:rsidR="003A4286" w:rsidRPr="003A4286">
        <w:rPr>
          <w:rFonts w:ascii="Times New Roman" w:hAnsi="Times New Roman" w:cs="Times New Roman"/>
          <w:sz w:val="24"/>
          <w:szCs w:val="24"/>
        </w:rPr>
        <w:t>Кабардино-Балкарской Республики</w:t>
      </w:r>
      <w:r w:rsidRPr="003B305C">
        <w:rPr>
          <w:rFonts w:ascii="Times New Roman" w:hAnsi="Times New Roman" w:cs="Times New Roman"/>
          <w:sz w:val="24"/>
          <w:szCs w:val="24"/>
        </w:rPr>
        <w:t>.</w:t>
      </w:r>
    </w:p>
    <w:p w14:paraId="1871FF41" w14:textId="77777777" w:rsidR="00C51581" w:rsidRDefault="00C51581">
      <w:pPr>
        <w:rPr>
          <w:rFonts w:ascii="Times New Roman" w:hAnsi="Times New Roman" w:cs="Times New Roman"/>
          <w:sz w:val="24"/>
          <w:szCs w:val="24"/>
        </w:rPr>
      </w:pPr>
      <w:r>
        <w:rPr>
          <w:rFonts w:ascii="Times New Roman" w:hAnsi="Times New Roman" w:cs="Times New Roman"/>
          <w:sz w:val="24"/>
          <w:szCs w:val="24"/>
        </w:rPr>
        <w:br w:type="page"/>
      </w:r>
    </w:p>
    <w:p w14:paraId="685A2E76" w14:textId="77777777" w:rsidR="00307323" w:rsidRPr="003B305C" w:rsidRDefault="00307323" w:rsidP="00A00305">
      <w:pPr>
        <w:pStyle w:val="13"/>
        <w:jc w:val="both"/>
        <w:rPr>
          <w:rFonts w:ascii="Times New Roman" w:hAnsi="Times New Roman" w:cs="Times New Roman"/>
          <w:b/>
          <w:color w:val="auto"/>
          <w:sz w:val="24"/>
          <w:szCs w:val="24"/>
        </w:rPr>
      </w:pPr>
      <w:bookmarkStart w:id="56" w:name="_Toc11152900"/>
      <w:r w:rsidRPr="003B305C">
        <w:rPr>
          <w:rFonts w:ascii="Times New Roman" w:hAnsi="Times New Roman" w:cs="Times New Roman"/>
          <w:b/>
          <w:color w:val="auto"/>
          <w:sz w:val="24"/>
          <w:szCs w:val="24"/>
        </w:rPr>
        <w:lastRenderedPageBreak/>
        <w:t>РАЗДЕЛ II. КАРТА ГРАДОСТРОИТЕЛЬНОГО ЗОНИРОВАНИЯ</w:t>
      </w:r>
      <w:bookmarkEnd w:id="56"/>
      <w:r w:rsidRPr="003B305C">
        <w:rPr>
          <w:rFonts w:ascii="Times New Roman" w:hAnsi="Times New Roman" w:cs="Times New Roman"/>
          <w:b/>
          <w:color w:val="auto"/>
          <w:sz w:val="24"/>
          <w:szCs w:val="24"/>
        </w:rPr>
        <w:t xml:space="preserve"> </w:t>
      </w:r>
    </w:p>
    <w:p w14:paraId="66B55A81" w14:textId="77777777" w:rsidR="00307323" w:rsidRDefault="0053251D" w:rsidP="00A00305">
      <w:pPr>
        <w:pStyle w:val="13"/>
        <w:jc w:val="both"/>
        <w:rPr>
          <w:rFonts w:ascii="Times New Roman" w:hAnsi="Times New Roman" w:cs="Times New Roman"/>
          <w:b/>
          <w:color w:val="auto"/>
          <w:sz w:val="24"/>
          <w:szCs w:val="24"/>
        </w:rPr>
      </w:pPr>
      <w:bookmarkStart w:id="57" w:name="_Toc11152901"/>
      <w:r w:rsidRPr="003B305C">
        <w:rPr>
          <w:rFonts w:ascii="Times New Roman" w:hAnsi="Times New Roman" w:cs="Times New Roman"/>
          <w:b/>
          <w:color w:val="auto"/>
          <w:sz w:val="24"/>
          <w:szCs w:val="24"/>
        </w:rPr>
        <w:t>ГЛАВА 8. КАРТА ГРАДО</w:t>
      </w:r>
      <w:r w:rsidR="004A1730">
        <w:rPr>
          <w:rFonts w:ascii="Times New Roman" w:hAnsi="Times New Roman" w:cs="Times New Roman"/>
          <w:b/>
          <w:color w:val="auto"/>
          <w:sz w:val="24"/>
          <w:szCs w:val="24"/>
        </w:rPr>
        <w:t>СТРОИТЕЛЬНОГО ЗОНИРОВАНИЯ,</w:t>
      </w:r>
      <w:r w:rsidRPr="003B305C">
        <w:rPr>
          <w:rFonts w:ascii="Times New Roman" w:hAnsi="Times New Roman" w:cs="Times New Roman"/>
          <w:b/>
          <w:color w:val="auto"/>
          <w:sz w:val="24"/>
          <w:szCs w:val="24"/>
        </w:rPr>
        <w:t xml:space="preserve"> ЗОН</w:t>
      </w:r>
      <w:r w:rsidR="004A1730">
        <w:rPr>
          <w:rFonts w:ascii="Times New Roman" w:hAnsi="Times New Roman" w:cs="Times New Roman"/>
          <w:b/>
          <w:color w:val="auto"/>
          <w:sz w:val="24"/>
          <w:szCs w:val="24"/>
        </w:rPr>
        <w:t>Ы</w:t>
      </w:r>
      <w:r w:rsidRPr="003B305C">
        <w:rPr>
          <w:rFonts w:ascii="Times New Roman" w:hAnsi="Times New Roman" w:cs="Times New Roman"/>
          <w:b/>
          <w:color w:val="auto"/>
          <w:sz w:val="24"/>
          <w:szCs w:val="24"/>
        </w:rPr>
        <w:t xml:space="preserve"> С ОСОБЫМИ УСЛОВИЯМИ ИСПОЛЬЗОВАНИЯ ТЕРРИТОРИЙ</w:t>
      </w:r>
      <w:bookmarkEnd w:id="57"/>
    </w:p>
    <w:p w14:paraId="565DE772" w14:textId="77777777" w:rsidR="00702620" w:rsidRPr="00702620" w:rsidRDefault="00702620" w:rsidP="00702620"/>
    <w:p w14:paraId="6B84DF6C" w14:textId="77777777" w:rsidR="00307323" w:rsidRPr="003B305C" w:rsidRDefault="00307323" w:rsidP="00A00305">
      <w:pPr>
        <w:pStyle w:val="20"/>
        <w:jc w:val="both"/>
        <w:rPr>
          <w:rFonts w:ascii="Times New Roman" w:hAnsi="Times New Roman" w:cs="Times New Roman"/>
          <w:b/>
          <w:i/>
          <w:color w:val="auto"/>
          <w:sz w:val="24"/>
          <w:szCs w:val="24"/>
        </w:rPr>
      </w:pPr>
      <w:bookmarkStart w:id="58" w:name="_Toc11152902"/>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1</w:t>
      </w:r>
      <w:r w:rsidRPr="003B305C">
        <w:rPr>
          <w:rFonts w:ascii="Times New Roman" w:hAnsi="Times New Roman" w:cs="Times New Roman"/>
          <w:b/>
          <w:i/>
          <w:color w:val="auto"/>
          <w:sz w:val="24"/>
          <w:szCs w:val="24"/>
        </w:rPr>
        <w:t>. Состав и содержание карты градостроительного зонирования</w:t>
      </w:r>
      <w:bookmarkEnd w:id="58"/>
      <w:r w:rsidRPr="003B305C">
        <w:rPr>
          <w:rFonts w:ascii="Times New Roman" w:hAnsi="Times New Roman" w:cs="Times New Roman"/>
          <w:b/>
          <w:i/>
          <w:color w:val="auto"/>
          <w:sz w:val="24"/>
          <w:szCs w:val="24"/>
        </w:rPr>
        <w:t xml:space="preserve"> </w:t>
      </w:r>
    </w:p>
    <w:p w14:paraId="637C185C" w14:textId="5FAD42E2"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1. Карта градостроитель</w:t>
      </w:r>
      <w:r w:rsidR="00324D41" w:rsidRPr="003B305C">
        <w:rPr>
          <w:rFonts w:ascii="Times New Roman" w:hAnsi="Times New Roman" w:cs="Times New Roman"/>
          <w:sz w:val="24"/>
          <w:szCs w:val="24"/>
        </w:rPr>
        <w:t>ного зонирования</w:t>
      </w:r>
      <w:r w:rsidRPr="003B305C">
        <w:rPr>
          <w:rFonts w:ascii="Times New Roman" w:hAnsi="Times New Roman" w:cs="Times New Roman"/>
          <w:sz w:val="24"/>
          <w:szCs w:val="24"/>
        </w:rPr>
        <w:t xml:space="preserve"> представляет собой документ градостроительного зонирования, отображающий границу </w:t>
      </w:r>
      <w:r w:rsidR="004A1730">
        <w:rPr>
          <w:rFonts w:ascii="Times New Roman" w:hAnsi="Times New Roman" w:cs="Times New Roman"/>
          <w:sz w:val="24"/>
          <w:szCs w:val="24"/>
        </w:rPr>
        <w:t>м</w:t>
      </w:r>
      <w:r w:rsidR="00D36316">
        <w:rPr>
          <w:rFonts w:ascii="Times New Roman" w:hAnsi="Times New Roman" w:cs="Times New Roman"/>
          <w:sz w:val="24"/>
          <w:szCs w:val="24"/>
        </w:rPr>
        <w:t xml:space="preserve">униципального образования </w:t>
      </w:r>
      <w:r w:rsidR="00386BDF">
        <w:rPr>
          <w:rFonts w:ascii="Times New Roman" w:hAnsi="Times New Roman" w:cs="Times New Roman"/>
          <w:sz w:val="24"/>
          <w:szCs w:val="24"/>
        </w:rPr>
        <w:t xml:space="preserve">сельское поселение </w:t>
      </w:r>
      <w:r w:rsidR="00E94DAE">
        <w:rPr>
          <w:rFonts w:ascii="Times New Roman" w:hAnsi="Times New Roman" w:cs="Times New Roman"/>
          <w:sz w:val="24"/>
          <w:szCs w:val="24"/>
        </w:rPr>
        <w:t>Верхний Лескен</w:t>
      </w:r>
      <w:r w:rsidRPr="003B305C">
        <w:rPr>
          <w:rFonts w:ascii="Times New Roman" w:hAnsi="Times New Roman" w:cs="Times New Roman"/>
          <w:sz w:val="24"/>
          <w:szCs w:val="24"/>
        </w:rPr>
        <w:t>, границы населённ</w:t>
      </w:r>
      <w:r w:rsidR="00060008" w:rsidRPr="003B305C">
        <w:rPr>
          <w:rFonts w:ascii="Times New Roman" w:hAnsi="Times New Roman" w:cs="Times New Roman"/>
          <w:sz w:val="24"/>
          <w:szCs w:val="24"/>
        </w:rPr>
        <w:t>ых пунктов</w:t>
      </w:r>
      <w:r w:rsidRPr="003B305C">
        <w:rPr>
          <w:rFonts w:ascii="Times New Roman" w:hAnsi="Times New Roman" w:cs="Times New Roman"/>
          <w:sz w:val="24"/>
          <w:szCs w:val="24"/>
        </w:rPr>
        <w:t xml:space="preserve">, устанавливающий границы территориальных зон и территорий, для которых градостроительные регламенты не устанавливаются. </w:t>
      </w:r>
    </w:p>
    <w:p w14:paraId="2ABF7171"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Вся территория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xml:space="preserve">, включая земельные участки, находящиеся в государственной, муниципальной и частной собственности, а также бесхозяйные земельные участки, в пределах границ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xml:space="preserve"> делится на территориальные зоны, границы которых устанавливаются на карте градостроител</w:t>
      </w:r>
      <w:r w:rsidR="00060008" w:rsidRPr="003B305C">
        <w:rPr>
          <w:rFonts w:ascii="Times New Roman" w:hAnsi="Times New Roman" w:cs="Times New Roman"/>
          <w:sz w:val="24"/>
          <w:szCs w:val="24"/>
        </w:rPr>
        <w:t>ьного зонирования</w:t>
      </w:r>
      <w:r w:rsidRPr="003B305C">
        <w:rPr>
          <w:rFonts w:ascii="Times New Roman" w:hAnsi="Times New Roman" w:cs="Times New Roman"/>
          <w:sz w:val="24"/>
          <w:szCs w:val="24"/>
        </w:rPr>
        <w:t xml:space="preserve">. </w:t>
      </w:r>
    </w:p>
    <w:p w14:paraId="0D6FC4BC"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Для земельных участков и объектов капитального строительства, расположенных в одной территориальной зоне, устанавливаются общие требования градостроительных регламентов по видам разрешённого использования земельных участков и объектов капитального строительства, предельным размерам земельных участков и предельным параметрам разрешённого строительства, реконструкции объектов капитального строительства. </w:t>
      </w:r>
    </w:p>
    <w:p w14:paraId="13DB1B1E"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Границы территориальных зон устанавливаются с учётом соблюдения требования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w:t>
      </w:r>
    </w:p>
    <w:p w14:paraId="57AC17ED"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Территориальные зоны, как правило, не устанавливаются применительно к одному земельному участку. </w:t>
      </w:r>
    </w:p>
    <w:p w14:paraId="001ECAA0"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Границы территориальных зон устанавливаются с учётом: </w:t>
      </w:r>
    </w:p>
    <w:p w14:paraId="38500257"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14:paraId="70768F82"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функциональных зон и характеристик их планируемого развития, определённых генеральным планом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xml:space="preserve">; </w:t>
      </w:r>
    </w:p>
    <w:p w14:paraId="0F6C5688" w14:textId="77777777" w:rsidR="00307323" w:rsidRPr="003B305C" w:rsidRDefault="00307323"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определённых Градостроительным </w:t>
      </w:r>
      <w:r w:rsidRPr="003B305C">
        <w:rPr>
          <w:rFonts w:ascii="Times New Roman" w:hAnsi="Times New Roman" w:cs="Times New Roman"/>
          <w:bCs/>
          <w:sz w:val="24"/>
          <w:szCs w:val="24"/>
        </w:rPr>
        <w:t>кодексом</w:t>
      </w:r>
      <w:r w:rsidRPr="003B305C">
        <w:rPr>
          <w:rFonts w:ascii="Times New Roman" w:hAnsi="Times New Roman" w:cs="Times New Roman"/>
          <w:b/>
          <w:bCs/>
          <w:sz w:val="24"/>
          <w:szCs w:val="24"/>
        </w:rPr>
        <w:t xml:space="preserve"> </w:t>
      </w:r>
      <w:r w:rsidRPr="003B305C">
        <w:rPr>
          <w:rFonts w:ascii="Times New Roman" w:hAnsi="Times New Roman" w:cs="Times New Roman"/>
          <w:sz w:val="24"/>
          <w:szCs w:val="24"/>
        </w:rPr>
        <w:t xml:space="preserve">Российской Федерации видов территориальных зон; </w:t>
      </w:r>
    </w:p>
    <w:p w14:paraId="4A404CE3" w14:textId="77777777" w:rsidR="00060008" w:rsidRPr="003B305C" w:rsidRDefault="00307323" w:rsidP="00A00305">
      <w:pPr>
        <w:pStyle w:val="Default"/>
        <w:ind w:firstLine="709"/>
        <w:jc w:val="both"/>
        <w:rPr>
          <w:color w:val="auto"/>
        </w:rPr>
      </w:pPr>
      <w:r w:rsidRPr="003B305C">
        <w:rPr>
          <w:color w:val="auto"/>
        </w:rPr>
        <w:t>4) сложившейся планировки территории и существующего землепользовани</w:t>
      </w:r>
      <w:r w:rsidR="00756D78" w:rsidRPr="003B305C">
        <w:rPr>
          <w:color w:val="auto"/>
        </w:rPr>
        <w:t>я</w:t>
      </w:r>
      <w:r w:rsidR="0033029A" w:rsidRPr="003B305C">
        <w:rPr>
          <w:color w:val="auto"/>
        </w:rPr>
        <w:t xml:space="preserve"> </w:t>
      </w:r>
    </w:p>
    <w:p w14:paraId="1FD2841F" w14:textId="77777777" w:rsidR="0033029A" w:rsidRPr="003B305C" w:rsidRDefault="0033029A" w:rsidP="00A00305">
      <w:pPr>
        <w:pStyle w:val="Default"/>
        <w:ind w:firstLine="709"/>
        <w:jc w:val="both"/>
        <w:rPr>
          <w:color w:val="auto"/>
        </w:rPr>
      </w:pPr>
      <w:r w:rsidRPr="003B305C">
        <w:rPr>
          <w:color w:val="auto"/>
        </w:rPr>
        <w:t xml:space="preserve">5)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w:t>
      </w:r>
    </w:p>
    <w:p w14:paraId="6A236310" w14:textId="77777777"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6) предотвращения возможности причинения вреда объектам капитального строительства, расположенным на смежных земельных участках. </w:t>
      </w:r>
    </w:p>
    <w:p w14:paraId="6A9C59CA" w14:textId="77777777"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7. Границы территориальных зон устанавливаются по: </w:t>
      </w:r>
    </w:p>
    <w:p w14:paraId="0B2D99B1" w14:textId="77777777"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линиям магистралей, улиц, проездов, разделяющим транспортные потоки противоположных направлений; </w:t>
      </w:r>
    </w:p>
    <w:p w14:paraId="6F6DBFB7" w14:textId="77777777"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2) красным линиям; </w:t>
      </w:r>
    </w:p>
    <w:p w14:paraId="6060B3F5" w14:textId="77777777"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3) границам земельных участков; </w:t>
      </w:r>
    </w:p>
    <w:p w14:paraId="78E4AE2B" w14:textId="77777777"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4) границам населённых пунктов в пределах муниципальных образований; </w:t>
      </w:r>
    </w:p>
    <w:p w14:paraId="77FAA499" w14:textId="77777777"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5) естественным границам природных объектов; </w:t>
      </w:r>
    </w:p>
    <w:p w14:paraId="658980E2" w14:textId="77777777" w:rsidR="0033029A" w:rsidRDefault="00702620"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иным границам.</w:t>
      </w:r>
    </w:p>
    <w:p w14:paraId="67224F51" w14:textId="77777777" w:rsidR="0033029A" w:rsidRPr="003B305C" w:rsidRDefault="005324C7" w:rsidP="00A003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3029A" w:rsidRPr="003B305C">
        <w:rPr>
          <w:rFonts w:ascii="Times New Roman" w:hAnsi="Times New Roman" w:cs="Times New Roman"/>
          <w:sz w:val="24"/>
          <w:szCs w:val="24"/>
        </w:rPr>
        <w:t xml:space="preserve">. Перечень зон с особыми условиями использования территорий, отображаемых на карте </w:t>
      </w:r>
      <w:r>
        <w:rPr>
          <w:rFonts w:ascii="Times New Roman" w:hAnsi="Times New Roman" w:cs="Times New Roman"/>
          <w:sz w:val="24"/>
          <w:szCs w:val="24"/>
        </w:rPr>
        <w:t>градостроительного зонировани</w:t>
      </w:r>
      <w:r w:rsidR="00205A08">
        <w:rPr>
          <w:rFonts w:ascii="Times New Roman" w:hAnsi="Times New Roman" w:cs="Times New Roman"/>
          <w:sz w:val="24"/>
          <w:szCs w:val="24"/>
        </w:rPr>
        <w:t>я</w:t>
      </w:r>
      <w:r w:rsidR="0033029A" w:rsidRPr="003B305C">
        <w:rPr>
          <w:rFonts w:ascii="Times New Roman" w:hAnsi="Times New Roman" w:cs="Times New Roman"/>
          <w:sz w:val="24"/>
          <w:szCs w:val="24"/>
        </w:rPr>
        <w:t xml:space="preserve">: </w:t>
      </w:r>
    </w:p>
    <w:p w14:paraId="2A49C1E0" w14:textId="77777777"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охранные зоны; </w:t>
      </w:r>
    </w:p>
    <w:p w14:paraId="6A9F73FB" w14:textId="77777777"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lastRenderedPageBreak/>
        <w:t xml:space="preserve">- санитарно-защитные зоны; </w:t>
      </w:r>
    </w:p>
    <w:p w14:paraId="02315A93" w14:textId="77777777"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 санитарные разрывы; </w:t>
      </w:r>
    </w:p>
    <w:p w14:paraId="3A6C6C94" w14:textId="77777777" w:rsidR="0033029A"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зоны санитарной о</w:t>
      </w:r>
      <w:r w:rsidR="00702620">
        <w:rPr>
          <w:rFonts w:ascii="Times New Roman" w:hAnsi="Times New Roman" w:cs="Times New Roman"/>
          <w:sz w:val="24"/>
          <w:szCs w:val="24"/>
        </w:rPr>
        <w:t>храны источников водоснабжения.</w:t>
      </w:r>
    </w:p>
    <w:p w14:paraId="6C8E45ED" w14:textId="77777777" w:rsidR="00702620" w:rsidRPr="003B305C" w:rsidRDefault="00702620" w:rsidP="00A00305">
      <w:pPr>
        <w:autoSpaceDE w:val="0"/>
        <w:autoSpaceDN w:val="0"/>
        <w:adjustRightInd w:val="0"/>
        <w:spacing w:after="0" w:line="240" w:lineRule="auto"/>
        <w:ind w:firstLine="709"/>
        <w:jc w:val="both"/>
        <w:rPr>
          <w:rFonts w:ascii="Times New Roman" w:hAnsi="Times New Roman" w:cs="Times New Roman"/>
          <w:sz w:val="24"/>
          <w:szCs w:val="24"/>
        </w:rPr>
      </w:pPr>
    </w:p>
    <w:p w14:paraId="291D95FA" w14:textId="77777777" w:rsidR="0033029A" w:rsidRPr="003B305C" w:rsidRDefault="0033029A" w:rsidP="00A00305">
      <w:pPr>
        <w:pStyle w:val="20"/>
        <w:jc w:val="both"/>
        <w:rPr>
          <w:rFonts w:ascii="Times New Roman" w:hAnsi="Times New Roman" w:cs="Times New Roman"/>
          <w:b/>
          <w:i/>
          <w:color w:val="auto"/>
          <w:sz w:val="24"/>
          <w:szCs w:val="24"/>
        </w:rPr>
      </w:pPr>
      <w:bookmarkStart w:id="59" w:name="_Toc11152903"/>
      <w:r w:rsidRPr="003B305C">
        <w:rPr>
          <w:rFonts w:ascii="Times New Roman" w:hAnsi="Times New Roman" w:cs="Times New Roman"/>
          <w:b/>
          <w:i/>
          <w:color w:val="auto"/>
          <w:sz w:val="24"/>
          <w:szCs w:val="24"/>
        </w:rPr>
        <w:t>Статья 4</w:t>
      </w:r>
      <w:r w:rsidR="004A1730">
        <w:rPr>
          <w:rFonts w:ascii="Times New Roman" w:hAnsi="Times New Roman" w:cs="Times New Roman"/>
          <w:b/>
          <w:i/>
          <w:color w:val="auto"/>
          <w:sz w:val="24"/>
          <w:szCs w:val="24"/>
        </w:rPr>
        <w:t>2</w:t>
      </w:r>
      <w:r w:rsidRPr="003B305C">
        <w:rPr>
          <w:rFonts w:ascii="Times New Roman" w:hAnsi="Times New Roman" w:cs="Times New Roman"/>
          <w:b/>
          <w:i/>
          <w:color w:val="auto"/>
          <w:sz w:val="24"/>
          <w:szCs w:val="24"/>
        </w:rPr>
        <w:t>. Порядок ведения карты градостроительного зонирования</w:t>
      </w:r>
      <w:bookmarkEnd w:id="59"/>
    </w:p>
    <w:p w14:paraId="6F0F5B7A" w14:textId="32DF47A9" w:rsidR="0033029A" w:rsidRPr="003B305C" w:rsidRDefault="0033029A" w:rsidP="00A00305">
      <w:pPr>
        <w:autoSpaceDE w:val="0"/>
        <w:autoSpaceDN w:val="0"/>
        <w:adjustRightInd w:val="0"/>
        <w:spacing w:after="0" w:line="240" w:lineRule="auto"/>
        <w:ind w:firstLine="709"/>
        <w:jc w:val="both"/>
        <w:rPr>
          <w:rFonts w:ascii="Times New Roman" w:hAnsi="Times New Roman" w:cs="Times New Roman"/>
          <w:sz w:val="24"/>
          <w:szCs w:val="24"/>
        </w:rPr>
      </w:pPr>
      <w:r w:rsidRPr="003B305C">
        <w:rPr>
          <w:rFonts w:ascii="Times New Roman" w:hAnsi="Times New Roman" w:cs="Times New Roman"/>
          <w:sz w:val="24"/>
          <w:szCs w:val="24"/>
        </w:rPr>
        <w:t xml:space="preserve">1. В случае изменения границы </w:t>
      </w:r>
      <w:r w:rsidR="0044224E">
        <w:rPr>
          <w:rFonts w:ascii="Times New Roman" w:hAnsi="Times New Roman" w:cs="Times New Roman"/>
          <w:sz w:val="24"/>
          <w:szCs w:val="24"/>
        </w:rPr>
        <w:t>м</w:t>
      </w:r>
      <w:r w:rsidR="00D36316">
        <w:rPr>
          <w:rFonts w:ascii="Times New Roman" w:hAnsi="Times New Roman" w:cs="Times New Roman"/>
          <w:sz w:val="24"/>
          <w:szCs w:val="24"/>
        </w:rPr>
        <w:t xml:space="preserve">униципального образования </w:t>
      </w:r>
      <w:r w:rsidR="00C04612">
        <w:rPr>
          <w:rFonts w:ascii="Times New Roman" w:hAnsi="Times New Roman" w:cs="Times New Roman"/>
          <w:sz w:val="24"/>
          <w:szCs w:val="24"/>
        </w:rPr>
        <w:t xml:space="preserve">сельского поселения </w:t>
      </w:r>
      <w:r w:rsidR="00E94DAE">
        <w:rPr>
          <w:rFonts w:ascii="Times New Roman" w:hAnsi="Times New Roman" w:cs="Times New Roman"/>
          <w:sz w:val="24"/>
          <w:szCs w:val="24"/>
        </w:rPr>
        <w:t>Верхний Лескен</w:t>
      </w:r>
      <w:r w:rsidR="00F80C7D" w:rsidRPr="003B305C">
        <w:rPr>
          <w:rFonts w:ascii="Times New Roman" w:hAnsi="Times New Roman" w:cs="Times New Roman"/>
          <w:sz w:val="24"/>
          <w:szCs w:val="24"/>
        </w:rPr>
        <w:t>, границ населённых пунктов</w:t>
      </w:r>
      <w:r w:rsidRPr="003B305C">
        <w:rPr>
          <w:rFonts w:ascii="Times New Roman" w:hAnsi="Times New Roman" w:cs="Times New Roman"/>
          <w:sz w:val="24"/>
          <w:szCs w:val="24"/>
        </w:rPr>
        <w:t xml:space="preserve">, границ земель различных категорий, расположенных на территории </w:t>
      </w:r>
      <w:r w:rsidR="001E4487" w:rsidRPr="003B305C">
        <w:rPr>
          <w:rFonts w:ascii="Times New Roman" w:hAnsi="Times New Roman" w:cs="Times New Roman"/>
          <w:sz w:val="24"/>
          <w:szCs w:val="24"/>
        </w:rPr>
        <w:t>сельского поселения</w:t>
      </w:r>
      <w:r w:rsidRPr="003B305C">
        <w:rPr>
          <w:rFonts w:ascii="Times New Roman" w:hAnsi="Times New Roman" w:cs="Times New Roman"/>
          <w:sz w:val="24"/>
          <w:szCs w:val="24"/>
        </w:rPr>
        <w:t>, поступления предложений об изменении границ и (или) видов территориальных зон, установления в соответствии с действующим законодательством Российской Федерации или изменения границ зон с особыми условиями использования территорий требуется соответствующее изменение карты градостроительного зонирования и (или) карты зон с особыми усло</w:t>
      </w:r>
      <w:r w:rsidR="00060008" w:rsidRPr="003B305C">
        <w:rPr>
          <w:rFonts w:ascii="Times New Roman" w:hAnsi="Times New Roman" w:cs="Times New Roman"/>
          <w:sz w:val="24"/>
          <w:szCs w:val="24"/>
        </w:rPr>
        <w:t xml:space="preserve">виями использования территорий </w:t>
      </w:r>
      <w:r w:rsidRPr="003B305C">
        <w:rPr>
          <w:rFonts w:ascii="Times New Roman" w:hAnsi="Times New Roman" w:cs="Times New Roman"/>
          <w:sz w:val="24"/>
          <w:szCs w:val="24"/>
        </w:rPr>
        <w:t xml:space="preserve">посредством внесения изменений в настоящие Правила. </w:t>
      </w:r>
    </w:p>
    <w:p w14:paraId="3B355859" w14:textId="77777777" w:rsidR="00C642FD" w:rsidRDefault="00C642FD" w:rsidP="00A00305">
      <w:pPr>
        <w:pStyle w:val="Default"/>
        <w:ind w:firstLine="709"/>
        <w:jc w:val="both"/>
        <w:rPr>
          <w:color w:val="auto"/>
        </w:rPr>
      </w:pPr>
      <w:r w:rsidRPr="003B305C">
        <w:rPr>
          <w:color w:val="auto"/>
        </w:rPr>
        <w:t xml:space="preserve">2. Внесение изменений в Правила осуществляется в соответствии со </w:t>
      </w:r>
      <w:r w:rsidRPr="003B305C">
        <w:rPr>
          <w:b/>
          <w:bCs/>
          <w:color w:val="auto"/>
        </w:rPr>
        <w:t>ст.</w:t>
      </w:r>
      <w:r w:rsidR="005419A8">
        <w:rPr>
          <w:b/>
          <w:bCs/>
          <w:color w:val="auto"/>
        </w:rPr>
        <w:t xml:space="preserve"> </w:t>
      </w:r>
      <w:r w:rsidRPr="003B305C">
        <w:rPr>
          <w:b/>
          <w:bCs/>
          <w:color w:val="auto"/>
        </w:rPr>
        <w:t>3</w:t>
      </w:r>
      <w:r w:rsidR="00F6100F" w:rsidRPr="003B305C">
        <w:rPr>
          <w:b/>
          <w:bCs/>
          <w:color w:val="auto"/>
        </w:rPr>
        <w:t>2</w:t>
      </w:r>
      <w:r w:rsidRPr="003B305C">
        <w:rPr>
          <w:b/>
          <w:bCs/>
          <w:color w:val="auto"/>
        </w:rPr>
        <w:t xml:space="preserve"> настоящих Правил</w:t>
      </w:r>
      <w:r w:rsidR="00702620">
        <w:rPr>
          <w:color w:val="auto"/>
        </w:rPr>
        <w:t>.</w:t>
      </w:r>
    </w:p>
    <w:p w14:paraId="088B2015" w14:textId="77777777" w:rsidR="00702620" w:rsidRPr="003B305C" w:rsidRDefault="00702620" w:rsidP="00A00305">
      <w:pPr>
        <w:pStyle w:val="Default"/>
        <w:ind w:firstLine="709"/>
        <w:jc w:val="both"/>
        <w:rPr>
          <w:color w:val="auto"/>
        </w:rPr>
      </w:pPr>
    </w:p>
    <w:p w14:paraId="5C5A7F9F" w14:textId="77777777" w:rsidR="00C642FD" w:rsidRPr="003B305C" w:rsidRDefault="00C642FD" w:rsidP="00A00305">
      <w:pPr>
        <w:pStyle w:val="20"/>
        <w:jc w:val="both"/>
        <w:rPr>
          <w:rFonts w:ascii="Times New Roman" w:hAnsi="Times New Roman" w:cs="Times New Roman"/>
          <w:b/>
          <w:i/>
          <w:color w:val="auto"/>
          <w:sz w:val="24"/>
          <w:szCs w:val="24"/>
        </w:rPr>
      </w:pPr>
      <w:bookmarkStart w:id="60" w:name="_Toc11152904"/>
      <w:r w:rsidRPr="003B305C">
        <w:rPr>
          <w:rFonts w:ascii="Times New Roman" w:hAnsi="Times New Roman" w:cs="Times New Roman"/>
          <w:b/>
          <w:i/>
          <w:color w:val="auto"/>
          <w:sz w:val="24"/>
          <w:szCs w:val="24"/>
        </w:rPr>
        <w:t>Статья 4</w:t>
      </w:r>
      <w:r w:rsidR="004A1730">
        <w:rPr>
          <w:rFonts w:ascii="Times New Roman" w:hAnsi="Times New Roman" w:cs="Times New Roman"/>
          <w:b/>
          <w:i/>
          <w:color w:val="auto"/>
          <w:sz w:val="24"/>
          <w:szCs w:val="24"/>
        </w:rPr>
        <w:t>3</w:t>
      </w:r>
      <w:r w:rsidRPr="003B305C">
        <w:rPr>
          <w:rFonts w:ascii="Times New Roman" w:hAnsi="Times New Roman" w:cs="Times New Roman"/>
          <w:b/>
          <w:i/>
          <w:color w:val="auto"/>
          <w:sz w:val="24"/>
          <w:szCs w:val="24"/>
        </w:rPr>
        <w:t>. Виды территориальных зон, определённых на карте градо</w:t>
      </w:r>
      <w:r w:rsidR="00060008" w:rsidRPr="003B305C">
        <w:rPr>
          <w:rFonts w:ascii="Times New Roman" w:hAnsi="Times New Roman" w:cs="Times New Roman"/>
          <w:b/>
          <w:i/>
          <w:color w:val="auto"/>
          <w:sz w:val="24"/>
          <w:szCs w:val="24"/>
        </w:rPr>
        <w:t xml:space="preserve">строительного зонирования, карте </w:t>
      </w:r>
      <w:r w:rsidRPr="003B305C">
        <w:rPr>
          <w:rFonts w:ascii="Times New Roman" w:hAnsi="Times New Roman" w:cs="Times New Roman"/>
          <w:b/>
          <w:i/>
          <w:color w:val="auto"/>
          <w:sz w:val="24"/>
          <w:szCs w:val="24"/>
        </w:rPr>
        <w:t>зон с особыми условиями использования территорий</w:t>
      </w:r>
      <w:bookmarkEnd w:id="60"/>
      <w:r w:rsidRPr="003B305C">
        <w:rPr>
          <w:rFonts w:ascii="Times New Roman" w:hAnsi="Times New Roman" w:cs="Times New Roman"/>
          <w:b/>
          <w:i/>
          <w:color w:val="auto"/>
          <w:sz w:val="24"/>
          <w:szCs w:val="24"/>
        </w:rPr>
        <w:t xml:space="preserve"> </w:t>
      </w:r>
    </w:p>
    <w:p w14:paraId="16DEE73B" w14:textId="77777777" w:rsidR="00C642FD" w:rsidRPr="003B305C" w:rsidRDefault="00C642FD" w:rsidP="00A00305">
      <w:pPr>
        <w:pStyle w:val="Default"/>
        <w:ind w:firstLine="709"/>
        <w:jc w:val="both"/>
        <w:rPr>
          <w:color w:val="auto"/>
        </w:rPr>
      </w:pPr>
      <w:r w:rsidRPr="003B305C">
        <w:rPr>
          <w:color w:val="auto"/>
        </w:rPr>
        <w:t>В результате градостроительного зонирования на карте градостроительного з</w:t>
      </w:r>
      <w:r w:rsidR="00060008" w:rsidRPr="003B305C">
        <w:rPr>
          <w:color w:val="auto"/>
        </w:rPr>
        <w:t>онирования,</w:t>
      </w:r>
      <w:r w:rsidRPr="003B305C">
        <w:rPr>
          <w:color w:val="auto"/>
        </w:rPr>
        <w:t xml:space="preserve"> карте зон с особыми условиями использо</w:t>
      </w:r>
      <w:r w:rsidR="00060008" w:rsidRPr="003B305C">
        <w:rPr>
          <w:color w:val="auto"/>
        </w:rPr>
        <w:t>вания территорий</w:t>
      </w:r>
      <w:r w:rsidRPr="003B305C">
        <w:rPr>
          <w:color w:val="auto"/>
        </w:rPr>
        <w:t xml:space="preserve"> определены виды территориальных зон, представленные в таблице </w:t>
      </w:r>
      <w:r w:rsidR="00A54D42">
        <w:rPr>
          <w:color w:val="auto"/>
        </w:rPr>
        <w:t>4</w:t>
      </w:r>
      <w:r w:rsidR="00F64E0C">
        <w:rPr>
          <w:color w:val="auto"/>
        </w:rPr>
        <w:t>3</w:t>
      </w:r>
      <w:r w:rsidR="00A54D42">
        <w:rPr>
          <w:color w:val="auto"/>
        </w:rPr>
        <w:t>.1</w:t>
      </w:r>
      <w:r w:rsidRPr="003B305C">
        <w:rPr>
          <w:color w:val="auto"/>
        </w:rPr>
        <w:t>.</w:t>
      </w:r>
    </w:p>
    <w:p w14:paraId="00598E91" w14:textId="77777777" w:rsidR="00F64E0C" w:rsidRDefault="00F64E0C">
      <w:pPr>
        <w:rPr>
          <w:rFonts w:ascii="Times New Roman" w:hAnsi="Times New Roman" w:cs="Times New Roman"/>
          <w:b/>
          <w:bCs/>
          <w:sz w:val="24"/>
          <w:szCs w:val="24"/>
        </w:rPr>
      </w:pPr>
      <w:r>
        <w:rPr>
          <w:b/>
          <w:bCs/>
        </w:rPr>
        <w:br w:type="page"/>
      </w:r>
    </w:p>
    <w:p w14:paraId="06BEF2C6" w14:textId="77777777" w:rsidR="00C642FD" w:rsidRPr="003B305C" w:rsidRDefault="00A54D42" w:rsidP="00A00305">
      <w:pPr>
        <w:pStyle w:val="Default"/>
        <w:ind w:firstLine="709"/>
        <w:jc w:val="right"/>
        <w:rPr>
          <w:color w:val="auto"/>
        </w:rPr>
      </w:pPr>
      <w:r>
        <w:rPr>
          <w:b/>
          <w:bCs/>
          <w:color w:val="auto"/>
        </w:rPr>
        <w:lastRenderedPageBreak/>
        <w:t>Таблица 4</w:t>
      </w:r>
      <w:r w:rsidR="004A1730">
        <w:rPr>
          <w:b/>
          <w:bCs/>
          <w:color w:val="auto"/>
        </w:rPr>
        <w:t>3</w:t>
      </w:r>
      <w:r>
        <w:rPr>
          <w:b/>
          <w:bCs/>
          <w:color w:val="auto"/>
        </w:rPr>
        <w:t>.1</w:t>
      </w:r>
    </w:p>
    <w:tbl>
      <w:tblPr>
        <w:tblOverlap w:val="neve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65"/>
        <w:gridCol w:w="8201"/>
      </w:tblGrid>
      <w:tr w:rsidR="003B305C" w:rsidRPr="003B305C" w14:paraId="784AA479" w14:textId="77777777" w:rsidTr="00A54D42">
        <w:trPr>
          <w:trHeight w:hRule="exact" w:val="845"/>
        </w:trPr>
        <w:tc>
          <w:tcPr>
            <w:tcW w:w="1565" w:type="dxa"/>
            <w:shd w:val="clear" w:color="auto" w:fill="FFFFFF"/>
            <w:vAlign w:val="center"/>
          </w:tcPr>
          <w:p w14:paraId="66743BD8" w14:textId="77777777" w:rsidR="003E2A5B" w:rsidRPr="003B305C" w:rsidRDefault="003E2A5B" w:rsidP="00001380">
            <w:pPr>
              <w:widowControl w:val="0"/>
              <w:spacing w:after="0" w:line="240" w:lineRule="auto"/>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Обозначения</w:t>
            </w:r>
          </w:p>
        </w:tc>
        <w:tc>
          <w:tcPr>
            <w:tcW w:w="8201" w:type="dxa"/>
            <w:shd w:val="clear" w:color="auto" w:fill="FFFFFF"/>
            <w:vAlign w:val="center"/>
          </w:tcPr>
          <w:p w14:paraId="1428B23E" w14:textId="77777777" w:rsidR="003E2A5B" w:rsidRPr="003B305C" w:rsidRDefault="003E2A5B" w:rsidP="00001380">
            <w:pPr>
              <w:widowControl w:val="0"/>
              <w:spacing w:after="0" w:line="240" w:lineRule="auto"/>
              <w:ind w:firstLine="567"/>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Наименование территориальных зон</w:t>
            </w:r>
          </w:p>
        </w:tc>
      </w:tr>
      <w:tr w:rsidR="003B305C" w:rsidRPr="003B305C" w14:paraId="5FE2A9F0" w14:textId="77777777" w:rsidTr="00A54D42">
        <w:trPr>
          <w:trHeight w:hRule="exact" w:val="283"/>
        </w:trPr>
        <w:tc>
          <w:tcPr>
            <w:tcW w:w="1565" w:type="dxa"/>
            <w:shd w:val="clear" w:color="auto" w:fill="FFFFFF"/>
            <w:vAlign w:val="bottom"/>
          </w:tcPr>
          <w:p w14:paraId="6294BFC0" w14:textId="77777777" w:rsidR="003E2A5B" w:rsidRPr="003B305C" w:rsidRDefault="003E2A5B" w:rsidP="00001380">
            <w:pPr>
              <w:widowControl w:val="0"/>
              <w:spacing w:after="0" w:line="240" w:lineRule="auto"/>
              <w:ind w:firstLine="567"/>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w:t>
            </w:r>
          </w:p>
        </w:tc>
        <w:tc>
          <w:tcPr>
            <w:tcW w:w="8201" w:type="dxa"/>
            <w:shd w:val="clear" w:color="auto" w:fill="FFFFFF"/>
            <w:vAlign w:val="bottom"/>
          </w:tcPr>
          <w:p w14:paraId="7F8D0416" w14:textId="77777777" w:rsidR="003E2A5B" w:rsidRPr="003B305C" w:rsidRDefault="003E2A5B" w:rsidP="00001380">
            <w:pPr>
              <w:widowControl w:val="0"/>
              <w:spacing w:after="0" w:line="240" w:lineRule="auto"/>
              <w:ind w:firstLine="567"/>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2</w:t>
            </w:r>
          </w:p>
        </w:tc>
      </w:tr>
      <w:tr w:rsidR="003B305C" w:rsidRPr="003B305C" w14:paraId="25FBD423" w14:textId="77777777" w:rsidTr="008436B1">
        <w:trPr>
          <w:trHeight w:hRule="exact" w:val="288"/>
        </w:trPr>
        <w:tc>
          <w:tcPr>
            <w:tcW w:w="1565" w:type="dxa"/>
            <w:shd w:val="clear" w:color="auto" w:fill="FFFFFF"/>
            <w:vAlign w:val="center"/>
          </w:tcPr>
          <w:p w14:paraId="159E5666" w14:textId="77777777" w:rsidR="003E2A5B" w:rsidRPr="003B305C" w:rsidRDefault="003E2A5B" w:rsidP="008436B1">
            <w:pPr>
              <w:widowControl w:val="0"/>
              <w:spacing w:after="0" w:line="240" w:lineRule="auto"/>
              <w:jc w:val="center"/>
              <w:rPr>
                <w:rFonts w:ascii="Times New Roman" w:eastAsia="Times New Roman" w:hAnsi="Times New Roman" w:cs="Times New Roman"/>
                <w:b/>
                <w:sz w:val="24"/>
                <w:szCs w:val="24"/>
                <w:lang w:bidi="ru-RU"/>
              </w:rPr>
            </w:pPr>
            <w:r w:rsidRPr="003B305C">
              <w:rPr>
                <w:rFonts w:ascii="Times New Roman" w:eastAsia="Times New Roman" w:hAnsi="Times New Roman" w:cs="Times New Roman"/>
                <w:b/>
                <w:sz w:val="24"/>
                <w:szCs w:val="24"/>
                <w:lang w:bidi="ru-RU"/>
              </w:rPr>
              <w:t>Ж</w:t>
            </w:r>
          </w:p>
        </w:tc>
        <w:tc>
          <w:tcPr>
            <w:tcW w:w="8201" w:type="dxa"/>
            <w:shd w:val="clear" w:color="auto" w:fill="FFFFFF"/>
            <w:vAlign w:val="bottom"/>
          </w:tcPr>
          <w:p w14:paraId="76654458" w14:textId="77777777" w:rsidR="003E2A5B" w:rsidRPr="003B305C" w:rsidRDefault="006979B6" w:rsidP="00065F67">
            <w:pPr>
              <w:widowControl w:val="0"/>
              <w:spacing w:after="0" w:line="240" w:lineRule="auto"/>
              <w:jc w:val="both"/>
              <w:rPr>
                <w:rFonts w:ascii="Times New Roman" w:eastAsia="Times New Roman" w:hAnsi="Times New Roman" w:cs="Times New Roman"/>
                <w:b/>
                <w:sz w:val="24"/>
                <w:szCs w:val="24"/>
                <w:lang w:bidi="ru-RU"/>
              </w:rPr>
            </w:pPr>
            <w:r w:rsidRPr="003B305C">
              <w:rPr>
                <w:rFonts w:ascii="Times New Roman" w:eastAsia="Times New Roman" w:hAnsi="Times New Roman" w:cs="Times New Roman"/>
                <w:b/>
                <w:sz w:val="24"/>
                <w:szCs w:val="24"/>
                <w:lang w:bidi="ru-RU"/>
              </w:rPr>
              <w:t>ЖИЛ</w:t>
            </w:r>
            <w:r w:rsidR="00065F67">
              <w:rPr>
                <w:rFonts w:ascii="Times New Roman" w:eastAsia="Times New Roman" w:hAnsi="Times New Roman" w:cs="Times New Roman"/>
                <w:b/>
                <w:sz w:val="24"/>
                <w:szCs w:val="24"/>
                <w:lang w:bidi="ru-RU"/>
              </w:rPr>
              <w:t>ЫЕ</w:t>
            </w:r>
            <w:r w:rsidRPr="003B305C">
              <w:rPr>
                <w:rFonts w:ascii="Times New Roman" w:eastAsia="Times New Roman" w:hAnsi="Times New Roman" w:cs="Times New Roman"/>
                <w:b/>
                <w:sz w:val="24"/>
                <w:szCs w:val="24"/>
                <w:lang w:bidi="ru-RU"/>
              </w:rPr>
              <w:t xml:space="preserve"> </w:t>
            </w:r>
            <w:r w:rsidR="00065F67">
              <w:rPr>
                <w:rFonts w:ascii="Times New Roman" w:eastAsia="Times New Roman" w:hAnsi="Times New Roman" w:cs="Times New Roman"/>
                <w:b/>
                <w:sz w:val="24"/>
                <w:szCs w:val="24"/>
                <w:lang w:bidi="ru-RU"/>
              </w:rPr>
              <w:t>ЗОНЫ</w:t>
            </w:r>
          </w:p>
        </w:tc>
      </w:tr>
      <w:tr w:rsidR="003B305C" w:rsidRPr="003B305C" w14:paraId="2B1A6EF6" w14:textId="77777777" w:rsidTr="008436B1">
        <w:trPr>
          <w:trHeight w:hRule="exact" w:val="597"/>
        </w:trPr>
        <w:tc>
          <w:tcPr>
            <w:tcW w:w="1565" w:type="dxa"/>
            <w:shd w:val="clear" w:color="auto" w:fill="FFFFFF"/>
            <w:vAlign w:val="center"/>
          </w:tcPr>
          <w:p w14:paraId="49061968" w14:textId="77777777" w:rsidR="003E2A5B" w:rsidRPr="003B305C" w:rsidRDefault="003E2A5B" w:rsidP="008436B1">
            <w:pPr>
              <w:widowControl w:val="0"/>
              <w:spacing w:after="0" w:line="240" w:lineRule="auto"/>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Ж-1</w:t>
            </w:r>
          </w:p>
        </w:tc>
        <w:tc>
          <w:tcPr>
            <w:tcW w:w="8201" w:type="dxa"/>
            <w:shd w:val="clear" w:color="auto" w:fill="FFFFFF"/>
            <w:vAlign w:val="bottom"/>
          </w:tcPr>
          <w:p w14:paraId="0A098AB1" w14:textId="468ECFA9" w:rsidR="003E2A5B" w:rsidRPr="003B305C" w:rsidRDefault="003E2A5B" w:rsidP="00001380">
            <w:pPr>
              <w:widowControl w:val="0"/>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 xml:space="preserve">Зона застройки индивидуальными усадебными жилыми </w:t>
            </w:r>
            <w:r w:rsidR="006979B6" w:rsidRPr="003B305C">
              <w:rPr>
                <w:rFonts w:ascii="Times New Roman" w:eastAsia="Times New Roman" w:hAnsi="Times New Roman" w:cs="Times New Roman"/>
                <w:sz w:val="24"/>
                <w:szCs w:val="24"/>
                <w:lang w:bidi="ru-RU"/>
              </w:rPr>
              <w:t>домами</w:t>
            </w:r>
            <w:r w:rsidR="00E04D98">
              <w:rPr>
                <w:rFonts w:ascii="Times New Roman" w:eastAsia="Times New Roman" w:hAnsi="Times New Roman" w:cs="Times New Roman"/>
                <w:sz w:val="24"/>
                <w:szCs w:val="24"/>
                <w:lang w:bidi="ru-RU"/>
              </w:rPr>
              <w:t xml:space="preserve"> (не более 3</w:t>
            </w:r>
            <w:r w:rsidR="00860A79">
              <w:rPr>
                <w:rFonts w:ascii="Times New Roman" w:eastAsia="Times New Roman" w:hAnsi="Times New Roman" w:cs="Times New Roman"/>
                <w:sz w:val="24"/>
                <w:szCs w:val="24"/>
                <w:lang w:bidi="ru-RU"/>
              </w:rPr>
              <w:t xml:space="preserve"> </w:t>
            </w:r>
            <w:r w:rsidR="00E04D98">
              <w:rPr>
                <w:rFonts w:ascii="Times New Roman" w:eastAsia="Times New Roman" w:hAnsi="Times New Roman" w:cs="Times New Roman"/>
                <w:sz w:val="24"/>
                <w:szCs w:val="24"/>
                <w:lang w:bidi="ru-RU"/>
              </w:rPr>
              <w:t>этажей)</w:t>
            </w:r>
          </w:p>
        </w:tc>
      </w:tr>
      <w:tr w:rsidR="00E04D98" w:rsidRPr="003B305C" w14:paraId="0AB9B266" w14:textId="77777777" w:rsidTr="008436B1">
        <w:trPr>
          <w:trHeight w:hRule="exact" w:val="281"/>
        </w:trPr>
        <w:tc>
          <w:tcPr>
            <w:tcW w:w="1565" w:type="dxa"/>
            <w:shd w:val="clear" w:color="auto" w:fill="FFFFFF"/>
            <w:vAlign w:val="center"/>
          </w:tcPr>
          <w:p w14:paraId="301F91DC" w14:textId="77777777" w:rsidR="00E04D98" w:rsidRPr="003B305C" w:rsidRDefault="00E04D98" w:rsidP="008436B1">
            <w:pPr>
              <w:widowControl w:val="0"/>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Ж-2</w:t>
            </w:r>
          </w:p>
        </w:tc>
        <w:tc>
          <w:tcPr>
            <w:tcW w:w="8201" w:type="dxa"/>
            <w:shd w:val="clear" w:color="auto" w:fill="FFFFFF"/>
            <w:vAlign w:val="bottom"/>
          </w:tcPr>
          <w:p w14:paraId="462B6B21" w14:textId="5EC531E0" w:rsidR="00E04D98" w:rsidRPr="003B305C" w:rsidRDefault="00E04D98" w:rsidP="00001380">
            <w:pPr>
              <w:widowControl w:val="0"/>
              <w:spacing w:after="0" w:line="240" w:lineRule="auto"/>
              <w:ind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Зона застройки </w:t>
            </w:r>
            <w:r w:rsidR="00860A79">
              <w:rPr>
                <w:rFonts w:ascii="Times New Roman" w:eastAsia="Times New Roman" w:hAnsi="Times New Roman" w:cs="Times New Roman"/>
                <w:sz w:val="24"/>
                <w:szCs w:val="24"/>
                <w:lang w:bidi="ru-RU"/>
              </w:rPr>
              <w:t>малоэтажными жилыми домами</w:t>
            </w:r>
          </w:p>
        </w:tc>
      </w:tr>
      <w:tr w:rsidR="003B305C" w:rsidRPr="007F0608" w14:paraId="406E8D1D" w14:textId="77777777" w:rsidTr="008436B1">
        <w:trPr>
          <w:trHeight w:hRule="exact" w:val="678"/>
        </w:trPr>
        <w:tc>
          <w:tcPr>
            <w:tcW w:w="1565" w:type="dxa"/>
            <w:shd w:val="clear" w:color="auto" w:fill="FFFFFF"/>
            <w:vAlign w:val="center"/>
          </w:tcPr>
          <w:p w14:paraId="055E263D" w14:textId="77777777" w:rsidR="003E2A5B" w:rsidRPr="007F0608" w:rsidRDefault="003E2A5B" w:rsidP="008436B1">
            <w:pPr>
              <w:widowControl w:val="0"/>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ОД</w:t>
            </w:r>
          </w:p>
        </w:tc>
        <w:tc>
          <w:tcPr>
            <w:tcW w:w="8201" w:type="dxa"/>
            <w:shd w:val="clear" w:color="auto" w:fill="FFFFFF"/>
            <w:vAlign w:val="bottom"/>
          </w:tcPr>
          <w:p w14:paraId="07ED94B5" w14:textId="77777777" w:rsidR="003E2A5B" w:rsidRPr="007F0608" w:rsidRDefault="00065F67" w:rsidP="00001380">
            <w:pPr>
              <w:widowControl w:val="0"/>
              <w:spacing w:after="0" w:line="240" w:lineRule="auto"/>
              <w:jc w:val="both"/>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ОБЩЕСТВЕННО-ДЕЛОВЫЕ ЗОНЫ МНОГОФУНКЦИОНАЛЬНОГО НАЗНАЧЕНИЯ</w:t>
            </w:r>
          </w:p>
        </w:tc>
      </w:tr>
      <w:tr w:rsidR="003B305C" w:rsidRPr="007F0608" w14:paraId="2ADEFC88" w14:textId="77777777" w:rsidTr="008436B1">
        <w:trPr>
          <w:trHeight w:hRule="exact" w:val="283"/>
        </w:trPr>
        <w:tc>
          <w:tcPr>
            <w:tcW w:w="1565" w:type="dxa"/>
            <w:shd w:val="clear" w:color="auto" w:fill="FFFFFF"/>
            <w:vAlign w:val="center"/>
          </w:tcPr>
          <w:p w14:paraId="6C287590" w14:textId="77777777" w:rsidR="003E2A5B" w:rsidRPr="007F0608" w:rsidRDefault="003E2A5B" w:rsidP="008436B1">
            <w:pPr>
              <w:widowControl w:val="0"/>
              <w:spacing w:after="0" w:line="240" w:lineRule="auto"/>
              <w:jc w:val="center"/>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ОД</w:t>
            </w:r>
            <w:r w:rsidR="00065F67" w:rsidRPr="007F0608">
              <w:rPr>
                <w:rFonts w:ascii="Times New Roman" w:eastAsia="Times New Roman" w:hAnsi="Times New Roman" w:cs="Times New Roman"/>
                <w:sz w:val="24"/>
                <w:szCs w:val="24"/>
                <w:lang w:bidi="ru-RU"/>
              </w:rPr>
              <w:t>-1</w:t>
            </w:r>
          </w:p>
        </w:tc>
        <w:tc>
          <w:tcPr>
            <w:tcW w:w="8201" w:type="dxa"/>
            <w:shd w:val="clear" w:color="auto" w:fill="FFFFFF"/>
            <w:vAlign w:val="bottom"/>
          </w:tcPr>
          <w:p w14:paraId="673301F5" w14:textId="77777777" w:rsidR="003E2A5B" w:rsidRPr="007F0608" w:rsidRDefault="003E2A5B" w:rsidP="00001380">
            <w:pPr>
              <w:widowControl w:val="0"/>
              <w:spacing w:after="0" w:line="240" w:lineRule="auto"/>
              <w:ind w:firstLine="567"/>
              <w:jc w:val="both"/>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Зона делового, общественного и коммерческого назначения</w:t>
            </w:r>
          </w:p>
        </w:tc>
      </w:tr>
      <w:tr w:rsidR="003B305C" w:rsidRPr="007F0608" w14:paraId="05CE0891" w14:textId="77777777" w:rsidTr="008436B1">
        <w:trPr>
          <w:trHeight w:hRule="exact" w:val="273"/>
        </w:trPr>
        <w:tc>
          <w:tcPr>
            <w:tcW w:w="1565" w:type="dxa"/>
            <w:shd w:val="clear" w:color="auto" w:fill="FFFFFF"/>
            <w:vAlign w:val="center"/>
          </w:tcPr>
          <w:p w14:paraId="478AAFCB" w14:textId="77777777" w:rsidR="006979B6" w:rsidRPr="007F0608" w:rsidRDefault="006979B6" w:rsidP="008436B1">
            <w:pPr>
              <w:spacing w:after="0" w:line="240" w:lineRule="auto"/>
              <w:jc w:val="center"/>
            </w:pPr>
            <w:r w:rsidRPr="007F0608">
              <w:rPr>
                <w:rFonts w:ascii="Times New Roman" w:eastAsia="Times New Roman" w:hAnsi="Times New Roman" w:cs="Times New Roman"/>
                <w:sz w:val="24"/>
                <w:szCs w:val="24"/>
                <w:lang w:bidi="ru-RU"/>
              </w:rPr>
              <w:t>О</w:t>
            </w:r>
            <w:r w:rsidR="00065F67" w:rsidRPr="007F0608">
              <w:rPr>
                <w:rFonts w:ascii="Times New Roman" w:eastAsia="Times New Roman" w:hAnsi="Times New Roman" w:cs="Times New Roman"/>
                <w:sz w:val="24"/>
                <w:szCs w:val="24"/>
                <w:lang w:bidi="ru-RU"/>
              </w:rPr>
              <w:t>Д</w:t>
            </w:r>
            <w:r w:rsidRPr="007F0608">
              <w:rPr>
                <w:rFonts w:ascii="Times New Roman" w:eastAsia="Times New Roman" w:hAnsi="Times New Roman" w:cs="Times New Roman"/>
                <w:sz w:val="24"/>
                <w:szCs w:val="24"/>
                <w:lang w:bidi="ru-RU"/>
              </w:rPr>
              <w:t>-</w:t>
            </w:r>
            <w:r w:rsidR="00065F67" w:rsidRPr="007F0608">
              <w:rPr>
                <w:rFonts w:ascii="Times New Roman" w:eastAsia="Times New Roman" w:hAnsi="Times New Roman" w:cs="Times New Roman"/>
                <w:sz w:val="24"/>
                <w:szCs w:val="24"/>
                <w:lang w:bidi="ru-RU"/>
              </w:rPr>
              <w:t>2</w:t>
            </w:r>
          </w:p>
        </w:tc>
        <w:tc>
          <w:tcPr>
            <w:tcW w:w="8201" w:type="dxa"/>
            <w:shd w:val="clear" w:color="auto" w:fill="FFFFFF"/>
            <w:vAlign w:val="bottom"/>
          </w:tcPr>
          <w:p w14:paraId="2E86D60A" w14:textId="77777777" w:rsidR="006979B6" w:rsidRPr="007F0608" w:rsidRDefault="006979B6" w:rsidP="00065F67">
            <w:pPr>
              <w:widowControl w:val="0"/>
              <w:spacing w:after="0" w:line="240" w:lineRule="auto"/>
              <w:ind w:firstLine="567"/>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 xml:space="preserve">Зона </w:t>
            </w:r>
            <w:r w:rsidR="00065F67" w:rsidRPr="007F0608">
              <w:rPr>
                <w:rFonts w:ascii="Times New Roman" w:eastAsia="Times New Roman" w:hAnsi="Times New Roman" w:cs="Times New Roman"/>
                <w:sz w:val="24"/>
                <w:szCs w:val="24"/>
                <w:lang w:bidi="ru-RU"/>
              </w:rPr>
              <w:t xml:space="preserve">размещения объектов </w:t>
            </w:r>
            <w:r w:rsidRPr="007F0608">
              <w:rPr>
                <w:rFonts w:ascii="Times New Roman" w:eastAsia="Times New Roman" w:hAnsi="Times New Roman" w:cs="Times New Roman"/>
                <w:sz w:val="24"/>
                <w:szCs w:val="24"/>
                <w:lang w:bidi="ru-RU"/>
              </w:rPr>
              <w:t>образования</w:t>
            </w:r>
          </w:p>
        </w:tc>
      </w:tr>
      <w:tr w:rsidR="00065F67" w:rsidRPr="007F0608" w14:paraId="466ACF6C" w14:textId="77777777" w:rsidTr="008436B1">
        <w:trPr>
          <w:trHeight w:hRule="exact" w:val="273"/>
        </w:trPr>
        <w:tc>
          <w:tcPr>
            <w:tcW w:w="1565" w:type="dxa"/>
            <w:shd w:val="clear" w:color="auto" w:fill="FFFFFF"/>
            <w:vAlign w:val="center"/>
          </w:tcPr>
          <w:p w14:paraId="5AF936A6" w14:textId="77777777" w:rsidR="00065F67" w:rsidRPr="007F0608" w:rsidRDefault="00065F67" w:rsidP="008436B1">
            <w:pPr>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Р</w:t>
            </w:r>
          </w:p>
        </w:tc>
        <w:tc>
          <w:tcPr>
            <w:tcW w:w="8201" w:type="dxa"/>
            <w:shd w:val="clear" w:color="auto" w:fill="FFFFFF"/>
            <w:vAlign w:val="bottom"/>
          </w:tcPr>
          <w:p w14:paraId="25B25B71" w14:textId="77777777" w:rsidR="00065F67" w:rsidRPr="007F0608" w:rsidRDefault="00065F67" w:rsidP="00065F67">
            <w:pPr>
              <w:widowControl w:val="0"/>
              <w:spacing w:after="0" w:line="240" w:lineRule="auto"/>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РЕКРЕАЦИОННЫЕ ЗОНЫ</w:t>
            </w:r>
          </w:p>
        </w:tc>
      </w:tr>
      <w:tr w:rsidR="00D3019F" w:rsidRPr="007F0608" w14:paraId="60F68C21" w14:textId="77777777" w:rsidTr="008436B1">
        <w:trPr>
          <w:trHeight w:hRule="exact" w:val="324"/>
        </w:trPr>
        <w:tc>
          <w:tcPr>
            <w:tcW w:w="1565" w:type="dxa"/>
            <w:shd w:val="clear" w:color="auto" w:fill="FFFFFF"/>
            <w:vAlign w:val="center"/>
          </w:tcPr>
          <w:p w14:paraId="7BEC3B23" w14:textId="77777777" w:rsidR="00D3019F" w:rsidRPr="007F0608" w:rsidRDefault="00D3019F" w:rsidP="008436B1">
            <w:pPr>
              <w:spacing w:after="0" w:line="240" w:lineRule="auto"/>
              <w:jc w:val="center"/>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Р-2</w:t>
            </w:r>
          </w:p>
        </w:tc>
        <w:tc>
          <w:tcPr>
            <w:tcW w:w="8201" w:type="dxa"/>
            <w:shd w:val="clear" w:color="auto" w:fill="FFFFFF"/>
            <w:vAlign w:val="bottom"/>
          </w:tcPr>
          <w:p w14:paraId="30A5BAA8" w14:textId="77777777" w:rsidR="00D3019F" w:rsidRPr="007F0608" w:rsidRDefault="00D3019F" w:rsidP="00D3019F">
            <w:pPr>
              <w:widowControl w:val="0"/>
              <w:spacing w:after="0" w:line="240" w:lineRule="auto"/>
              <w:ind w:firstLine="537"/>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Зона зеленых насаждений и озелененных территорий защитного значения</w:t>
            </w:r>
          </w:p>
        </w:tc>
      </w:tr>
      <w:tr w:rsidR="00D3019F" w:rsidRPr="007F0608" w14:paraId="7C3F58E5" w14:textId="77777777" w:rsidTr="008436B1">
        <w:trPr>
          <w:trHeight w:hRule="exact" w:val="273"/>
        </w:trPr>
        <w:tc>
          <w:tcPr>
            <w:tcW w:w="1565" w:type="dxa"/>
            <w:shd w:val="clear" w:color="auto" w:fill="FFFFFF"/>
            <w:vAlign w:val="center"/>
          </w:tcPr>
          <w:p w14:paraId="3C0F8B24" w14:textId="77777777" w:rsidR="00D3019F" w:rsidRPr="007F0608" w:rsidRDefault="00D3019F" w:rsidP="008436B1">
            <w:pPr>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П</w:t>
            </w:r>
          </w:p>
        </w:tc>
        <w:tc>
          <w:tcPr>
            <w:tcW w:w="8201" w:type="dxa"/>
            <w:shd w:val="clear" w:color="auto" w:fill="FFFFFF"/>
            <w:vAlign w:val="bottom"/>
          </w:tcPr>
          <w:p w14:paraId="3B59B9F2" w14:textId="77777777" w:rsidR="00D3019F" w:rsidRPr="007F0608" w:rsidRDefault="00D3019F" w:rsidP="00D3019F">
            <w:pPr>
              <w:widowControl w:val="0"/>
              <w:spacing w:after="0" w:line="240" w:lineRule="auto"/>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ПРОИЗВОДСТВЕННЫЕ ЗОНЫ</w:t>
            </w:r>
          </w:p>
        </w:tc>
      </w:tr>
      <w:tr w:rsidR="00E04D98" w:rsidRPr="007F0608" w14:paraId="54B64DB0" w14:textId="77777777" w:rsidTr="008436B1">
        <w:trPr>
          <w:trHeight w:hRule="exact" w:val="273"/>
        </w:trPr>
        <w:tc>
          <w:tcPr>
            <w:tcW w:w="1565" w:type="dxa"/>
            <w:shd w:val="clear" w:color="auto" w:fill="FFFFFF"/>
            <w:vAlign w:val="center"/>
          </w:tcPr>
          <w:p w14:paraId="7A7781AB" w14:textId="77777777" w:rsidR="00E04D98" w:rsidRPr="007F0608" w:rsidRDefault="00E04D98" w:rsidP="008436B1">
            <w:pPr>
              <w:spacing w:after="0" w:line="240" w:lineRule="auto"/>
              <w:jc w:val="center"/>
              <w:rPr>
                <w:rFonts w:ascii="Times New Roman" w:eastAsia="Times New Roman" w:hAnsi="Times New Roman" w:cs="Times New Roman"/>
                <w:b/>
                <w:sz w:val="24"/>
                <w:szCs w:val="24"/>
                <w:lang w:bidi="ru-RU"/>
              </w:rPr>
            </w:pPr>
            <w:r>
              <w:rPr>
                <w:rFonts w:ascii="Times New Roman" w:eastAsia="Times New Roman" w:hAnsi="Times New Roman" w:cs="Times New Roman"/>
                <w:sz w:val="24"/>
                <w:szCs w:val="24"/>
                <w:lang w:bidi="ru-RU"/>
              </w:rPr>
              <w:t>П-2</w:t>
            </w:r>
          </w:p>
        </w:tc>
        <w:tc>
          <w:tcPr>
            <w:tcW w:w="8201" w:type="dxa"/>
            <w:shd w:val="clear" w:color="auto" w:fill="FFFFFF"/>
            <w:vAlign w:val="bottom"/>
          </w:tcPr>
          <w:p w14:paraId="55B67BC0" w14:textId="77777777" w:rsidR="00E04D98" w:rsidRPr="007F0608" w:rsidRDefault="00E04D98" w:rsidP="00E04D98">
            <w:pPr>
              <w:widowControl w:val="0"/>
              <w:spacing w:after="0" w:line="240" w:lineRule="auto"/>
              <w:ind w:firstLine="537"/>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 xml:space="preserve">Производственная зона </w:t>
            </w:r>
            <w:r>
              <w:rPr>
                <w:rFonts w:ascii="Times New Roman" w:eastAsia="Times New Roman" w:hAnsi="Times New Roman" w:cs="Times New Roman"/>
                <w:sz w:val="24"/>
                <w:szCs w:val="24"/>
                <w:lang w:val="en-US" w:bidi="ru-RU"/>
              </w:rPr>
              <w:t>II</w:t>
            </w:r>
            <w:r w:rsidRPr="00E04D98">
              <w:rPr>
                <w:rFonts w:ascii="Times New Roman" w:eastAsia="Times New Roman" w:hAnsi="Times New Roman" w:cs="Times New Roman"/>
                <w:sz w:val="24"/>
                <w:szCs w:val="24"/>
                <w:lang w:bidi="ru-RU"/>
              </w:rPr>
              <w:t xml:space="preserve"> </w:t>
            </w:r>
            <w:r>
              <w:rPr>
                <w:rFonts w:ascii="Times New Roman" w:eastAsia="Times New Roman" w:hAnsi="Times New Roman" w:cs="Times New Roman"/>
                <w:sz w:val="24"/>
                <w:szCs w:val="24"/>
                <w:lang w:bidi="ru-RU"/>
              </w:rPr>
              <w:t>типа (4-5 класс вредности)</w:t>
            </w:r>
          </w:p>
        </w:tc>
      </w:tr>
      <w:tr w:rsidR="00D3019F" w:rsidRPr="007F0608" w14:paraId="1E03FA32" w14:textId="77777777" w:rsidTr="008436B1">
        <w:trPr>
          <w:trHeight w:hRule="exact" w:val="273"/>
        </w:trPr>
        <w:tc>
          <w:tcPr>
            <w:tcW w:w="1565" w:type="dxa"/>
            <w:shd w:val="clear" w:color="auto" w:fill="FFFFFF"/>
            <w:vAlign w:val="center"/>
          </w:tcPr>
          <w:p w14:paraId="70CF4A14" w14:textId="77777777" w:rsidR="00D3019F" w:rsidRPr="007F0608" w:rsidRDefault="00D3019F" w:rsidP="008436B1">
            <w:pPr>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ИТ</w:t>
            </w:r>
          </w:p>
        </w:tc>
        <w:tc>
          <w:tcPr>
            <w:tcW w:w="8201" w:type="dxa"/>
            <w:shd w:val="clear" w:color="auto" w:fill="FFFFFF"/>
            <w:vAlign w:val="bottom"/>
          </w:tcPr>
          <w:p w14:paraId="5B59C5BE" w14:textId="77777777" w:rsidR="00D3019F" w:rsidRPr="007F0608" w:rsidRDefault="00D3019F" w:rsidP="00D3019F">
            <w:pPr>
              <w:widowControl w:val="0"/>
              <w:spacing w:after="0" w:line="240" w:lineRule="auto"/>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ЗОНЫ ИНЖЕНЕРНОЙ И ТРАНСПОРТНОЙ ИНФРАСТРУКТУРЫ</w:t>
            </w:r>
          </w:p>
        </w:tc>
      </w:tr>
      <w:tr w:rsidR="00D3019F" w:rsidRPr="007F0608" w14:paraId="7841B356" w14:textId="77777777" w:rsidTr="008436B1">
        <w:trPr>
          <w:trHeight w:hRule="exact" w:val="896"/>
        </w:trPr>
        <w:tc>
          <w:tcPr>
            <w:tcW w:w="1565" w:type="dxa"/>
            <w:shd w:val="clear" w:color="auto" w:fill="FFFFFF"/>
            <w:vAlign w:val="center"/>
          </w:tcPr>
          <w:p w14:paraId="19A2006C" w14:textId="77777777" w:rsidR="00D3019F" w:rsidRPr="007F0608" w:rsidRDefault="00D3019F" w:rsidP="008436B1">
            <w:pPr>
              <w:spacing w:after="0" w:line="240" w:lineRule="auto"/>
              <w:jc w:val="center"/>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ИТ-1</w:t>
            </w:r>
          </w:p>
        </w:tc>
        <w:tc>
          <w:tcPr>
            <w:tcW w:w="8201" w:type="dxa"/>
            <w:shd w:val="clear" w:color="auto" w:fill="FFFFFF"/>
            <w:vAlign w:val="bottom"/>
          </w:tcPr>
          <w:p w14:paraId="76F6E1CF" w14:textId="77777777" w:rsidR="00D3019F" w:rsidRPr="007F0608" w:rsidRDefault="00D3019F" w:rsidP="00D3019F">
            <w:pPr>
              <w:widowControl w:val="0"/>
              <w:spacing w:after="0" w:line="240" w:lineRule="auto"/>
              <w:ind w:firstLine="537"/>
              <w:jc w:val="both"/>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Зона предприятий автомобильного транспорта, магистральных улиц, дорог, объектов коммунального хозяйства и объектов инженерной инфраструктуры</w:t>
            </w:r>
          </w:p>
        </w:tc>
      </w:tr>
      <w:tr w:rsidR="00D3019F" w:rsidRPr="007F0608" w14:paraId="63E03A82" w14:textId="77777777" w:rsidTr="008436B1">
        <w:trPr>
          <w:trHeight w:hRule="exact" w:val="284"/>
        </w:trPr>
        <w:tc>
          <w:tcPr>
            <w:tcW w:w="1565" w:type="dxa"/>
            <w:shd w:val="clear" w:color="auto" w:fill="FFFFFF"/>
            <w:vAlign w:val="center"/>
          </w:tcPr>
          <w:p w14:paraId="0B89F53D" w14:textId="77777777" w:rsidR="00D3019F" w:rsidRPr="007F0608" w:rsidRDefault="00D3019F" w:rsidP="008436B1">
            <w:pPr>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СП</w:t>
            </w:r>
          </w:p>
        </w:tc>
        <w:tc>
          <w:tcPr>
            <w:tcW w:w="8201" w:type="dxa"/>
            <w:shd w:val="clear" w:color="auto" w:fill="FFFFFF"/>
            <w:vAlign w:val="bottom"/>
          </w:tcPr>
          <w:p w14:paraId="4691D68A" w14:textId="47FC8096" w:rsidR="00D3019F" w:rsidRPr="007F0608" w:rsidRDefault="00D3019F" w:rsidP="00D3019F">
            <w:pPr>
              <w:widowControl w:val="0"/>
              <w:spacing w:after="0" w:line="240" w:lineRule="auto"/>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ЗОН</w:t>
            </w:r>
            <w:r w:rsidR="00D92E18">
              <w:rPr>
                <w:rFonts w:ascii="Times New Roman" w:eastAsia="Times New Roman" w:hAnsi="Times New Roman" w:cs="Times New Roman"/>
                <w:b/>
                <w:sz w:val="24"/>
                <w:szCs w:val="24"/>
                <w:lang w:bidi="ru-RU"/>
              </w:rPr>
              <w:t>Ы</w:t>
            </w:r>
            <w:r w:rsidRPr="007F0608">
              <w:rPr>
                <w:rFonts w:ascii="Times New Roman" w:eastAsia="Times New Roman" w:hAnsi="Times New Roman" w:cs="Times New Roman"/>
                <w:b/>
                <w:sz w:val="24"/>
                <w:szCs w:val="24"/>
                <w:lang w:bidi="ru-RU"/>
              </w:rPr>
              <w:t xml:space="preserve"> СПЕЦИАЛЬНОГО НАЗНАЧЕНИЯ</w:t>
            </w:r>
          </w:p>
        </w:tc>
      </w:tr>
      <w:tr w:rsidR="00D3019F" w:rsidRPr="007F0608" w14:paraId="5FD83270" w14:textId="77777777" w:rsidTr="008436B1">
        <w:trPr>
          <w:trHeight w:hRule="exact" w:val="284"/>
        </w:trPr>
        <w:tc>
          <w:tcPr>
            <w:tcW w:w="1565" w:type="dxa"/>
            <w:shd w:val="clear" w:color="auto" w:fill="FFFFFF"/>
            <w:vAlign w:val="center"/>
          </w:tcPr>
          <w:p w14:paraId="2C3166EB" w14:textId="77777777" w:rsidR="00D3019F" w:rsidRPr="007F0608" w:rsidRDefault="00D3019F" w:rsidP="008436B1">
            <w:pPr>
              <w:spacing w:after="0" w:line="240" w:lineRule="auto"/>
              <w:jc w:val="center"/>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СП-1</w:t>
            </w:r>
          </w:p>
        </w:tc>
        <w:tc>
          <w:tcPr>
            <w:tcW w:w="8201" w:type="dxa"/>
            <w:shd w:val="clear" w:color="auto" w:fill="FFFFFF"/>
            <w:vAlign w:val="bottom"/>
          </w:tcPr>
          <w:p w14:paraId="7E46091A" w14:textId="77777777" w:rsidR="00D3019F" w:rsidRPr="007F0608" w:rsidRDefault="00D3019F" w:rsidP="00D3019F">
            <w:pPr>
              <w:widowControl w:val="0"/>
              <w:spacing w:after="0" w:line="240" w:lineRule="auto"/>
              <w:ind w:firstLine="537"/>
              <w:rPr>
                <w:rFonts w:ascii="Times New Roman" w:eastAsia="Times New Roman" w:hAnsi="Times New Roman" w:cs="Times New Roman"/>
                <w:sz w:val="24"/>
                <w:szCs w:val="24"/>
                <w:lang w:bidi="ru-RU"/>
              </w:rPr>
            </w:pPr>
            <w:r w:rsidRPr="007F0608">
              <w:rPr>
                <w:rFonts w:ascii="Times New Roman" w:eastAsia="Times New Roman" w:hAnsi="Times New Roman" w:cs="Times New Roman"/>
                <w:sz w:val="24"/>
                <w:szCs w:val="24"/>
                <w:lang w:bidi="ru-RU"/>
              </w:rPr>
              <w:t>Зона кладбищ</w:t>
            </w:r>
          </w:p>
        </w:tc>
      </w:tr>
      <w:tr w:rsidR="00D3019F" w:rsidRPr="003B305C" w14:paraId="4AD0BFD2" w14:textId="77777777" w:rsidTr="008436B1">
        <w:trPr>
          <w:trHeight w:hRule="exact" w:val="284"/>
        </w:trPr>
        <w:tc>
          <w:tcPr>
            <w:tcW w:w="1565" w:type="dxa"/>
            <w:shd w:val="clear" w:color="auto" w:fill="FFFFFF"/>
            <w:vAlign w:val="center"/>
          </w:tcPr>
          <w:p w14:paraId="0413E69B" w14:textId="77777777" w:rsidR="00D3019F" w:rsidRPr="007F0608" w:rsidRDefault="00D3019F" w:rsidP="008436B1">
            <w:pPr>
              <w:spacing w:after="0" w:line="240" w:lineRule="auto"/>
              <w:jc w:val="center"/>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СХ</w:t>
            </w:r>
          </w:p>
        </w:tc>
        <w:tc>
          <w:tcPr>
            <w:tcW w:w="8201" w:type="dxa"/>
            <w:shd w:val="clear" w:color="auto" w:fill="FFFFFF"/>
            <w:vAlign w:val="bottom"/>
          </w:tcPr>
          <w:p w14:paraId="0A827BB7" w14:textId="228CB08E" w:rsidR="00D3019F" w:rsidRPr="00AD6914" w:rsidRDefault="00D3019F" w:rsidP="00D3019F">
            <w:pPr>
              <w:widowControl w:val="0"/>
              <w:spacing w:after="0" w:line="240" w:lineRule="auto"/>
              <w:rPr>
                <w:rFonts w:ascii="Times New Roman" w:eastAsia="Times New Roman" w:hAnsi="Times New Roman" w:cs="Times New Roman"/>
                <w:b/>
                <w:sz w:val="24"/>
                <w:szCs w:val="24"/>
                <w:lang w:bidi="ru-RU"/>
              </w:rPr>
            </w:pPr>
            <w:r w:rsidRPr="007F0608">
              <w:rPr>
                <w:rFonts w:ascii="Times New Roman" w:eastAsia="Times New Roman" w:hAnsi="Times New Roman" w:cs="Times New Roman"/>
                <w:b/>
                <w:sz w:val="24"/>
                <w:szCs w:val="24"/>
                <w:lang w:bidi="ru-RU"/>
              </w:rPr>
              <w:t>ЗОН</w:t>
            </w:r>
            <w:r w:rsidR="00D92E18">
              <w:rPr>
                <w:rFonts w:ascii="Times New Roman" w:eastAsia="Times New Roman" w:hAnsi="Times New Roman" w:cs="Times New Roman"/>
                <w:b/>
                <w:sz w:val="24"/>
                <w:szCs w:val="24"/>
                <w:lang w:bidi="ru-RU"/>
              </w:rPr>
              <w:t>Ы</w:t>
            </w:r>
            <w:r w:rsidRPr="007F0608">
              <w:rPr>
                <w:rFonts w:ascii="Times New Roman" w:eastAsia="Times New Roman" w:hAnsi="Times New Roman" w:cs="Times New Roman"/>
                <w:b/>
                <w:sz w:val="24"/>
                <w:szCs w:val="24"/>
                <w:lang w:bidi="ru-RU"/>
              </w:rPr>
              <w:t xml:space="preserve"> СЕЛЬСКОХОЗЯЙСТВЕННОГО ИСПОЛЬЗОВАНИЯ</w:t>
            </w:r>
          </w:p>
        </w:tc>
      </w:tr>
      <w:tr w:rsidR="00D3019F" w:rsidRPr="003B305C" w14:paraId="63A8656D" w14:textId="77777777" w:rsidTr="008436B1">
        <w:trPr>
          <w:trHeight w:hRule="exact" w:val="284"/>
        </w:trPr>
        <w:tc>
          <w:tcPr>
            <w:tcW w:w="1565" w:type="dxa"/>
            <w:shd w:val="clear" w:color="auto" w:fill="FFFFFF"/>
            <w:vAlign w:val="center"/>
          </w:tcPr>
          <w:p w14:paraId="455BB8CD" w14:textId="77777777" w:rsidR="00D3019F" w:rsidRDefault="00D3019F" w:rsidP="008436B1">
            <w:pPr>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СХ-1</w:t>
            </w:r>
          </w:p>
        </w:tc>
        <w:tc>
          <w:tcPr>
            <w:tcW w:w="8201" w:type="dxa"/>
            <w:shd w:val="clear" w:color="auto" w:fill="FFFFFF"/>
            <w:vAlign w:val="bottom"/>
          </w:tcPr>
          <w:p w14:paraId="6ACD5E52" w14:textId="77777777" w:rsidR="00D3019F" w:rsidRPr="00AD6914" w:rsidRDefault="00D3019F" w:rsidP="00D3019F">
            <w:pPr>
              <w:widowControl w:val="0"/>
              <w:spacing w:after="0" w:line="240" w:lineRule="auto"/>
              <w:ind w:firstLine="537"/>
              <w:rPr>
                <w:rFonts w:ascii="Times New Roman" w:eastAsia="Times New Roman" w:hAnsi="Times New Roman" w:cs="Times New Roman"/>
                <w:sz w:val="24"/>
                <w:szCs w:val="24"/>
                <w:lang w:bidi="ru-RU"/>
              </w:rPr>
            </w:pPr>
            <w:r w:rsidRPr="00AD6914">
              <w:rPr>
                <w:rFonts w:ascii="Times New Roman" w:eastAsia="Times New Roman" w:hAnsi="Times New Roman" w:cs="Times New Roman"/>
                <w:sz w:val="24"/>
                <w:szCs w:val="24"/>
                <w:lang w:bidi="ru-RU"/>
              </w:rPr>
              <w:t>Зона сельскохозяйственного использования</w:t>
            </w:r>
          </w:p>
        </w:tc>
      </w:tr>
      <w:tr w:rsidR="00D3019F" w:rsidRPr="003B305C" w14:paraId="21D482C1" w14:textId="77777777" w:rsidTr="008436B1">
        <w:trPr>
          <w:trHeight w:hRule="exact" w:val="538"/>
        </w:trPr>
        <w:tc>
          <w:tcPr>
            <w:tcW w:w="1565" w:type="dxa"/>
            <w:shd w:val="clear" w:color="auto" w:fill="FFFFFF"/>
            <w:vAlign w:val="center"/>
          </w:tcPr>
          <w:p w14:paraId="4E47E754" w14:textId="77777777" w:rsidR="00D3019F" w:rsidRDefault="00D3019F" w:rsidP="008436B1">
            <w:pPr>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СХ-2</w:t>
            </w:r>
          </w:p>
        </w:tc>
        <w:tc>
          <w:tcPr>
            <w:tcW w:w="8201" w:type="dxa"/>
            <w:shd w:val="clear" w:color="auto" w:fill="FFFFFF"/>
            <w:vAlign w:val="bottom"/>
          </w:tcPr>
          <w:p w14:paraId="37826E76" w14:textId="77777777" w:rsidR="00D3019F" w:rsidRPr="00AD6914" w:rsidRDefault="00D3019F" w:rsidP="00D3019F">
            <w:pPr>
              <w:widowControl w:val="0"/>
              <w:spacing w:after="0" w:line="240" w:lineRule="auto"/>
              <w:ind w:firstLine="537"/>
              <w:rPr>
                <w:rFonts w:ascii="Times New Roman" w:eastAsia="Times New Roman" w:hAnsi="Times New Roman" w:cs="Times New Roman"/>
                <w:sz w:val="24"/>
                <w:szCs w:val="24"/>
                <w:lang w:bidi="ru-RU"/>
              </w:rPr>
            </w:pPr>
            <w:r w:rsidRPr="00AD6914">
              <w:rPr>
                <w:rFonts w:ascii="Times New Roman" w:eastAsia="Times New Roman" w:hAnsi="Times New Roman" w:cs="Times New Roman"/>
                <w:sz w:val="24"/>
                <w:szCs w:val="24"/>
                <w:lang w:bidi="ru-RU"/>
              </w:rPr>
              <w:t>Зона производственных и складских объектов сельскохозяйственного назначения</w:t>
            </w:r>
          </w:p>
        </w:tc>
      </w:tr>
    </w:tbl>
    <w:p w14:paraId="0112AFA5" w14:textId="77777777" w:rsidR="007E673A" w:rsidRDefault="007E673A">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44E9043D" w14:textId="77777777" w:rsidR="00C642FD" w:rsidRPr="003B305C" w:rsidRDefault="00C642FD" w:rsidP="00A00305">
      <w:pPr>
        <w:pStyle w:val="13"/>
        <w:jc w:val="both"/>
        <w:rPr>
          <w:rFonts w:ascii="Times New Roman" w:hAnsi="Times New Roman" w:cs="Times New Roman"/>
          <w:b/>
          <w:color w:val="auto"/>
          <w:sz w:val="24"/>
          <w:szCs w:val="24"/>
        </w:rPr>
      </w:pPr>
      <w:bookmarkStart w:id="61" w:name="_Toc11152905"/>
      <w:r w:rsidRPr="003B305C">
        <w:rPr>
          <w:rFonts w:ascii="Times New Roman" w:hAnsi="Times New Roman" w:cs="Times New Roman"/>
          <w:b/>
          <w:color w:val="auto"/>
          <w:sz w:val="24"/>
          <w:szCs w:val="24"/>
        </w:rPr>
        <w:lastRenderedPageBreak/>
        <w:t>РАЗДЕЛ III. ГРАДОСТРОИТЕЛЬНЫЕ РЕГЛАМЕНТЫ</w:t>
      </w:r>
      <w:bookmarkEnd w:id="61"/>
      <w:r w:rsidRPr="003B305C">
        <w:rPr>
          <w:rFonts w:ascii="Times New Roman" w:hAnsi="Times New Roman" w:cs="Times New Roman"/>
          <w:b/>
          <w:color w:val="auto"/>
          <w:sz w:val="24"/>
          <w:szCs w:val="24"/>
        </w:rPr>
        <w:t xml:space="preserve"> </w:t>
      </w:r>
    </w:p>
    <w:p w14:paraId="3A5473F3" w14:textId="77777777" w:rsidR="00C642FD" w:rsidRDefault="00AB5697" w:rsidP="00A00305">
      <w:pPr>
        <w:pStyle w:val="13"/>
        <w:jc w:val="both"/>
        <w:rPr>
          <w:rFonts w:ascii="Times New Roman" w:hAnsi="Times New Roman" w:cs="Times New Roman"/>
          <w:b/>
          <w:color w:val="auto"/>
          <w:sz w:val="24"/>
          <w:szCs w:val="24"/>
        </w:rPr>
      </w:pPr>
      <w:bookmarkStart w:id="62" w:name="_Toc11152906"/>
      <w:r w:rsidRPr="003B305C">
        <w:rPr>
          <w:rFonts w:ascii="Times New Roman" w:hAnsi="Times New Roman" w:cs="Times New Roman"/>
          <w:b/>
          <w:color w:val="auto"/>
          <w:sz w:val="24"/>
          <w:szCs w:val="24"/>
        </w:rPr>
        <w:t>ГЛАВА 9. ГРАДОСТРОИТЕЛЬНОЕ ЗОНИРОВАНИЕ С УЧЁТОМ ОСОБЫХ УСЛОВИЙ ИСПОЛЬЗОВАНИЯ ТЕРРИТОРИЙ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bookmarkEnd w:id="62"/>
    </w:p>
    <w:p w14:paraId="54F103C6" w14:textId="77777777" w:rsidR="00702620" w:rsidRPr="00702620" w:rsidRDefault="00702620" w:rsidP="00702620"/>
    <w:p w14:paraId="3D2A9C3F" w14:textId="77777777" w:rsidR="00C642FD" w:rsidRPr="003B305C" w:rsidRDefault="00C642FD" w:rsidP="00A00305">
      <w:pPr>
        <w:pStyle w:val="20"/>
        <w:jc w:val="both"/>
        <w:rPr>
          <w:rFonts w:ascii="Times New Roman" w:hAnsi="Times New Roman" w:cs="Times New Roman"/>
          <w:b/>
          <w:i/>
          <w:color w:val="auto"/>
          <w:sz w:val="24"/>
          <w:szCs w:val="24"/>
        </w:rPr>
      </w:pPr>
      <w:bookmarkStart w:id="63" w:name="_Toc11152907"/>
      <w:r w:rsidRPr="003B305C">
        <w:rPr>
          <w:rFonts w:ascii="Times New Roman" w:hAnsi="Times New Roman" w:cs="Times New Roman"/>
          <w:b/>
          <w:i/>
          <w:color w:val="auto"/>
          <w:sz w:val="24"/>
          <w:szCs w:val="24"/>
        </w:rPr>
        <w:t>Статья 4</w:t>
      </w:r>
      <w:r w:rsidR="004A1730">
        <w:rPr>
          <w:rFonts w:ascii="Times New Roman" w:hAnsi="Times New Roman" w:cs="Times New Roman"/>
          <w:b/>
          <w:i/>
          <w:color w:val="auto"/>
          <w:sz w:val="24"/>
          <w:szCs w:val="24"/>
        </w:rPr>
        <w:t>4</w:t>
      </w:r>
      <w:r w:rsidRPr="003B305C">
        <w:rPr>
          <w:rFonts w:ascii="Times New Roman" w:hAnsi="Times New Roman" w:cs="Times New Roman"/>
          <w:b/>
          <w:i/>
          <w:color w:val="auto"/>
          <w:sz w:val="24"/>
          <w:szCs w:val="24"/>
        </w:rPr>
        <w:t>. Требования градостроительных регламентов</w:t>
      </w:r>
      <w:bookmarkEnd w:id="63"/>
      <w:r w:rsidRPr="003B305C">
        <w:rPr>
          <w:rFonts w:ascii="Times New Roman" w:hAnsi="Times New Roman" w:cs="Times New Roman"/>
          <w:b/>
          <w:i/>
          <w:color w:val="auto"/>
          <w:sz w:val="24"/>
          <w:szCs w:val="24"/>
        </w:rPr>
        <w:t xml:space="preserve"> </w:t>
      </w:r>
    </w:p>
    <w:p w14:paraId="26B8E425" w14:textId="77777777" w:rsidR="00C642FD" w:rsidRPr="003B305C" w:rsidRDefault="00C642FD" w:rsidP="00A00305">
      <w:pPr>
        <w:pStyle w:val="Default"/>
        <w:ind w:firstLine="709"/>
        <w:jc w:val="both"/>
        <w:rPr>
          <w:color w:val="auto"/>
        </w:rPr>
      </w:pPr>
      <w:r w:rsidRPr="003B305C">
        <w:rPr>
          <w:color w:val="auto"/>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14:paraId="1E152F51" w14:textId="77777777" w:rsidR="00C642FD" w:rsidRPr="003B305C" w:rsidRDefault="00C642FD" w:rsidP="00A00305">
      <w:pPr>
        <w:pStyle w:val="Default"/>
        <w:ind w:firstLine="709"/>
        <w:jc w:val="both"/>
        <w:rPr>
          <w:color w:val="auto"/>
        </w:rPr>
      </w:pPr>
      <w:r w:rsidRPr="003B305C">
        <w:rPr>
          <w:color w:val="auto"/>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региональных (областных) и (или) местных нормативов градостроительного проектирования,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Российской Федерации. </w:t>
      </w:r>
    </w:p>
    <w:p w14:paraId="2DC50208" w14:textId="77777777" w:rsidR="00C642FD" w:rsidRPr="003B305C" w:rsidRDefault="00C642FD" w:rsidP="00A00305">
      <w:pPr>
        <w:pStyle w:val="Default"/>
        <w:ind w:firstLine="709"/>
        <w:jc w:val="both"/>
        <w:rPr>
          <w:color w:val="auto"/>
        </w:rPr>
      </w:pPr>
      <w:r w:rsidRPr="003B305C">
        <w:rPr>
          <w:color w:val="auto"/>
        </w:rPr>
        <w:t xml:space="preserve">3. Применительно к каждой территориальной зоне настоящими Правилами к земельным участкам и объектам капитального строительства установлены градостроительные регламенты по видам разрешённого использования земельных участков и объектов капитального строительства; предельным (минимальным и (или) максимальным) размерам земельных участков и предельным параметрам разрешённого строительства, реконструкции объектов капитального строительства, а также ограничениям использования земельных участков и объектов капитального строительства, установленным в соответствии с законодательством Российской Федерации. </w:t>
      </w:r>
    </w:p>
    <w:p w14:paraId="79EBAAF2" w14:textId="77777777" w:rsidR="00C642FD" w:rsidRPr="003B305C" w:rsidRDefault="00C642FD" w:rsidP="00A00305">
      <w:pPr>
        <w:pStyle w:val="Default"/>
        <w:ind w:firstLine="709"/>
        <w:jc w:val="both"/>
        <w:rPr>
          <w:color w:val="auto"/>
        </w:rPr>
      </w:pPr>
      <w:r w:rsidRPr="003B305C">
        <w:rPr>
          <w:color w:val="auto"/>
        </w:rPr>
        <w:t>4. Применительн</w:t>
      </w:r>
      <w:r w:rsidR="00060008" w:rsidRPr="003B305C">
        <w:rPr>
          <w:color w:val="auto"/>
        </w:rPr>
        <w:t xml:space="preserve">о ко всем территориальным зонам </w:t>
      </w:r>
      <w:r w:rsidRPr="003B305C">
        <w:rPr>
          <w:color w:val="auto"/>
        </w:rPr>
        <w:t>установлены параметры минимальных отступов зданий, строений, сооружений от границ смежных земельных участков, от красных линий, от объектов различного функционального назначения, относящиеся ко всем территориальным зонам; параметры допустимой площади озеленённой территории земельных участков, относящиес</w:t>
      </w:r>
      <w:r w:rsidR="00060008" w:rsidRPr="003B305C">
        <w:rPr>
          <w:color w:val="auto"/>
        </w:rPr>
        <w:t>я ко всем территориальным зонам.</w:t>
      </w:r>
      <w:r w:rsidRPr="003B305C">
        <w:rPr>
          <w:color w:val="auto"/>
        </w:rPr>
        <w:t xml:space="preserve"> </w:t>
      </w:r>
    </w:p>
    <w:p w14:paraId="6109EF09" w14:textId="77777777" w:rsidR="00C642FD" w:rsidRPr="003B305C" w:rsidRDefault="00C642FD" w:rsidP="00A00305">
      <w:pPr>
        <w:pStyle w:val="Default"/>
        <w:ind w:firstLine="709"/>
        <w:jc w:val="both"/>
        <w:rPr>
          <w:color w:val="auto"/>
        </w:rPr>
      </w:pPr>
      <w:r w:rsidRPr="003B305C">
        <w:rPr>
          <w:color w:val="auto"/>
        </w:rPr>
        <w:t xml:space="preserve">5. Для каждого земельного участка и объекта капитального строительства, считается разрешённым такое использование, которое соответствует градостроительному регламенту, предельным параметрам разрешённого строительства, реконструкции объектов капитального строительства и с обязательным учётом ограничений на использование объектов недвижимости. </w:t>
      </w:r>
    </w:p>
    <w:p w14:paraId="5524267A" w14:textId="77777777" w:rsidR="00C642FD" w:rsidRPr="003B305C" w:rsidRDefault="00C642FD" w:rsidP="00A00305">
      <w:pPr>
        <w:pStyle w:val="Default"/>
        <w:ind w:firstLine="709"/>
        <w:jc w:val="both"/>
        <w:rPr>
          <w:color w:val="auto"/>
        </w:rPr>
      </w:pPr>
      <w:r w:rsidRPr="003B305C">
        <w:rPr>
          <w:color w:val="auto"/>
        </w:rPr>
        <w:t>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w:t>
      </w:r>
      <w:r w:rsidR="00893D84" w:rsidRPr="003B305C">
        <w:rPr>
          <w:color w:val="auto"/>
        </w:rPr>
        <w:t>ного зонирования</w:t>
      </w:r>
      <w:r w:rsidRPr="003B305C">
        <w:rPr>
          <w:color w:val="auto"/>
        </w:rPr>
        <w:t>, карте зон с особыми условиями использо</w:t>
      </w:r>
      <w:r w:rsidR="00893D84" w:rsidRPr="003B305C">
        <w:rPr>
          <w:color w:val="auto"/>
        </w:rPr>
        <w:t>вания территорий</w:t>
      </w:r>
      <w:r w:rsidRPr="003B305C">
        <w:rPr>
          <w:color w:val="auto"/>
        </w:rPr>
        <w:t xml:space="preserve">. </w:t>
      </w:r>
    </w:p>
    <w:p w14:paraId="66E4F9F9" w14:textId="4B6A8ED2" w:rsidR="00C642FD" w:rsidRPr="00BC0FBA" w:rsidRDefault="00C642FD" w:rsidP="00A00305">
      <w:pPr>
        <w:pStyle w:val="Default"/>
        <w:ind w:firstLine="709"/>
        <w:jc w:val="both"/>
        <w:rPr>
          <w:color w:val="auto"/>
        </w:rPr>
      </w:pPr>
      <w:r w:rsidRPr="00BC0FBA">
        <w:rPr>
          <w:color w:val="auto"/>
        </w:rPr>
        <w:t xml:space="preserve">7. Действие градостроительного регламента не распространяется на земельные участки, определяемые в соответствии с градостроительным законодательством Российской Федерации </w:t>
      </w:r>
      <w:r w:rsidRPr="00BC0FBA">
        <w:rPr>
          <w:b/>
          <w:bCs/>
          <w:color w:val="auto"/>
        </w:rPr>
        <w:t>ст.</w:t>
      </w:r>
      <w:r w:rsidR="0057249A">
        <w:rPr>
          <w:b/>
          <w:bCs/>
          <w:color w:val="auto"/>
        </w:rPr>
        <w:t>58</w:t>
      </w:r>
      <w:r w:rsidRPr="00BC0FBA">
        <w:rPr>
          <w:b/>
          <w:bCs/>
          <w:color w:val="auto"/>
        </w:rPr>
        <w:t xml:space="preserve"> настоящих Правил</w:t>
      </w:r>
      <w:r w:rsidRPr="00BC0FBA">
        <w:rPr>
          <w:color w:val="auto"/>
        </w:rPr>
        <w:t xml:space="preserve">. </w:t>
      </w:r>
    </w:p>
    <w:p w14:paraId="7956B59F" w14:textId="4FF06B6D" w:rsidR="00C642FD" w:rsidRPr="00BC0FBA" w:rsidRDefault="00C642FD" w:rsidP="00A00305">
      <w:pPr>
        <w:pStyle w:val="Default"/>
        <w:ind w:firstLine="709"/>
        <w:jc w:val="both"/>
        <w:rPr>
          <w:color w:val="auto"/>
        </w:rPr>
      </w:pPr>
      <w:r w:rsidRPr="00BC0FBA">
        <w:rPr>
          <w:color w:val="auto"/>
        </w:rPr>
        <w:t xml:space="preserve">8. Настоящими Правилами градостроительные регламенты не установлены для земель, определяемые в соответствии с градостроительным законодательством Российской Федерации </w:t>
      </w:r>
      <w:r w:rsidRPr="00BC0FBA">
        <w:rPr>
          <w:b/>
          <w:bCs/>
          <w:color w:val="auto"/>
        </w:rPr>
        <w:t>с</w:t>
      </w:r>
      <w:r w:rsidR="00A16278" w:rsidRPr="00BC0FBA">
        <w:rPr>
          <w:b/>
          <w:bCs/>
          <w:color w:val="auto"/>
        </w:rPr>
        <w:t>т.</w:t>
      </w:r>
      <w:r w:rsidR="0057249A">
        <w:rPr>
          <w:b/>
          <w:bCs/>
          <w:color w:val="auto"/>
        </w:rPr>
        <w:t>59</w:t>
      </w:r>
      <w:r w:rsidRPr="00BC0FBA">
        <w:rPr>
          <w:b/>
          <w:bCs/>
          <w:color w:val="auto"/>
        </w:rPr>
        <w:t xml:space="preserve"> настоящих Правил</w:t>
      </w:r>
      <w:r w:rsidRPr="00BC0FBA">
        <w:rPr>
          <w:color w:val="auto"/>
        </w:rPr>
        <w:t xml:space="preserve">. </w:t>
      </w:r>
    </w:p>
    <w:p w14:paraId="0E8291BF" w14:textId="77777777" w:rsidR="00C642FD" w:rsidRPr="003B305C" w:rsidRDefault="00C642FD" w:rsidP="00A00305">
      <w:pPr>
        <w:pStyle w:val="Default"/>
        <w:ind w:firstLine="709"/>
        <w:jc w:val="both"/>
        <w:rPr>
          <w:color w:val="auto"/>
        </w:rPr>
      </w:pPr>
      <w:r w:rsidRPr="003B305C">
        <w:rPr>
          <w:color w:val="auto"/>
        </w:rPr>
        <w:t xml:space="preserve">9.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содержащиеся в градостроительных регламентах, указываются в градостроительных планах земельных участков. </w:t>
      </w:r>
    </w:p>
    <w:p w14:paraId="421DFEF7" w14:textId="77777777" w:rsidR="00C642FD" w:rsidRDefault="00C642FD" w:rsidP="00A00305">
      <w:pPr>
        <w:pStyle w:val="Default"/>
        <w:ind w:firstLine="709"/>
        <w:jc w:val="both"/>
        <w:rPr>
          <w:color w:val="auto"/>
        </w:rPr>
      </w:pPr>
      <w:r w:rsidRPr="003B305C">
        <w:rPr>
          <w:color w:val="auto"/>
        </w:rPr>
        <w:lastRenderedPageBreak/>
        <w:t>10.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w:t>
      </w:r>
      <w:r w:rsidR="00767BDE">
        <w:rPr>
          <w:color w:val="auto"/>
        </w:rPr>
        <w:t xml:space="preserve"> </w:t>
      </w:r>
      <w:r w:rsidRPr="003B305C">
        <w:rPr>
          <w:color w:val="auto"/>
        </w:rPr>
        <w:t>222 Гражданског</w:t>
      </w:r>
      <w:r w:rsidR="00A54D42">
        <w:rPr>
          <w:color w:val="auto"/>
        </w:rPr>
        <w:t>о кодекса Российской Федерации.</w:t>
      </w:r>
    </w:p>
    <w:p w14:paraId="13CB1483" w14:textId="77777777" w:rsidR="00A54D42" w:rsidRPr="003B305C" w:rsidRDefault="00A54D42" w:rsidP="00A00305">
      <w:pPr>
        <w:pStyle w:val="Default"/>
        <w:ind w:firstLine="709"/>
        <w:jc w:val="both"/>
        <w:rPr>
          <w:color w:val="auto"/>
        </w:rPr>
      </w:pPr>
    </w:p>
    <w:p w14:paraId="70DEA3B4" w14:textId="77777777" w:rsidR="00C642FD" w:rsidRPr="003B305C" w:rsidRDefault="00C642FD" w:rsidP="00A00305">
      <w:pPr>
        <w:pStyle w:val="20"/>
        <w:jc w:val="both"/>
        <w:rPr>
          <w:rFonts w:ascii="Times New Roman" w:hAnsi="Times New Roman" w:cs="Times New Roman"/>
          <w:b/>
          <w:i/>
          <w:color w:val="auto"/>
          <w:sz w:val="24"/>
          <w:szCs w:val="24"/>
        </w:rPr>
      </w:pPr>
      <w:bookmarkStart w:id="64" w:name="_Toc11152908"/>
      <w:r w:rsidRPr="003B305C">
        <w:rPr>
          <w:rFonts w:ascii="Times New Roman" w:hAnsi="Times New Roman" w:cs="Times New Roman"/>
          <w:b/>
          <w:i/>
          <w:color w:val="auto"/>
          <w:sz w:val="24"/>
          <w:szCs w:val="24"/>
        </w:rPr>
        <w:t>Статья 4</w:t>
      </w:r>
      <w:r w:rsidR="004A1730">
        <w:rPr>
          <w:rFonts w:ascii="Times New Roman" w:hAnsi="Times New Roman" w:cs="Times New Roman"/>
          <w:b/>
          <w:i/>
          <w:color w:val="auto"/>
          <w:sz w:val="24"/>
          <w:szCs w:val="24"/>
        </w:rPr>
        <w:t>5</w:t>
      </w:r>
      <w:r w:rsidRPr="003B305C">
        <w:rPr>
          <w:rFonts w:ascii="Times New Roman" w:hAnsi="Times New Roman" w:cs="Times New Roman"/>
          <w:b/>
          <w:i/>
          <w:color w:val="auto"/>
          <w:sz w:val="24"/>
          <w:szCs w:val="24"/>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bookmarkEnd w:id="64"/>
      <w:r w:rsidRPr="003B305C">
        <w:rPr>
          <w:rFonts w:ascii="Times New Roman" w:hAnsi="Times New Roman" w:cs="Times New Roman"/>
          <w:b/>
          <w:i/>
          <w:color w:val="auto"/>
          <w:sz w:val="24"/>
          <w:szCs w:val="24"/>
        </w:rPr>
        <w:t xml:space="preserve"> </w:t>
      </w:r>
    </w:p>
    <w:p w14:paraId="283B207C" w14:textId="77777777" w:rsidR="00C642FD" w:rsidRPr="003B305C" w:rsidRDefault="00C642FD" w:rsidP="00A00305">
      <w:pPr>
        <w:pStyle w:val="Default"/>
        <w:ind w:firstLine="709"/>
        <w:jc w:val="both"/>
        <w:rPr>
          <w:color w:val="auto"/>
        </w:rPr>
      </w:pPr>
      <w:r w:rsidRPr="003B305C">
        <w:rPr>
          <w:color w:val="auto"/>
        </w:rPr>
        <w:t xml:space="preserve">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 </w:t>
      </w:r>
    </w:p>
    <w:p w14:paraId="7F5A04B1" w14:textId="77777777" w:rsidR="00C642FD" w:rsidRPr="003B305C" w:rsidRDefault="00C642FD" w:rsidP="00A00305">
      <w:pPr>
        <w:pStyle w:val="Default"/>
        <w:ind w:firstLine="709"/>
        <w:jc w:val="both"/>
        <w:rPr>
          <w:color w:val="auto"/>
        </w:rPr>
      </w:pPr>
      <w:r w:rsidRPr="003B305C">
        <w:rPr>
          <w:color w:val="auto"/>
        </w:rPr>
        <w:t xml:space="preserve">1) предельные (минимальные и (или) максимальные) размеры земельных участков, в том числе их площадь; </w:t>
      </w:r>
    </w:p>
    <w:p w14:paraId="3B72FDBA" w14:textId="77777777" w:rsidR="00C642FD" w:rsidRPr="003B305C" w:rsidRDefault="00C642FD" w:rsidP="00A00305">
      <w:pPr>
        <w:pStyle w:val="Default"/>
        <w:ind w:firstLine="709"/>
        <w:jc w:val="both"/>
        <w:rPr>
          <w:color w:val="auto"/>
        </w:rPr>
      </w:pPr>
      <w:r w:rsidRPr="003B305C">
        <w:rPr>
          <w:color w:val="auto"/>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457C9320" w14:textId="77777777" w:rsidR="00C642FD" w:rsidRPr="003B305C" w:rsidRDefault="00C642FD" w:rsidP="00A00305">
      <w:pPr>
        <w:pStyle w:val="Default"/>
        <w:ind w:firstLine="709"/>
        <w:jc w:val="both"/>
        <w:rPr>
          <w:color w:val="auto"/>
        </w:rPr>
      </w:pPr>
      <w:r w:rsidRPr="003B305C">
        <w:rPr>
          <w:color w:val="auto"/>
        </w:rPr>
        <w:t xml:space="preserve">3) предельное количество этажей или предельную высоту зданий, строений, сооружений; </w:t>
      </w:r>
    </w:p>
    <w:p w14:paraId="57250233" w14:textId="77777777" w:rsidR="00C642FD" w:rsidRPr="003B305C" w:rsidRDefault="00C642FD" w:rsidP="00A00305">
      <w:pPr>
        <w:pStyle w:val="Default"/>
        <w:ind w:firstLine="709"/>
        <w:jc w:val="both"/>
        <w:rPr>
          <w:color w:val="auto"/>
        </w:rPr>
      </w:pPr>
      <w:r w:rsidRPr="003B305C">
        <w:rPr>
          <w:color w:val="auto"/>
        </w:rPr>
        <w:t>4) максимальный процент застройки в границах земельного участка</w:t>
      </w:r>
      <w:r w:rsidR="00EA5934">
        <w:rPr>
          <w:color w:val="auto"/>
        </w:rPr>
        <w:t>.</w:t>
      </w:r>
    </w:p>
    <w:p w14:paraId="41D2349F" w14:textId="77777777" w:rsidR="00EA4301" w:rsidRPr="003B305C" w:rsidRDefault="00C642FD" w:rsidP="00A00305">
      <w:pPr>
        <w:pStyle w:val="Default"/>
        <w:ind w:firstLine="709"/>
        <w:jc w:val="both"/>
        <w:rPr>
          <w:color w:val="auto"/>
        </w:rPr>
      </w:pPr>
      <w:r w:rsidRPr="003B305C">
        <w:rPr>
          <w:color w:val="auto"/>
        </w:rPr>
        <w:t xml:space="preserve">2. Предельные (максимальные и (или) минимальные) размеры земельных участков для индивидуального жилищного строительства, для ведения садоводства, огородничества, дачного строительства устанавливаются в соответствии с законодательством. </w:t>
      </w:r>
    </w:p>
    <w:p w14:paraId="11E18626" w14:textId="77777777" w:rsidR="00C642FD" w:rsidRPr="003B305C" w:rsidRDefault="00C642FD" w:rsidP="00A00305">
      <w:pPr>
        <w:pStyle w:val="Default"/>
        <w:ind w:firstLine="709"/>
        <w:jc w:val="both"/>
        <w:rPr>
          <w:color w:val="auto"/>
        </w:rPr>
      </w:pPr>
      <w:r w:rsidRPr="003B305C">
        <w:rPr>
          <w:color w:val="auto"/>
        </w:rPr>
        <w:t>3. Для целей, не указанных в пункте 2 настоящей статьи, предельные размеры земельных участков устанавливаются региональными (областными) и (или) местными нормативами градостроительного проектирования, настоящими Правилами, в соответствии с техническими регламентами, национальными стандартами, а также с утверждёнными в установленном порядке нормами отвода земель дл</w:t>
      </w:r>
      <w:r w:rsidR="00C61AAC">
        <w:rPr>
          <w:color w:val="auto"/>
        </w:rPr>
        <w:t>я некоторых видов деятельности.</w:t>
      </w:r>
    </w:p>
    <w:p w14:paraId="13E41B4D" w14:textId="77777777" w:rsidR="00653CD9" w:rsidRDefault="00C642FD" w:rsidP="00A00305">
      <w:pPr>
        <w:pStyle w:val="Default"/>
        <w:ind w:firstLine="709"/>
        <w:jc w:val="both"/>
        <w:rPr>
          <w:color w:val="auto"/>
        </w:rPr>
      </w:pPr>
      <w:r w:rsidRPr="00F64E0C">
        <w:rPr>
          <w:color w:val="auto"/>
        </w:rPr>
        <w:t>4. В соответствии с ч.</w:t>
      </w:r>
      <w:r w:rsidR="005419A8" w:rsidRPr="00F64E0C">
        <w:rPr>
          <w:color w:val="auto"/>
        </w:rPr>
        <w:t xml:space="preserve"> </w:t>
      </w:r>
      <w:r w:rsidRPr="00F64E0C">
        <w:rPr>
          <w:color w:val="auto"/>
        </w:rPr>
        <w:t>14 ст.</w:t>
      </w:r>
      <w:r w:rsidR="005419A8" w:rsidRPr="00F64E0C">
        <w:rPr>
          <w:color w:val="auto"/>
        </w:rPr>
        <w:t xml:space="preserve"> </w:t>
      </w:r>
      <w:r w:rsidRPr="00F64E0C">
        <w:rPr>
          <w:color w:val="auto"/>
        </w:rPr>
        <w:t>28 настоящих</w:t>
      </w:r>
      <w:r w:rsidRPr="003B305C">
        <w:rPr>
          <w:color w:val="auto"/>
        </w:rPr>
        <w:t xml:space="preserve"> Правил предельные параметры разрешённого строительства, реконструкции объектов капитального строительства могут быть уточнены.</w:t>
      </w:r>
    </w:p>
    <w:p w14:paraId="30F814FE" w14:textId="77777777" w:rsidR="00A54D42" w:rsidRDefault="00A54D42" w:rsidP="00A00305">
      <w:pPr>
        <w:pStyle w:val="Default"/>
        <w:ind w:firstLine="709"/>
        <w:jc w:val="both"/>
        <w:rPr>
          <w:color w:val="auto"/>
        </w:rPr>
      </w:pPr>
    </w:p>
    <w:p w14:paraId="384A1AB5" w14:textId="77777777" w:rsidR="00653CD9" w:rsidRPr="003B305C" w:rsidRDefault="00653CD9" w:rsidP="00653CD9">
      <w:pPr>
        <w:pStyle w:val="20"/>
        <w:jc w:val="both"/>
        <w:rPr>
          <w:rFonts w:ascii="Times New Roman" w:hAnsi="Times New Roman" w:cs="Times New Roman"/>
          <w:b/>
          <w:i/>
          <w:color w:val="auto"/>
          <w:sz w:val="24"/>
          <w:szCs w:val="24"/>
        </w:rPr>
      </w:pPr>
      <w:bookmarkStart w:id="65" w:name="_Toc11152909"/>
      <w:r w:rsidRPr="003B305C">
        <w:rPr>
          <w:rFonts w:ascii="Times New Roman" w:hAnsi="Times New Roman" w:cs="Times New Roman"/>
          <w:b/>
          <w:i/>
          <w:color w:val="auto"/>
          <w:sz w:val="24"/>
          <w:szCs w:val="24"/>
        </w:rPr>
        <w:t>Статья 46.</w:t>
      </w:r>
      <w:r>
        <w:rPr>
          <w:rFonts w:ascii="Times New Roman" w:hAnsi="Times New Roman" w:cs="Times New Roman"/>
          <w:b/>
          <w:i/>
          <w:color w:val="auto"/>
          <w:sz w:val="24"/>
          <w:szCs w:val="24"/>
        </w:rPr>
        <w:t>1</w:t>
      </w:r>
      <w:r w:rsidRPr="003B305C">
        <w:rPr>
          <w:rFonts w:ascii="Times New Roman" w:hAnsi="Times New Roman" w:cs="Times New Roman"/>
          <w:b/>
          <w:i/>
          <w:color w:val="auto"/>
          <w:sz w:val="24"/>
          <w:szCs w:val="24"/>
        </w:rPr>
        <w:t xml:space="preserve"> </w:t>
      </w:r>
      <w:r w:rsidR="00B56A30">
        <w:rPr>
          <w:rFonts w:ascii="Times New Roman" w:hAnsi="Times New Roman" w:cs="Times New Roman"/>
          <w:b/>
          <w:i/>
          <w:color w:val="auto"/>
          <w:sz w:val="24"/>
          <w:szCs w:val="24"/>
        </w:rPr>
        <w:t xml:space="preserve">Минимальные </w:t>
      </w:r>
      <w:r w:rsidRPr="00653CD9">
        <w:rPr>
          <w:rFonts w:ascii="Times New Roman" w:hAnsi="Times New Roman" w:cs="Times New Roman"/>
          <w:b/>
          <w:i/>
          <w:color w:val="auto"/>
          <w:sz w:val="24"/>
          <w:szCs w:val="24"/>
        </w:rPr>
        <w:t>отступ</w:t>
      </w:r>
      <w:r w:rsidR="00B56A30">
        <w:rPr>
          <w:rFonts w:ascii="Times New Roman" w:hAnsi="Times New Roman" w:cs="Times New Roman"/>
          <w:b/>
          <w:i/>
          <w:color w:val="auto"/>
          <w:sz w:val="24"/>
          <w:szCs w:val="24"/>
        </w:rPr>
        <w:t>ы от границ земельных участков</w:t>
      </w:r>
      <w:r w:rsidRPr="00653CD9">
        <w:rPr>
          <w:rFonts w:ascii="Times New Roman" w:hAnsi="Times New Roman" w:cs="Times New Roman"/>
          <w:b/>
          <w:i/>
          <w:color w:val="auto"/>
          <w:sz w:val="24"/>
          <w:szCs w:val="24"/>
        </w:rPr>
        <w:t xml:space="preserve"> </w:t>
      </w:r>
      <w:r w:rsidR="00B56A30">
        <w:rPr>
          <w:rFonts w:ascii="Times New Roman" w:hAnsi="Times New Roman" w:cs="Times New Roman"/>
          <w:b/>
          <w:i/>
          <w:color w:val="auto"/>
          <w:sz w:val="24"/>
          <w:szCs w:val="24"/>
        </w:rPr>
        <w:t xml:space="preserve">в целях определения мест допустимого размещения зданий, строений, сооружений, за пределами которых запрещено </w:t>
      </w:r>
      <w:r w:rsidRPr="00653CD9">
        <w:rPr>
          <w:rFonts w:ascii="Times New Roman" w:hAnsi="Times New Roman" w:cs="Times New Roman"/>
          <w:b/>
          <w:i/>
          <w:color w:val="auto"/>
          <w:sz w:val="24"/>
          <w:szCs w:val="24"/>
        </w:rPr>
        <w:t>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w:t>
      </w:r>
      <w:bookmarkEnd w:id="65"/>
    </w:p>
    <w:p w14:paraId="0DEF61B5" w14:textId="77777777" w:rsidR="00805F82" w:rsidRDefault="00805F82" w:rsidP="00805F82">
      <w:pPr>
        <w:pStyle w:val="Default"/>
        <w:ind w:firstLine="709"/>
        <w:jc w:val="both"/>
      </w:pPr>
      <w:r w:rsidRPr="00805F82">
        <w:t>1.</w:t>
      </w:r>
      <w:r>
        <w:t xml:space="preserve"> </w:t>
      </w:r>
      <w:r w:rsidRPr="00805F82">
        <w:t>При размещении зданий, строений и сооружений должны соблюдаться нормы пожарной безопасности, санитарно-эпидемиологического благополучия населения, минимальные нормативные противопожарные и санитарные (инсоляционные) разрывы между зданиями, строениями и сооружениями, в том числе, расположенными на соседних земельных участках, а также технические регламенты, градостроительные и санитарные нормы и правила.</w:t>
      </w:r>
    </w:p>
    <w:p w14:paraId="338408F6" w14:textId="77777777" w:rsidR="00805F82" w:rsidRDefault="000A0EEB" w:rsidP="00805F82">
      <w:pPr>
        <w:pStyle w:val="Default"/>
        <w:ind w:firstLine="709"/>
        <w:jc w:val="both"/>
      </w:pPr>
      <w:r>
        <w:t xml:space="preserve">2. </w:t>
      </w:r>
      <w:r w:rsidRPr="000A0EEB">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6B58A5A6" w14:textId="77777777" w:rsidR="000A0EEB" w:rsidRDefault="000A0EEB" w:rsidP="00805F82">
      <w:pPr>
        <w:pStyle w:val="Default"/>
        <w:ind w:firstLine="709"/>
        <w:jc w:val="both"/>
      </w:pPr>
      <w:r>
        <w:t xml:space="preserve">3. </w:t>
      </w:r>
      <w:r w:rsidRPr="000A0EEB">
        <w:t>Между длинными сторонами жилых зданий следует принимать расстояния (бытовые разрывы): для жилых зданий с количеством этажей 2-3 этажа – не менее 15 м; для жилых зданий с количеством этажей от 4 включительно – в соответствии с нормами инсоляции, освещённости и противопожарных требований, но не менее 20 м. В условиях реконструкции и в других особых условиях указанные расстояния могут быть сокращены при соблюдении норм инсоляции, освещённости и противопожарных требований, а также обеспечении непросматриваемости жилых помещений (комнат и кухонь) из окна в окно.</w:t>
      </w:r>
    </w:p>
    <w:p w14:paraId="42D7BACE" w14:textId="77777777" w:rsidR="00B32B3F" w:rsidRDefault="00B32B3F" w:rsidP="00805F82">
      <w:pPr>
        <w:pStyle w:val="Default"/>
        <w:ind w:firstLine="709"/>
        <w:jc w:val="both"/>
      </w:pPr>
      <w:r>
        <w:lastRenderedPageBreak/>
        <w:t xml:space="preserve">4. </w:t>
      </w:r>
      <w:r w:rsidRPr="00B32B3F">
        <w:t xml:space="preserve">Для всех объектов капитального строительства, кроме подземных автостоянок, расстояние от границы земельного участка до стены объекта капитального строительства должно быть не менее 3 м, </w:t>
      </w:r>
      <w:r w:rsidR="003B6C1B">
        <w:t xml:space="preserve">от границы земельного участка до хозяйственных построек 1 м, </w:t>
      </w:r>
      <w:r w:rsidRPr="00B32B3F">
        <w:t>до красной линии улиц не менее 5</w:t>
      </w:r>
      <w:r w:rsidR="00EA1775">
        <w:t xml:space="preserve"> </w:t>
      </w:r>
      <w:r w:rsidRPr="00B32B3F">
        <w:t>м, до красной лин</w:t>
      </w:r>
      <w:r w:rsidR="007B0989">
        <w:t>ии проездов не менее 3 м, а так</w:t>
      </w:r>
      <w:r w:rsidRPr="00B32B3F">
        <w:t>же должно соответствовать действующим</w:t>
      </w:r>
      <w:r>
        <w:t xml:space="preserve"> </w:t>
      </w:r>
      <w:r w:rsidRPr="00B32B3F">
        <w:t>техническим регламентам, национальным стандартам и сводам правил</w:t>
      </w:r>
      <w:r>
        <w:t>.</w:t>
      </w:r>
    </w:p>
    <w:p w14:paraId="69264115" w14:textId="77777777" w:rsidR="00B32B3F" w:rsidRDefault="00B32B3F" w:rsidP="00805F82">
      <w:pPr>
        <w:pStyle w:val="Default"/>
        <w:ind w:firstLine="709"/>
        <w:jc w:val="both"/>
      </w:pPr>
      <w:r>
        <w:t xml:space="preserve">5. </w:t>
      </w:r>
      <w:r w:rsidRPr="00B32B3F">
        <w:t>Для образовательных организаций, объектов здравоохранения расстояние от границы смеженного земельного участка и до красной линии улиц и проездов определяется в соответствии с действующими техническими регламентами, национальными стандартами и сводами правил.</w:t>
      </w:r>
    </w:p>
    <w:p w14:paraId="7B9BB112" w14:textId="77777777" w:rsidR="00B32B3F" w:rsidRDefault="007E47E0" w:rsidP="00805F82">
      <w:pPr>
        <w:pStyle w:val="Default"/>
        <w:ind w:firstLine="709"/>
        <w:jc w:val="both"/>
      </w:pPr>
      <w:r>
        <w:t>6</w:t>
      </w:r>
      <w:r w:rsidR="00B32B3F">
        <w:t xml:space="preserve">. </w:t>
      </w:r>
      <w:r w:rsidR="00B32B3F" w:rsidRPr="00B32B3F">
        <w:t>Для подземных автостоянок расстояние от границы смеженного земельного участка до стены подземной автостоянки должно быть не менее 1 м, до красной линии улиц не менее 3м, до красной линии проездов не менее 1 м.</w:t>
      </w:r>
    </w:p>
    <w:p w14:paraId="1EE4F5B4" w14:textId="77777777" w:rsidR="00B32B3F" w:rsidRDefault="007E47E0" w:rsidP="00805F82">
      <w:pPr>
        <w:pStyle w:val="Default"/>
        <w:ind w:firstLine="709"/>
        <w:jc w:val="both"/>
      </w:pPr>
      <w:r>
        <w:t>7</w:t>
      </w:r>
      <w:r w:rsidR="00B32B3F">
        <w:t xml:space="preserve">. </w:t>
      </w:r>
      <w:r w:rsidR="00B32B3F" w:rsidRPr="00B32B3F">
        <w:t>В случае реконструкции объекта капитального строительства в условиях сложившейся застройки допускается сохранение существующих отступов объекта капитального строительства от границ смежных земельных участков.</w:t>
      </w:r>
    </w:p>
    <w:p w14:paraId="50B2BF19" w14:textId="77777777" w:rsidR="00E06035" w:rsidRDefault="007E47E0" w:rsidP="00805F82">
      <w:pPr>
        <w:pStyle w:val="Default"/>
        <w:ind w:firstLine="709"/>
        <w:jc w:val="both"/>
      </w:pPr>
      <w:r>
        <w:t>8</w:t>
      </w:r>
      <w:r w:rsidR="00E06035">
        <w:t xml:space="preserve">. </w:t>
      </w:r>
      <w:r w:rsidR="00E06035" w:rsidRPr="00E06035">
        <w:t>В районах для индивидуального жилищного строительства, ведения личного подсобного хозяйства, садоводства, расстояния от окон жилых помещений индивидуального или садового дома (комнат, кухонь и веранд) до стен дома и хозяйственных построек (сарая, гаража, бани), расположенных на соседних земельных участках, должны быть не менее 6 м. Сараи для скота и птицы следует предусматривать на расстоянии от окон жилых помещений дома не менее, м: одиночные или двойные – 10</w:t>
      </w:r>
      <w:r w:rsidR="00186361">
        <w:t xml:space="preserve"> м</w:t>
      </w:r>
      <w:r w:rsidR="00E06035" w:rsidRPr="00E06035">
        <w:t>, до 8 блоков – 25</w:t>
      </w:r>
      <w:r w:rsidR="00186361">
        <w:t xml:space="preserve"> м</w:t>
      </w:r>
      <w:r w:rsidR="00E06035" w:rsidRPr="00E06035">
        <w:t>, свыше 8 до 30 блоков – 50</w:t>
      </w:r>
      <w:r w:rsidR="00186361">
        <w:t xml:space="preserve"> м</w:t>
      </w:r>
      <w:r w:rsidR="00E06035" w:rsidRPr="00E06035">
        <w:t>.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дому с соблюдением требований санитарных и противопожарных норм.</w:t>
      </w:r>
    </w:p>
    <w:p w14:paraId="745A1193" w14:textId="77777777" w:rsidR="00E06035" w:rsidRPr="00186361" w:rsidRDefault="007E47E0" w:rsidP="00E06035">
      <w:pPr>
        <w:pStyle w:val="Default"/>
        <w:ind w:firstLine="709"/>
        <w:jc w:val="both"/>
      </w:pPr>
      <w:r>
        <w:t>9</w:t>
      </w:r>
      <w:r w:rsidR="00E06035" w:rsidRPr="00186361">
        <w:t xml:space="preserve">. В районах для индивидуального жилищного строительства, ведения личного подсобного хозяйства, </w:t>
      </w:r>
      <w:r w:rsidR="003B6C1B">
        <w:t xml:space="preserve">дачного хозяйства, </w:t>
      </w:r>
      <w:r w:rsidR="00E06035" w:rsidRPr="00186361">
        <w:t>садоводства, расстояние должно быть не менее:</w:t>
      </w:r>
    </w:p>
    <w:p w14:paraId="3E611908" w14:textId="77777777" w:rsidR="00E06035" w:rsidRPr="00186361" w:rsidRDefault="00E06035" w:rsidP="00E06035">
      <w:pPr>
        <w:pStyle w:val="Default"/>
        <w:ind w:firstLine="709"/>
        <w:jc w:val="both"/>
      </w:pPr>
      <w:r w:rsidRPr="00186361">
        <w:t>до красных линий улиц от стены дома – 5</w:t>
      </w:r>
      <w:r w:rsidR="00186361" w:rsidRPr="00186361">
        <w:t xml:space="preserve"> </w:t>
      </w:r>
      <w:r w:rsidRPr="00186361">
        <w:t xml:space="preserve">м; </w:t>
      </w:r>
    </w:p>
    <w:p w14:paraId="2E0A1FA6" w14:textId="77777777" w:rsidR="00E06035" w:rsidRPr="00186361" w:rsidRDefault="00E06035" w:rsidP="00E06035">
      <w:pPr>
        <w:pStyle w:val="Default"/>
        <w:ind w:firstLine="709"/>
        <w:jc w:val="both"/>
      </w:pPr>
      <w:r w:rsidRPr="00186361">
        <w:t>до красных линий проездов от стены дома – 3</w:t>
      </w:r>
      <w:r w:rsidR="00186361" w:rsidRPr="00186361">
        <w:t xml:space="preserve"> </w:t>
      </w:r>
      <w:r w:rsidRPr="00186361">
        <w:t>м;</w:t>
      </w:r>
    </w:p>
    <w:p w14:paraId="556CF1AE" w14:textId="77777777" w:rsidR="00E06035" w:rsidRPr="00186361" w:rsidRDefault="00E06035" w:rsidP="00E06035">
      <w:pPr>
        <w:pStyle w:val="Default"/>
        <w:ind w:firstLine="709"/>
        <w:jc w:val="both"/>
      </w:pPr>
      <w:r w:rsidRPr="00186361">
        <w:t>до границы участка от стены дома – 3</w:t>
      </w:r>
      <w:r w:rsidR="00186361" w:rsidRPr="00186361">
        <w:t xml:space="preserve"> </w:t>
      </w:r>
      <w:r w:rsidRPr="00186361">
        <w:t>м, от границы участка до хозяйственных построек – 1</w:t>
      </w:r>
      <w:r w:rsidR="00186361" w:rsidRPr="00186361">
        <w:t xml:space="preserve"> м</w:t>
      </w:r>
      <w:r w:rsidRPr="00186361">
        <w:t>, расстояния от границ участка до стены дома и хозяйственных построек могут быть сокращены при соблюдении норм инсоляции, освещенности, противопожарной защиты и по взаимному согласию правообладателей земельных участков или объектов недвижимости</w:t>
      </w:r>
      <w:r w:rsidR="00E1219C">
        <w:t>.</w:t>
      </w:r>
    </w:p>
    <w:p w14:paraId="4F8079E6" w14:textId="77777777" w:rsidR="00E06035" w:rsidRPr="00ED19F6" w:rsidRDefault="00E06035" w:rsidP="00E06035">
      <w:pPr>
        <w:pStyle w:val="Default"/>
        <w:ind w:firstLine="709"/>
        <w:jc w:val="both"/>
      </w:pPr>
      <w:r w:rsidRPr="00186361">
        <w:t xml:space="preserve">при </w:t>
      </w:r>
      <w:r w:rsidRPr="00ED19F6">
        <w:t>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14:paraId="0ED156A8" w14:textId="4AACE540" w:rsidR="00ED19F6" w:rsidRDefault="00ED19F6" w:rsidP="00E06035">
      <w:pPr>
        <w:pStyle w:val="Default"/>
        <w:ind w:firstLine="709"/>
        <w:jc w:val="both"/>
        <w:rPr>
          <w:color w:val="auto"/>
        </w:rPr>
      </w:pPr>
      <w:r w:rsidRPr="00ED19F6">
        <w:t xml:space="preserve">10. В </w:t>
      </w:r>
      <w:r w:rsidRPr="00ED19F6">
        <w:rPr>
          <w:color w:val="auto"/>
        </w:rPr>
        <w:t xml:space="preserve">районах усадебной застройки жилые дома могут размещаться по красной линии жилых улиц в соответствии со сложившейся застройкой при сопутствующем обосновании и согласовании с уполномоченным органом администрации </w:t>
      </w:r>
      <w:r w:rsidR="003A4286">
        <w:rPr>
          <w:color w:val="auto"/>
        </w:rPr>
        <w:t>Лескенского</w:t>
      </w:r>
      <w:r w:rsidRPr="00ED19F6">
        <w:rPr>
          <w:color w:val="auto"/>
        </w:rPr>
        <w:t xml:space="preserve"> района, уполномоченным в области градостроительства и землепользования</w:t>
      </w:r>
      <w:r w:rsidR="00EA1775">
        <w:rPr>
          <w:color w:val="auto"/>
        </w:rPr>
        <w:t>.</w:t>
      </w:r>
    </w:p>
    <w:p w14:paraId="0FF6264E" w14:textId="77777777" w:rsidR="00EA1775" w:rsidRDefault="00EA1775" w:rsidP="00E06035">
      <w:pPr>
        <w:pStyle w:val="Default"/>
        <w:ind w:firstLine="709"/>
        <w:jc w:val="both"/>
        <w:rPr>
          <w:color w:val="auto"/>
        </w:rPr>
      </w:pPr>
      <w:r>
        <w:rPr>
          <w:color w:val="auto"/>
        </w:rPr>
        <w:t>11. Расстояние между блокированными жилыми домами следует принимать на основе расчета инсоляции и освещенности, учета противопожарных санитарно-гигиенических требований, но не менее 6,0 м. При этом расстояния между длинными сторонами зданий высотой 2-3 этажа должны быть не менее 15,0 м.</w:t>
      </w:r>
    </w:p>
    <w:p w14:paraId="71282572" w14:textId="77777777" w:rsidR="00EA1775" w:rsidRDefault="00EA1775" w:rsidP="00E06035">
      <w:pPr>
        <w:pStyle w:val="Default"/>
        <w:ind w:firstLine="709"/>
        <w:jc w:val="both"/>
        <w:rPr>
          <w:color w:val="auto"/>
        </w:rPr>
      </w:pPr>
      <w:r>
        <w:rPr>
          <w:color w:val="auto"/>
        </w:rPr>
        <w:t>12. При строительстве на участке более одного блокированного жилого дома, на участке необходимо предусматривать места для парковки (в том числе – гостевой) из расчета одного ма</w:t>
      </w:r>
      <w:r w:rsidR="00A30258">
        <w:rPr>
          <w:color w:val="auto"/>
        </w:rPr>
        <w:t>шиноместа на один блок (квартиру</w:t>
      </w:r>
      <w:r>
        <w:rPr>
          <w:color w:val="auto"/>
        </w:rPr>
        <w:t xml:space="preserve">) </w:t>
      </w:r>
      <w:r w:rsidR="00A30258">
        <w:rPr>
          <w:color w:val="auto"/>
        </w:rPr>
        <w:t>с расположением от жилых строений (в том числе соседних), на расстоянии не менее 10,0 м, а также детскую игровую площадку на расстоянии 12,0 м от окон жилых домов и хозяйственную площадку – на расстоянии не менее 20,0 м от окон жилого дома, а также разворотную площадку размером не менее 12*12 метров при длине проезда менее 50 м или размером не менее чем 15*15 м при длине проезда более 50 м.</w:t>
      </w:r>
    </w:p>
    <w:p w14:paraId="2C317F93" w14:textId="77777777" w:rsidR="00EA1775" w:rsidRDefault="00EA1775" w:rsidP="00EA1775">
      <w:pPr>
        <w:pStyle w:val="Default"/>
        <w:ind w:firstLine="709"/>
        <w:jc w:val="both"/>
        <w:rPr>
          <w:color w:val="auto"/>
        </w:rPr>
      </w:pPr>
      <w:r>
        <w:rPr>
          <w:color w:val="auto"/>
        </w:rPr>
        <w:lastRenderedPageBreak/>
        <w:t>1</w:t>
      </w:r>
      <w:r w:rsidR="00A30258">
        <w:rPr>
          <w:color w:val="auto"/>
        </w:rPr>
        <w:t>3</w:t>
      </w:r>
      <w:r>
        <w:rPr>
          <w:color w:val="auto"/>
        </w:rPr>
        <w:t xml:space="preserve">. Размещение гаража для легковой машины допускается на расстоянии не меньше 1 м от границы участка. Расстояния от </w:t>
      </w:r>
    </w:p>
    <w:p w14:paraId="01F7F94E" w14:textId="77777777" w:rsidR="00B32B3F" w:rsidRDefault="00186361" w:rsidP="00805F82">
      <w:pPr>
        <w:pStyle w:val="Default"/>
        <w:ind w:firstLine="709"/>
        <w:jc w:val="both"/>
      </w:pPr>
      <w:r>
        <w:t>1</w:t>
      </w:r>
      <w:r w:rsidR="00A30258">
        <w:t>4</w:t>
      </w:r>
      <w:r>
        <w:t xml:space="preserve">. </w:t>
      </w:r>
      <w:r w:rsidRPr="00186361">
        <w:t>В районах для индивидуального жилищного строительства, ведения личного подсобного хозяйства, садоводства допускается пристройка хозяйственного сарая (в том числе для скота и птицы), гаража, бани, теплицы к жилому дому с соблюдением требований санитарных и противопожарных норм.</w:t>
      </w:r>
    </w:p>
    <w:p w14:paraId="2123E314" w14:textId="77777777" w:rsidR="00186361" w:rsidRPr="007B0989" w:rsidRDefault="00A30258" w:rsidP="00805F82">
      <w:pPr>
        <w:pStyle w:val="Default"/>
        <w:ind w:firstLine="709"/>
        <w:jc w:val="both"/>
      </w:pPr>
      <w:r>
        <w:t>15</w:t>
      </w:r>
      <w:r w:rsidR="00186361">
        <w:t xml:space="preserve">. </w:t>
      </w:r>
      <w:r w:rsidR="00186361" w:rsidRPr="00186361">
        <w:t xml:space="preserve">Расстояние между жилым домом (строением) и границей смежного участка измеряется от </w:t>
      </w:r>
      <w:r w:rsidR="00186361" w:rsidRPr="007B0989">
        <w:t>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 от плоскости стены.</w:t>
      </w:r>
    </w:p>
    <w:p w14:paraId="78CB4384" w14:textId="77777777" w:rsidR="00186361" w:rsidRPr="007B0989" w:rsidRDefault="00A30258" w:rsidP="00805F82">
      <w:pPr>
        <w:pStyle w:val="Default"/>
        <w:ind w:firstLine="709"/>
        <w:jc w:val="both"/>
      </w:pPr>
      <w:r>
        <w:t>16</w:t>
      </w:r>
      <w:r w:rsidR="00186361" w:rsidRPr="007B0989">
        <w:t>. Если элементы второго и последующих этажей жилого дома (строения) выступают более чем на 0,5 м из плоскости наружной стены, расстояние между жилым домом (строением) и границей смежного участка, измеряется от выступающих частей или от проекции их на землю (консольный навес крыши, элементы второго и последующих этажей, расположенные на столбах и др.).</w:t>
      </w:r>
    </w:p>
    <w:p w14:paraId="28EA1A36" w14:textId="050C3A72" w:rsidR="00B32B3F" w:rsidRPr="007B0989" w:rsidRDefault="00A30258" w:rsidP="00805F82">
      <w:pPr>
        <w:pStyle w:val="Default"/>
        <w:ind w:firstLine="709"/>
        <w:jc w:val="both"/>
      </w:pPr>
      <w:r>
        <w:t>17</w:t>
      </w:r>
      <w:r w:rsidR="00186361" w:rsidRPr="007B0989">
        <w:t xml:space="preserve">. По согласованию с органом администрации </w:t>
      </w:r>
      <w:r w:rsidR="003A4286">
        <w:t>Лескенского</w:t>
      </w:r>
      <w:r w:rsidR="007B0989" w:rsidRPr="007B0989">
        <w:t xml:space="preserve"> района</w:t>
      </w:r>
      <w:r w:rsidR="00186361" w:rsidRPr="007B0989">
        <w:t>, уполномоченным в области градостроительства и землепользования по красной линии на улицах, в условиях реконструкции исторически сложившейся застройки, допускается размещать здания, в том числе жилые со встроенными в первые этажи или пристроенными помещениями общественного назначения (исключая учреждения образования и воспитания).</w:t>
      </w:r>
    </w:p>
    <w:p w14:paraId="37FC5BD0" w14:textId="2CBDAC07" w:rsidR="007B0989" w:rsidRDefault="00A30258" w:rsidP="00805F82">
      <w:pPr>
        <w:pStyle w:val="Default"/>
        <w:ind w:firstLine="709"/>
        <w:jc w:val="both"/>
      </w:pPr>
      <w:r>
        <w:t>18</w:t>
      </w:r>
      <w:r w:rsidR="007B0989" w:rsidRPr="007B0989">
        <w:t xml:space="preserve">. По согласованию с органом администрации </w:t>
      </w:r>
      <w:r w:rsidR="003A4286">
        <w:t>Лескенского</w:t>
      </w:r>
      <w:r w:rsidR="007B0989" w:rsidRPr="007B0989">
        <w:t xml:space="preserve"> района, уполномоченным в области градостроительства и землепользования, навес или гараж для автомобиля может размещаться на участке, непосредственно примыкая к красной линии со стороны улицы или проезда.</w:t>
      </w:r>
    </w:p>
    <w:p w14:paraId="675B1E5D" w14:textId="77777777" w:rsidR="007B0989" w:rsidRDefault="00A30258" w:rsidP="00805F82">
      <w:pPr>
        <w:pStyle w:val="Default"/>
        <w:ind w:firstLine="709"/>
        <w:jc w:val="both"/>
      </w:pPr>
      <w:r>
        <w:t>19</w:t>
      </w:r>
      <w:r w:rsidR="007B0989">
        <w:t xml:space="preserve">. </w:t>
      </w:r>
      <w:r w:rsidR="007B0989" w:rsidRPr="007B0989">
        <w:t>Крыльца, пандусы, отмостки, должны располагаться в пределах отведенного (предоставленного) земельного участка.</w:t>
      </w:r>
    </w:p>
    <w:p w14:paraId="2DA8D3E4" w14:textId="77777777" w:rsidR="00A54D42" w:rsidRDefault="00A30258" w:rsidP="00805F82">
      <w:pPr>
        <w:pStyle w:val="Default"/>
        <w:ind w:firstLine="709"/>
        <w:jc w:val="both"/>
      </w:pPr>
      <w:r>
        <w:t>20</w:t>
      </w:r>
      <w:r w:rsidR="00A54D42">
        <w:t xml:space="preserve">. </w:t>
      </w:r>
      <w:r w:rsidR="00A54D42" w:rsidRPr="00A54D42">
        <w:t>Минимальные расстояния от зданий и сооружений, коммуникаций, инженерных сетей до деревьев с диаметром кроны до 5-ти метров и к</w:t>
      </w:r>
      <w:r w:rsidR="00A54D42">
        <w:t>устарников приведены в таблице 46.1</w:t>
      </w:r>
      <w:r w:rsidR="00A54D42" w:rsidRPr="00A54D42">
        <w:t>.</w:t>
      </w:r>
      <w:r w:rsidR="00A54D42">
        <w:t>1.</w:t>
      </w:r>
    </w:p>
    <w:p w14:paraId="40D5A034" w14:textId="77777777" w:rsidR="00B32B3F" w:rsidRDefault="00B32B3F" w:rsidP="00805F82">
      <w:pPr>
        <w:pStyle w:val="Default"/>
        <w:ind w:firstLine="709"/>
        <w:jc w:val="both"/>
      </w:pPr>
    </w:p>
    <w:p w14:paraId="5E6FC494" w14:textId="77777777" w:rsidR="00A54D42" w:rsidRPr="003B305C" w:rsidRDefault="00A54D42" w:rsidP="00A54D42">
      <w:pPr>
        <w:pStyle w:val="Default"/>
        <w:ind w:firstLine="709"/>
        <w:jc w:val="right"/>
        <w:rPr>
          <w:color w:val="auto"/>
        </w:rPr>
      </w:pPr>
      <w:r>
        <w:rPr>
          <w:b/>
          <w:bCs/>
          <w:color w:val="auto"/>
        </w:rPr>
        <w:t>Таблица 46.1.1</w:t>
      </w: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7"/>
        <w:gridCol w:w="1561"/>
        <w:gridCol w:w="1727"/>
      </w:tblGrid>
      <w:tr w:rsidR="00805F82" w:rsidRPr="00C81F52" w14:paraId="63968AD9" w14:textId="77777777" w:rsidTr="00A54D42">
        <w:tc>
          <w:tcPr>
            <w:tcW w:w="6377" w:type="dxa"/>
          </w:tcPr>
          <w:p w14:paraId="00D54BDE"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Сооружения, здания, коммуникации</w:t>
            </w:r>
          </w:p>
        </w:tc>
        <w:tc>
          <w:tcPr>
            <w:tcW w:w="3288" w:type="dxa"/>
            <w:gridSpan w:val="2"/>
          </w:tcPr>
          <w:p w14:paraId="11CC3EEB"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Расстояния до оси растения, м</w:t>
            </w:r>
          </w:p>
        </w:tc>
      </w:tr>
      <w:tr w:rsidR="00805F82" w:rsidRPr="00C81F52" w14:paraId="4296F7F9" w14:textId="77777777" w:rsidTr="00A54D42">
        <w:tc>
          <w:tcPr>
            <w:tcW w:w="6377" w:type="dxa"/>
          </w:tcPr>
          <w:p w14:paraId="21598522"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p>
        </w:tc>
        <w:tc>
          <w:tcPr>
            <w:tcW w:w="1561" w:type="dxa"/>
          </w:tcPr>
          <w:p w14:paraId="02552081"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дерева</w:t>
            </w:r>
          </w:p>
        </w:tc>
        <w:tc>
          <w:tcPr>
            <w:tcW w:w="1727" w:type="dxa"/>
          </w:tcPr>
          <w:p w14:paraId="16CC9C5A"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кустарника</w:t>
            </w:r>
          </w:p>
        </w:tc>
      </w:tr>
      <w:tr w:rsidR="00805F82" w:rsidRPr="00C81F52" w14:paraId="7B300EEA" w14:textId="77777777" w:rsidTr="00A54D42">
        <w:tc>
          <w:tcPr>
            <w:tcW w:w="6377" w:type="dxa"/>
          </w:tcPr>
          <w:p w14:paraId="34B3DCAE" w14:textId="77777777"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наружных стен зданий и сооружений</w:t>
            </w:r>
          </w:p>
        </w:tc>
        <w:tc>
          <w:tcPr>
            <w:tcW w:w="1561" w:type="dxa"/>
          </w:tcPr>
          <w:p w14:paraId="7325D527"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5,0</w:t>
            </w:r>
          </w:p>
        </w:tc>
        <w:tc>
          <w:tcPr>
            <w:tcW w:w="1727" w:type="dxa"/>
          </w:tcPr>
          <w:p w14:paraId="0D6F201F"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1,5</w:t>
            </w:r>
          </w:p>
        </w:tc>
      </w:tr>
      <w:tr w:rsidR="00805F82" w:rsidRPr="00C81F52" w14:paraId="343B24E0" w14:textId="77777777" w:rsidTr="00A54D42">
        <w:tc>
          <w:tcPr>
            <w:tcW w:w="6377" w:type="dxa"/>
          </w:tcPr>
          <w:p w14:paraId="7DB9160C" w14:textId="77777777"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наружных стен общеобразовательных школ и детских дошкольных учреждений</w:t>
            </w:r>
          </w:p>
        </w:tc>
        <w:tc>
          <w:tcPr>
            <w:tcW w:w="1561" w:type="dxa"/>
          </w:tcPr>
          <w:p w14:paraId="408FD20E"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10,0</w:t>
            </w:r>
          </w:p>
        </w:tc>
        <w:tc>
          <w:tcPr>
            <w:tcW w:w="1727" w:type="dxa"/>
          </w:tcPr>
          <w:p w14:paraId="687A3B20"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1,5</w:t>
            </w:r>
          </w:p>
        </w:tc>
      </w:tr>
      <w:tr w:rsidR="00805F82" w:rsidRPr="00C81F52" w14:paraId="27C422A9" w14:textId="77777777" w:rsidTr="00A54D42">
        <w:tc>
          <w:tcPr>
            <w:tcW w:w="6377" w:type="dxa"/>
          </w:tcPr>
          <w:p w14:paraId="5C026E94" w14:textId="77777777"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края тротуаров и садовых дорожек</w:t>
            </w:r>
          </w:p>
        </w:tc>
        <w:tc>
          <w:tcPr>
            <w:tcW w:w="1561" w:type="dxa"/>
          </w:tcPr>
          <w:p w14:paraId="64590F5C"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0,7</w:t>
            </w:r>
          </w:p>
        </w:tc>
        <w:tc>
          <w:tcPr>
            <w:tcW w:w="1727" w:type="dxa"/>
          </w:tcPr>
          <w:p w14:paraId="47AF3654"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0,5</w:t>
            </w:r>
          </w:p>
        </w:tc>
      </w:tr>
      <w:tr w:rsidR="00805F82" w:rsidRPr="00C81F52" w14:paraId="7E4EA0FC" w14:textId="77777777" w:rsidTr="00A54D42">
        <w:tc>
          <w:tcPr>
            <w:tcW w:w="6377" w:type="dxa"/>
          </w:tcPr>
          <w:p w14:paraId="2A7287AF" w14:textId="77777777"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края проезжей части, улиц, кромок укрепленных полос, обочины дорог и бровок канав</w:t>
            </w:r>
          </w:p>
        </w:tc>
        <w:tc>
          <w:tcPr>
            <w:tcW w:w="1561" w:type="dxa"/>
          </w:tcPr>
          <w:p w14:paraId="06CC19B2"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2,0</w:t>
            </w:r>
          </w:p>
        </w:tc>
        <w:tc>
          <w:tcPr>
            <w:tcW w:w="1727" w:type="dxa"/>
          </w:tcPr>
          <w:p w14:paraId="5F028253"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1,0</w:t>
            </w:r>
          </w:p>
        </w:tc>
      </w:tr>
      <w:tr w:rsidR="00805F82" w:rsidRPr="00C81F52" w14:paraId="17B540C3" w14:textId="77777777" w:rsidTr="00A54D42">
        <w:tc>
          <w:tcPr>
            <w:tcW w:w="6377" w:type="dxa"/>
          </w:tcPr>
          <w:p w14:paraId="2982E6E6" w14:textId="77777777"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мачт и опор осветительной сети, колонн и эстакад</w:t>
            </w:r>
          </w:p>
        </w:tc>
        <w:tc>
          <w:tcPr>
            <w:tcW w:w="1561" w:type="dxa"/>
          </w:tcPr>
          <w:p w14:paraId="1DE0C911"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4,0</w:t>
            </w:r>
          </w:p>
        </w:tc>
        <w:tc>
          <w:tcPr>
            <w:tcW w:w="1727" w:type="dxa"/>
          </w:tcPr>
          <w:p w14:paraId="538E5DE7"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w:t>
            </w:r>
          </w:p>
        </w:tc>
      </w:tr>
      <w:tr w:rsidR="00805F82" w:rsidRPr="00C81F52" w14:paraId="119C3B15" w14:textId="77777777" w:rsidTr="00A54D42">
        <w:tc>
          <w:tcPr>
            <w:tcW w:w="6377" w:type="dxa"/>
          </w:tcPr>
          <w:p w14:paraId="1F822427" w14:textId="77777777"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подошвы откосов, террас и др.</w:t>
            </w:r>
          </w:p>
        </w:tc>
        <w:tc>
          <w:tcPr>
            <w:tcW w:w="1561" w:type="dxa"/>
          </w:tcPr>
          <w:p w14:paraId="5EB19F31"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1,0</w:t>
            </w:r>
          </w:p>
        </w:tc>
        <w:tc>
          <w:tcPr>
            <w:tcW w:w="1727" w:type="dxa"/>
          </w:tcPr>
          <w:p w14:paraId="5F350F63"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0,5</w:t>
            </w:r>
          </w:p>
        </w:tc>
      </w:tr>
      <w:tr w:rsidR="00805F82" w:rsidRPr="00C81F52" w14:paraId="471E2E6F" w14:textId="77777777" w:rsidTr="00A54D42">
        <w:tc>
          <w:tcPr>
            <w:tcW w:w="6377" w:type="dxa"/>
          </w:tcPr>
          <w:p w14:paraId="3193609B" w14:textId="77777777" w:rsidR="00805F82" w:rsidRPr="00C81F52" w:rsidRDefault="00805F82" w:rsidP="00A54D42">
            <w:pPr>
              <w:widowControl w:val="0"/>
              <w:autoSpaceDE w:val="0"/>
              <w:autoSpaceDN w:val="0"/>
              <w:spacing w:after="0" w:line="240" w:lineRule="auto"/>
              <w:rPr>
                <w:rFonts w:ascii="Times New Roman" w:hAnsi="Times New Roman" w:cs="Times New Roman"/>
              </w:rPr>
            </w:pPr>
            <w:r w:rsidRPr="00C81F52">
              <w:rPr>
                <w:rFonts w:ascii="Times New Roman" w:hAnsi="Times New Roman" w:cs="Times New Roman"/>
              </w:rPr>
              <w:t>От подошвы и внутренней грани подпорных стенок</w:t>
            </w:r>
          </w:p>
        </w:tc>
        <w:tc>
          <w:tcPr>
            <w:tcW w:w="1561" w:type="dxa"/>
          </w:tcPr>
          <w:p w14:paraId="7DEDFB30"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3,0</w:t>
            </w:r>
          </w:p>
        </w:tc>
        <w:tc>
          <w:tcPr>
            <w:tcW w:w="1727" w:type="dxa"/>
          </w:tcPr>
          <w:p w14:paraId="2DCA5B52"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1,0</w:t>
            </w:r>
          </w:p>
        </w:tc>
      </w:tr>
      <w:tr w:rsidR="00805F82" w:rsidRPr="00C81F52" w14:paraId="1FCE2E59" w14:textId="77777777" w:rsidTr="00A54D42">
        <w:tc>
          <w:tcPr>
            <w:tcW w:w="6377" w:type="dxa"/>
          </w:tcPr>
          <w:p w14:paraId="6BE82366" w14:textId="77777777" w:rsidR="00805F82" w:rsidRPr="00C81F52" w:rsidRDefault="00805F82" w:rsidP="00A54D42">
            <w:pPr>
              <w:widowControl w:val="0"/>
              <w:autoSpaceDE w:val="0"/>
              <w:autoSpaceDN w:val="0"/>
              <w:spacing w:after="0" w:line="240" w:lineRule="auto"/>
              <w:rPr>
                <w:rFonts w:ascii="Times New Roman" w:hAnsi="Times New Roman" w:cs="Times New Roman"/>
                <w:lang w:val="en-US"/>
              </w:rPr>
            </w:pPr>
            <w:r w:rsidRPr="00C81F52">
              <w:rPr>
                <w:rFonts w:ascii="Times New Roman" w:hAnsi="Times New Roman" w:cs="Times New Roman"/>
              </w:rPr>
              <w:t>От подземных сетей:</w:t>
            </w:r>
          </w:p>
        </w:tc>
        <w:tc>
          <w:tcPr>
            <w:tcW w:w="1561" w:type="dxa"/>
          </w:tcPr>
          <w:p w14:paraId="43A30068"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lang w:val="en-US"/>
              </w:rPr>
            </w:pPr>
          </w:p>
        </w:tc>
        <w:tc>
          <w:tcPr>
            <w:tcW w:w="1727" w:type="dxa"/>
          </w:tcPr>
          <w:p w14:paraId="5F537577"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p>
        </w:tc>
      </w:tr>
      <w:tr w:rsidR="00805F82" w:rsidRPr="00C81F52" w14:paraId="2FCD71E8" w14:textId="77777777" w:rsidTr="00A54D42">
        <w:tc>
          <w:tcPr>
            <w:tcW w:w="6377" w:type="dxa"/>
          </w:tcPr>
          <w:p w14:paraId="43D4D72F" w14:textId="77777777" w:rsidR="00805F82" w:rsidRPr="00C81F52" w:rsidRDefault="00805F82" w:rsidP="00A54D42">
            <w:pPr>
              <w:widowControl w:val="0"/>
              <w:autoSpaceDE w:val="0"/>
              <w:autoSpaceDN w:val="0"/>
              <w:spacing w:after="0" w:line="240" w:lineRule="auto"/>
              <w:jc w:val="right"/>
              <w:rPr>
                <w:rFonts w:ascii="Times New Roman" w:hAnsi="Times New Roman" w:cs="Times New Roman"/>
                <w:lang w:val="en-US"/>
              </w:rPr>
            </w:pPr>
            <w:r w:rsidRPr="00C81F52">
              <w:rPr>
                <w:rFonts w:ascii="Times New Roman" w:hAnsi="Times New Roman" w:cs="Times New Roman"/>
              </w:rPr>
              <w:t>газопровода, канализации</w:t>
            </w:r>
          </w:p>
        </w:tc>
        <w:tc>
          <w:tcPr>
            <w:tcW w:w="1561" w:type="dxa"/>
          </w:tcPr>
          <w:p w14:paraId="57501185"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1,5</w:t>
            </w:r>
          </w:p>
        </w:tc>
        <w:tc>
          <w:tcPr>
            <w:tcW w:w="1727" w:type="dxa"/>
          </w:tcPr>
          <w:p w14:paraId="35BD074A"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w:t>
            </w:r>
          </w:p>
        </w:tc>
      </w:tr>
      <w:tr w:rsidR="00805F82" w:rsidRPr="00C81F52" w14:paraId="1B354A23" w14:textId="77777777" w:rsidTr="00A54D42">
        <w:tc>
          <w:tcPr>
            <w:tcW w:w="6377" w:type="dxa"/>
          </w:tcPr>
          <w:p w14:paraId="7797AAD1" w14:textId="77777777" w:rsidR="00805F82" w:rsidRPr="00C81F52" w:rsidRDefault="00805F82" w:rsidP="00A54D42">
            <w:pPr>
              <w:widowControl w:val="0"/>
              <w:autoSpaceDE w:val="0"/>
              <w:autoSpaceDN w:val="0"/>
              <w:spacing w:after="0" w:line="240" w:lineRule="auto"/>
              <w:jc w:val="right"/>
              <w:rPr>
                <w:rFonts w:ascii="Times New Roman" w:hAnsi="Times New Roman" w:cs="Times New Roman"/>
              </w:rPr>
            </w:pPr>
            <w:r w:rsidRPr="00C81F52">
              <w:rPr>
                <w:rFonts w:ascii="Times New Roman" w:hAnsi="Times New Roman" w:cs="Times New Roman"/>
              </w:rPr>
              <w:t>теплотрасс</w:t>
            </w:r>
          </w:p>
        </w:tc>
        <w:tc>
          <w:tcPr>
            <w:tcW w:w="1561" w:type="dxa"/>
          </w:tcPr>
          <w:p w14:paraId="10811674"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2,0</w:t>
            </w:r>
          </w:p>
        </w:tc>
        <w:tc>
          <w:tcPr>
            <w:tcW w:w="1727" w:type="dxa"/>
          </w:tcPr>
          <w:p w14:paraId="434723CD"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1,0</w:t>
            </w:r>
          </w:p>
        </w:tc>
      </w:tr>
      <w:tr w:rsidR="00805F82" w:rsidRPr="00C81F52" w14:paraId="623D9A11" w14:textId="77777777" w:rsidTr="00A54D42">
        <w:tc>
          <w:tcPr>
            <w:tcW w:w="6377" w:type="dxa"/>
          </w:tcPr>
          <w:p w14:paraId="6669F24F" w14:textId="77777777" w:rsidR="00805F82" w:rsidRPr="00C81F52" w:rsidRDefault="00805F82" w:rsidP="00A54D42">
            <w:pPr>
              <w:widowControl w:val="0"/>
              <w:autoSpaceDE w:val="0"/>
              <w:autoSpaceDN w:val="0"/>
              <w:spacing w:after="0" w:line="240" w:lineRule="auto"/>
              <w:jc w:val="right"/>
              <w:rPr>
                <w:rFonts w:ascii="Times New Roman" w:hAnsi="Times New Roman" w:cs="Times New Roman"/>
              </w:rPr>
            </w:pPr>
            <w:r w:rsidRPr="00C81F52">
              <w:rPr>
                <w:rFonts w:ascii="Times New Roman" w:hAnsi="Times New Roman" w:cs="Times New Roman"/>
              </w:rPr>
              <w:t>водопровода, дренажа</w:t>
            </w:r>
          </w:p>
        </w:tc>
        <w:tc>
          <w:tcPr>
            <w:tcW w:w="1561" w:type="dxa"/>
          </w:tcPr>
          <w:p w14:paraId="0981B97D"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2,0</w:t>
            </w:r>
          </w:p>
        </w:tc>
        <w:tc>
          <w:tcPr>
            <w:tcW w:w="1727" w:type="dxa"/>
          </w:tcPr>
          <w:p w14:paraId="50B59C64"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w:t>
            </w:r>
          </w:p>
        </w:tc>
      </w:tr>
      <w:tr w:rsidR="00805F82" w:rsidRPr="00C81F52" w14:paraId="39373F83" w14:textId="77777777" w:rsidTr="00A54D42">
        <w:tc>
          <w:tcPr>
            <w:tcW w:w="6377" w:type="dxa"/>
          </w:tcPr>
          <w:p w14:paraId="704C7409" w14:textId="77777777" w:rsidR="00805F82" w:rsidRPr="00C81F52" w:rsidRDefault="00805F82" w:rsidP="00A54D42">
            <w:pPr>
              <w:widowControl w:val="0"/>
              <w:autoSpaceDE w:val="0"/>
              <w:autoSpaceDN w:val="0"/>
              <w:spacing w:after="0" w:line="240" w:lineRule="auto"/>
              <w:jc w:val="right"/>
              <w:rPr>
                <w:rFonts w:ascii="Times New Roman" w:hAnsi="Times New Roman" w:cs="Times New Roman"/>
              </w:rPr>
            </w:pPr>
            <w:r w:rsidRPr="00C81F52">
              <w:rPr>
                <w:rFonts w:ascii="Times New Roman" w:hAnsi="Times New Roman" w:cs="Times New Roman"/>
              </w:rPr>
              <w:t>силовых кабелей и кабелей связи</w:t>
            </w:r>
          </w:p>
        </w:tc>
        <w:tc>
          <w:tcPr>
            <w:tcW w:w="1561" w:type="dxa"/>
          </w:tcPr>
          <w:p w14:paraId="400C72C2"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2,0</w:t>
            </w:r>
          </w:p>
        </w:tc>
        <w:tc>
          <w:tcPr>
            <w:tcW w:w="1727" w:type="dxa"/>
          </w:tcPr>
          <w:p w14:paraId="389B4F20" w14:textId="77777777" w:rsidR="00805F82" w:rsidRPr="00C81F52" w:rsidRDefault="00805F82" w:rsidP="00A54D42">
            <w:pPr>
              <w:widowControl w:val="0"/>
              <w:autoSpaceDE w:val="0"/>
              <w:autoSpaceDN w:val="0"/>
              <w:spacing w:after="0" w:line="240" w:lineRule="auto"/>
              <w:jc w:val="center"/>
              <w:rPr>
                <w:rFonts w:ascii="Times New Roman" w:hAnsi="Times New Roman" w:cs="Times New Roman"/>
              </w:rPr>
            </w:pPr>
            <w:r w:rsidRPr="00C81F52">
              <w:rPr>
                <w:rFonts w:ascii="Times New Roman" w:hAnsi="Times New Roman" w:cs="Times New Roman"/>
              </w:rPr>
              <w:t>0,7</w:t>
            </w:r>
          </w:p>
        </w:tc>
      </w:tr>
    </w:tbl>
    <w:p w14:paraId="178C69F8" w14:textId="77777777" w:rsidR="00653CD9" w:rsidRDefault="00653CD9" w:rsidP="00702620">
      <w:pPr>
        <w:pStyle w:val="Default"/>
        <w:jc w:val="both"/>
        <w:rPr>
          <w:color w:val="auto"/>
        </w:rPr>
      </w:pPr>
    </w:p>
    <w:p w14:paraId="00CA1FB9" w14:textId="77777777" w:rsidR="00C642FD" w:rsidRPr="003B305C" w:rsidRDefault="00C642FD" w:rsidP="00A00305">
      <w:pPr>
        <w:pStyle w:val="20"/>
        <w:jc w:val="both"/>
        <w:rPr>
          <w:rFonts w:ascii="Times New Roman" w:hAnsi="Times New Roman" w:cs="Times New Roman"/>
          <w:b/>
          <w:i/>
          <w:color w:val="auto"/>
          <w:sz w:val="24"/>
          <w:szCs w:val="24"/>
        </w:rPr>
      </w:pPr>
      <w:bookmarkStart w:id="66" w:name="_Toc11152910"/>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 Зоны с особыми условиями использования территорий</w:t>
      </w:r>
      <w:bookmarkEnd w:id="66"/>
      <w:r w:rsidRPr="003B305C">
        <w:rPr>
          <w:rFonts w:ascii="Times New Roman" w:hAnsi="Times New Roman" w:cs="Times New Roman"/>
          <w:b/>
          <w:i/>
          <w:color w:val="auto"/>
          <w:sz w:val="24"/>
          <w:szCs w:val="24"/>
        </w:rPr>
        <w:t xml:space="preserve"> </w:t>
      </w:r>
    </w:p>
    <w:p w14:paraId="652F9A67" w14:textId="77777777" w:rsidR="00C642FD" w:rsidRPr="003B305C" w:rsidRDefault="00C642FD" w:rsidP="00A00305">
      <w:pPr>
        <w:pStyle w:val="Default"/>
        <w:ind w:firstLine="709"/>
        <w:jc w:val="both"/>
        <w:rPr>
          <w:color w:val="auto"/>
        </w:rPr>
      </w:pPr>
      <w:r w:rsidRPr="003B305C">
        <w:rPr>
          <w:color w:val="auto"/>
        </w:rPr>
        <w:t xml:space="preserve">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 </w:t>
      </w:r>
    </w:p>
    <w:p w14:paraId="6E4342F9" w14:textId="77777777" w:rsidR="00C642FD" w:rsidRPr="003B305C" w:rsidRDefault="00C642FD" w:rsidP="00A00305">
      <w:pPr>
        <w:pStyle w:val="Default"/>
        <w:ind w:firstLine="709"/>
        <w:jc w:val="both"/>
        <w:rPr>
          <w:color w:val="auto"/>
        </w:rPr>
      </w:pPr>
      <w:r w:rsidRPr="003B305C">
        <w:rPr>
          <w:color w:val="auto"/>
        </w:rPr>
        <w:lastRenderedPageBreak/>
        <w:t xml:space="preserve">2. Границы зон с особыми условиями использования территорий устанавливаются в соответствии с законодательством Российской Федерации. </w:t>
      </w:r>
    </w:p>
    <w:p w14:paraId="256D42CB" w14:textId="77777777" w:rsidR="00C642FD" w:rsidRPr="003B305C" w:rsidRDefault="00C642FD" w:rsidP="00A00305">
      <w:pPr>
        <w:pStyle w:val="Default"/>
        <w:ind w:firstLine="709"/>
        <w:jc w:val="both"/>
        <w:rPr>
          <w:color w:val="auto"/>
        </w:rPr>
      </w:pPr>
      <w:r w:rsidRPr="003B305C">
        <w:rPr>
          <w:color w:val="auto"/>
        </w:rPr>
        <w:t xml:space="preserve">В настоящих Правилах зоны с особыми условиями использования территорий отображаются в соответствии с утверждённым генеральным планом поселения. </w:t>
      </w:r>
    </w:p>
    <w:p w14:paraId="6BA834CB" w14:textId="77777777" w:rsidR="00C642FD" w:rsidRDefault="00C642FD" w:rsidP="00A00305">
      <w:pPr>
        <w:pStyle w:val="Default"/>
        <w:ind w:firstLine="709"/>
        <w:jc w:val="both"/>
        <w:rPr>
          <w:color w:val="auto"/>
        </w:rPr>
      </w:pPr>
      <w:r w:rsidRPr="003B305C">
        <w:rPr>
          <w:color w:val="auto"/>
        </w:rPr>
        <w:t>3. Установление зон не влечёт за собой изъятие земельных участков у правообладателей земельных участков или запрета на совершение сделок с земельными участками, за исключением случаев, предусмотренных законода</w:t>
      </w:r>
      <w:r w:rsidR="00702620">
        <w:rPr>
          <w:color w:val="auto"/>
        </w:rPr>
        <w:t>тельством Российской Федерации.</w:t>
      </w:r>
    </w:p>
    <w:p w14:paraId="2EFE41CA" w14:textId="77777777" w:rsidR="00702620" w:rsidRPr="003B305C" w:rsidRDefault="00702620" w:rsidP="00A00305">
      <w:pPr>
        <w:pStyle w:val="Default"/>
        <w:ind w:firstLine="709"/>
        <w:jc w:val="both"/>
        <w:rPr>
          <w:color w:val="auto"/>
        </w:rPr>
      </w:pPr>
    </w:p>
    <w:p w14:paraId="6B2EA78A" w14:textId="77777777" w:rsidR="0051704C" w:rsidRPr="003B305C" w:rsidRDefault="0051704C" w:rsidP="00A00305">
      <w:pPr>
        <w:pStyle w:val="20"/>
        <w:jc w:val="both"/>
        <w:rPr>
          <w:rFonts w:ascii="Times New Roman" w:hAnsi="Times New Roman" w:cs="Times New Roman"/>
          <w:b/>
          <w:i/>
          <w:color w:val="auto"/>
          <w:sz w:val="24"/>
          <w:szCs w:val="24"/>
        </w:rPr>
      </w:pPr>
      <w:bookmarkStart w:id="67" w:name="_Toc11152911"/>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.1. Ограничение использования территорий в границах зон затопления и подтопления</w:t>
      </w:r>
      <w:bookmarkEnd w:id="67"/>
      <w:r w:rsidRPr="003B305C">
        <w:rPr>
          <w:rFonts w:ascii="Times New Roman" w:hAnsi="Times New Roman" w:cs="Times New Roman"/>
          <w:b/>
          <w:i/>
          <w:color w:val="auto"/>
          <w:sz w:val="24"/>
          <w:szCs w:val="24"/>
        </w:rPr>
        <w:t xml:space="preserve"> </w:t>
      </w:r>
    </w:p>
    <w:p w14:paraId="77DE4C12" w14:textId="77777777" w:rsidR="0051704C" w:rsidRPr="003B305C" w:rsidRDefault="0051704C" w:rsidP="00A00305">
      <w:pPr>
        <w:pStyle w:val="Default"/>
        <w:ind w:firstLine="709"/>
        <w:jc w:val="both"/>
        <w:rPr>
          <w:color w:val="auto"/>
        </w:rPr>
      </w:pPr>
      <w:r w:rsidRPr="003B305C">
        <w:rPr>
          <w:color w:val="auto"/>
        </w:rPr>
        <w:t xml:space="preserve">1. На территории зон затопления и подтопления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 </w:t>
      </w:r>
    </w:p>
    <w:p w14:paraId="261940F5" w14:textId="77777777" w:rsidR="0051704C" w:rsidRPr="003B305C" w:rsidRDefault="0051704C" w:rsidP="00A00305">
      <w:pPr>
        <w:pStyle w:val="Default"/>
        <w:ind w:firstLine="709"/>
        <w:jc w:val="both"/>
        <w:rPr>
          <w:color w:val="auto"/>
        </w:rPr>
      </w:pPr>
      <w:r w:rsidRPr="003B305C">
        <w:rPr>
          <w:color w:val="auto"/>
        </w:rPr>
        <w:t xml:space="preserve">2. В границах зон затопления, подтопления запрещается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w:t>
      </w:r>
    </w:p>
    <w:p w14:paraId="31DDB891" w14:textId="77777777" w:rsidR="0051704C" w:rsidRPr="003B305C" w:rsidRDefault="0051704C" w:rsidP="00A00305">
      <w:pPr>
        <w:pStyle w:val="Default"/>
        <w:ind w:firstLine="709"/>
        <w:jc w:val="both"/>
        <w:rPr>
          <w:color w:val="auto"/>
        </w:rPr>
      </w:pPr>
      <w:r w:rsidRPr="003B305C">
        <w:rPr>
          <w:color w:val="auto"/>
        </w:rPr>
        <w:t>3. В границах зон затопления, подтопления запрещаются:</w:t>
      </w:r>
    </w:p>
    <w:p w14:paraId="21FE6A0B" w14:textId="77777777" w:rsidR="0051704C" w:rsidRPr="003B305C" w:rsidRDefault="0051704C" w:rsidP="00A00305">
      <w:pPr>
        <w:pStyle w:val="Default"/>
        <w:ind w:firstLine="709"/>
        <w:jc w:val="both"/>
        <w:rPr>
          <w:color w:val="auto"/>
        </w:rPr>
      </w:pPr>
      <w:r w:rsidRPr="003B305C">
        <w:rPr>
          <w:color w:val="auto"/>
        </w:rPr>
        <w:t xml:space="preserve"> 1) использование сточных вод в целях регулирования плодородия почв; </w:t>
      </w:r>
    </w:p>
    <w:p w14:paraId="3836F9E5" w14:textId="77777777" w:rsidR="0051704C" w:rsidRPr="003B305C" w:rsidRDefault="0051704C" w:rsidP="00A00305">
      <w:pPr>
        <w:pStyle w:val="Default"/>
        <w:ind w:firstLine="709"/>
        <w:jc w:val="both"/>
        <w:rPr>
          <w:color w:val="auto"/>
        </w:rPr>
      </w:pPr>
      <w:r w:rsidRPr="003B305C">
        <w:rPr>
          <w:color w:val="auto"/>
        </w:rPr>
        <w:t xml:space="preserve">2) размещение кладбищ, скотомогильников, мест захоронения отходов производств и потребления, химических, взрывчатых, токсичных, отравляющих и ядовитых веществ, пунктов хранения и захоронения радиоактивных отходов; </w:t>
      </w:r>
    </w:p>
    <w:p w14:paraId="301D8E20" w14:textId="77777777" w:rsidR="0051704C" w:rsidRPr="003B305C" w:rsidRDefault="0051704C" w:rsidP="00A00305">
      <w:pPr>
        <w:pStyle w:val="Default"/>
        <w:ind w:firstLine="709"/>
        <w:jc w:val="both"/>
        <w:rPr>
          <w:color w:val="auto"/>
        </w:rPr>
      </w:pPr>
      <w:r w:rsidRPr="003B305C">
        <w:rPr>
          <w:color w:val="auto"/>
        </w:rPr>
        <w:t xml:space="preserve">3) осуществление авиационных мер по борьбе с вредными организмами; </w:t>
      </w:r>
    </w:p>
    <w:p w14:paraId="78E2237C" w14:textId="77777777" w:rsidR="0051704C" w:rsidRDefault="0051704C" w:rsidP="00A00305">
      <w:pPr>
        <w:pStyle w:val="Default"/>
        <w:ind w:firstLine="709"/>
        <w:jc w:val="both"/>
        <w:rPr>
          <w:color w:val="auto"/>
        </w:rPr>
      </w:pPr>
      <w:r w:rsidRPr="003B305C">
        <w:rPr>
          <w:color w:val="auto"/>
        </w:rPr>
        <w:t xml:space="preserve">2. </w:t>
      </w:r>
      <w:r w:rsidR="002A55DE" w:rsidRPr="003B305C">
        <w:rPr>
          <w:color w:val="auto"/>
        </w:rPr>
        <w:t xml:space="preserve">В соответствии с пунктом 3 Правил определения границ зон затопления, подтопления утвержденными </w:t>
      </w:r>
      <w:r w:rsidR="009B3F32">
        <w:rPr>
          <w:color w:val="auto"/>
        </w:rPr>
        <w:t>п</w:t>
      </w:r>
      <w:r w:rsidR="002A55DE" w:rsidRPr="003B305C">
        <w:rPr>
          <w:color w:val="auto"/>
        </w:rPr>
        <w:t>остановлением Правительства Российской Федерации от 18 апреля 2014 года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w:t>
      </w:r>
      <w:r w:rsidRPr="003B305C">
        <w:rPr>
          <w:color w:val="auto"/>
        </w:rPr>
        <w:t xml:space="preserve"> Зоны затопления, подтопления после их утверждения в установленном действующим законодательством порядке, включаются в Правила в соответствии с главой </w:t>
      </w:r>
      <w:r w:rsidR="002A55DE" w:rsidRPr="003B305C">
        <w:rPr>
          <w:color w:val="auto"/>
        </w:rPr>
        <w:t>6</w:t>
      </w:r>
      <w:r w:rsidRPr="003B305C">
        <w:rPr>
          <w:color w:val="auto"/>
        </w:rPr>
        <w:t xml:space="preserve"> Правил.</w:t>
      </w:r>
    </w:p>
    <w:p w14:paraId="16783F4A" w14:textId="77777777" w:rsidR="00702620" w:rsidRPr="003B305C" w:rsidRDefault="00702620" w:rsidP="00A00305">
      <w:pPr>
        <w:pStyle w:val="Default"/>
        <w:ind w:firstLine="709"/>
        <w:jc w:val="both"/>
        <w:rPr>
          <w:color w:val="auto"/>
        </w:rPr>
      </w:pPr>
    </w:p>
    <w:p w14:paraId="1E20BB73" w14:textId="77777777" w:rsidR="00C642FD" w:rsidRPr="003B305C" w:rsidRDefault="00C642FD" w:rsidP="00A00305">
      <w:pPr>
        <w:pStyle w:val="20"/>
        <w:jc w:val="both"/>
        <w:rPr>
          <w:rFonts w:ascii="Times New Roman" w:hAnsi="Times New Roman" w:cs="Times New Roman"/>
          <w:b/>
          <w:i/>
          <w:color w:val="auto"/>
          <w:sz w:val="24"/>
          <w:szCs w:val="24"/>
        </w:rPr>
      </w:pPr>
      <w:bookmarkStart w:id="68" w:name="_Toc11152912"/>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w:t>
      </w:r>
      <w:r w:rsidR="0051704C" w:rsidRPr="003B305C">
        <w:rPr>
          <w:rFonts w:ascii="Times New Roman" w:hAnsi="Times New Roman" w:cs="Times New Roman"/>
          <w:b/>
          <w:i/>
          <w:color w:val="auto"/>
          <w:sz w:val="24"/>
          <w:szCs w:val="24"/>
        </w:rPr>
        <w:t>2</w:t>
      </w:r>
      <w:r w:rsidRPr="003B305C">
        <w:rPr>
          <w:rFonts w:ascii="Times New Roman" w:hAnsi="Times New Roman" w:cs="Times New Roman"/>
          <w:b/>
          <w:i/>
          <w:color w:val="auto"/>
          <w:sz w:val="24"/>
          <w:szCs w:val="24"/>
        </w:rPr>
        <w:t>. Охранные зоны</w:t>
      </w:r>
      <w:bookmarkEnd w:id="68"/>
      <w:r w:rsidRPr="003B305C">
        <w:rPr>
          <w:rFonts w:ascii="Times New Roman" w:hAnsi="Times New Roman" w:cs="Times New Roman"/>
          <w:b/>
          <w:i/>
          <w:color w:val="auto"/>
          <w:sz w:val="24"/>
          <w:szCs w:val="24"/>
        </w:rPr>
        <w:t xml:space="preserve"> </w:t>
      </w:r>
    </w:p>
    <w:p w14:paraId="68C3DBC7" w14:textId="77777777" w:rsidR="00C642FD" w:rsidRPr="003B305C" w:rsidRDefault="00C642FD" w:rsidP="00A00305">
      <w:pPr>
        <w:pStyle w:val="Default"/>
        <w:ind w:firstLine="709"/>
        <w:jc w:val="both"/>
        <w:rPr>
          <w:color w:val="auto"/>
        </w:rPr>
      </w:pPr>
      <w:r w:rsidRPr="003B305C">
        <w:rPr>
          <w:color w:val="auto"/>
        </w:rPr>
        <w:t xml:space="preserve">1. Земельные участки над проводами электрических линий или над кабельными линиями остаются в собственности и пользовании тех субъектов, на территории которых прокладываются трассы, и используются ими свободно с соблюдением мер, обеспечивающих сохранность и работу указанных объектов в соответствии с правилами охраны линий связи и электрических сетей. </w:t>
      </w:r>
    </w:p>
    <w:p w14:paraId="3CD3598E" w14:textId="77777777" w:rsidR="0051704C" w:rsidRPr="003B305C" w:rsidRDefault="00C642FD" w:rsidP="00A00305">
      <w:pPr>
        <w:pStyle w:val="Default"/>
        <w:ind w:firstLine="709"/>
        <w:jc w:val="both"/>
        <w:rPr>
          <w:color w:val="auto"/>
        </w:rPr>
      </w:pPr>
      <w:r w:rsidRPr="003B305C">
        <w:rPr>
          <w:color w:val="auto"/>
        </w:rPr>
        <w:t xml:space="preserve">2. В соответствии с Правилами охраны линий и сооружений связи Российской Федерации, утверждёнными постановлением Правительства Российской Федерации от 09.06.1995 №578, на трассах кабельных и воздушных линий связи и линий радиофикации устанавливаются охранные зоны: </w:t>
      </w:r>
    </w:p>
    <w:p w14:paraId="131F6485" w14:textId="77777777" w:rsidR="00C642FD" w:rsidRPr="003B305C" w:rsidRDefault="00C642FD" w:rsidP="00A00305">
      <w:pPr>
        <w:pStyle w:val="Default"/>
        <w:ind w:firstLine="709"/>
        <w:jc w:val="both"/>
        <w:rPr>
          <w:color w:val="auto"/>
        </w:rPr>
      </w:pPr>
      <w:r w:rsidRPr="003B305C">
        <w:rPr>
          <w:color w:val="auto"/>
        </w:rPr>
        <w:t xml:space="preserve">1) для подземных кабельных и для воздушных линий связи и линий радиофикации, расположенных за границами населённых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 с каждой стороны; </w:t>
      </w:r>
    </w:p>
    <w:p w14:paraId="3660042E" w14:textId="77777777" w:rsidR="00C642FD" w:rsidRPr="003B305C" w:rsidRDefault="00C642FD" w:rsidP="00A00305">
      <w:pPr>
        <w:pStyle w:val="Default"/>
        <w:ind w:firstLine="709"/>
        <w:jc w:val="both"/>
        <w:rPr>
          <w:color w:val="auto"/>
        </w:rPr>
      </w:pPr>
      <w:r w:rsidRPr="003B305C">
        <w:rPr>
          <w:color w:val="auto"/>
        </w:rPr>
        <w:t xml:space="preserve">2)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w:t>
      </w:r>
      <w:r w:rsidRPr="003B305C">
        <w:rPr>
          <w:color w:val="auto"/>
        </w:rPr>
        <w:lastRenderedPageBreak/>
        <w:t xml:space="preserve">отстоящей от центра установки усилительных и регенерационных пунктов или от границы их обвалования не менее чем на 3 м и от контуров заземления не менее чем на 2 м. </w:t>
      </w:r>
    </w:p>
    <w:p w14:paraId="1C8D2597" w14:textId="77777777" w:rsidR="00C642FD" w:rsidRPr="003B305C" w:rsidRDefault="00C642FD" w:rsidP="00A00305">
      <w:pPr>
        <w:pStyle w:val="Default"/>
        <w:ind w:firstLine="709"/>
        <w:jc w:val="both"/>
        <w:rPr>
          <w:color w:val="auto"/>
        </w:rPr>
      </w:pPr>
      <w:r w:rsidRPr="003B305C">
        <w:rPr>
          <w:color w:val="auto"/>
        </w:rPr>
        <w:t xml:space="preserve">3.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механического и электрического воздействия на сооружения связи. </w:t>
      </w:r>
    </w:p>
    <w:p w14:paraId="6DE7D344" w14:textId="77777777" w:rsidR="00C642FD" w:rsidRPr="003B305C" w:rsidRDefault="00C642FD" w:rsidP="00A00305">
      <w:pPr>
        <w:pStyle w:val="Default"/>
        <w:ind w:firstLine="709"/>
        <w:jc w:val="both"/>
        <w:rPr>
          <w:color w:val="auto"/>
        </w:rPr>
      </w:pPr>
      <w:r w:rsidRPr="003B305C">
        <w:rPr>
          <w:color w:val="auto"/>
        </w:rPr>
        <w:t xml:space="preserve">4. При предоставлении земельных участков, расположенных в охранных зонах сооружений связи и радиофикации, под сельскохозяйственные угодья, огородные и садовые участки и в других сельскохозяйственных целях органами местного самоуправления при наличии согласия предприятий, в ведении которых находятся сооружения связи и радиофикации, в выдаваемых документах о правах на земельные участки в обязательном порядке делается отметка о наличии на участках зон с особыми условиями использования территории. </w:t>
      </w:r>
    </w:p>
    <w:p w14:paraId="71A0C77E" w14:textId="77777777" w:rsidR="00C642FD" w:rsidRPr="003B305C" w:rsidRDefault="00C642FD" w:rsidP="00A00305">
      <w:pPr>
        <w:pStyle w:val="Default"/>
        <w:ind w:firstLine="709"/>
        <w:jc w:val="both"/>
        <w:rPr>
          <w:color w:val="auto"/>
        </w:rPr>
      </w:pPr>
      <w:r w:rsidRPr="003B305C">
        <w:rPr>
          <w:color w:val="auto"/>
        </w:rPr>
        <w:t xml:space="preserve">5. Территория охранных зон на трассах линий связи и линий радиофикации используется с учётом ограничений, установленных Правилами охраны линий и сооружений связи Российской Федерации, утверждёнными постановлением Правительства Российской Федерации от 09.06.1995 №578. </w:t>
      </w:r>
    </w:p>
    <w:p w14:paraId="40122D47" w14:textId="77777777" w:rsidR="00C642FD" w:rsidRPr="003B305C" w:rsidRDefault="00C642FD" w:rsidP="00A00305">
      <w:pPr>
        <w:pStyle w:val="Default"/>
        <w:ind w:firstLine="709"/>
        <w:jc w:val="both"/>
        <w:rPr>
          <w:color w:val="auto"/>
        </w:rPr>
      </w:pPr>
      <w:r w:rsidRPr="003B305C">
        <w:rPr>
          <w:color w:val="auto"/>
        </w:rPr>
        <w:t xml:space="preserve">6.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утверждёнными постановлением Правительства Российской Федерации от 24.02.2009 №160, установлены запреты на использование территорий в границах охранных зон объектов электросетевого хозяйства (линий электропередач, трансформаторных и иных подстанций,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w:t>
      </w:r>
    </w:p>
    <w:p w14:paraId="145FC40E" w14:textId="77777777" w:rsidR="00C642FD" w:rsidRPr="003B305C" w:rsidRDefault="00C642FD" w:rsidP="00A00305">
      <w:pPr>
        <w:pStyle w:val="Default"/>
        <w:ind w:firstLine="709"/>
        <w:jc w:val="both"/>
        <w:rPr>
          <w:color w:val="auto"/>
        </w:rPr>
      </w:pPr>
      <w:r w:rsidRPr="003B305C">
        <w:rPr>
          <w:color w:val="auto"/>
        </w:rPr>
        <w:t xml:space="preserve">7. Охранные зоны объектов электросетевого хозяйства устанавливаются: </w:t>
      </w:r>
    </w:p>
    <w:p w14:paraId="38F0F699" w14:textId="77777777" w:rsidR="00C642FD" w:rsidRPr="003B305C" w:rsidRDefault="00C642FD" w:rsidP="00A00305">
      <w:pPr>
        <w:pStyle w:val="Default"/>
        <w:ind w:firstLine="709"/>
        <w:jc w:val="both"/>
        <w:rPr>
          <w:color w:val="auto"/>
        </w:rPr>
      </w:pPr>
      <w:r w:rsidRPr="003B305C">
        <w:rPr>
          <w:color w:val="auto"/>
        </w:rPr>
        <w:t xml:space="preserve">1) вдоль воздушных линий электропередачи (далее по тексту - ВЛ)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неотклонённом их положении на следующем расстоянии: </w:t>
      </w:r>
    </w:p>
    <w:p w14:paraId="0F311730" w14:textId="77777777" w:rsidR="00C642FD" w:rsidRPr="003B305C" w:rsidRDefault="00C642FD" w:rsidP="00A00305">
      <w:pPr>
        <w:pStyle w:val="Default"/>
        <w:ind w:firstLine="709"/>
        <w:jc w:val="both"/>
        <w:rPr>
          <w:color w:val="auto"/>
        </w:rPr>
      </w:pPr>
      <w:r w:rsidRPr="003B305C">
        <w:rPr>
          <w:color w:val="auto"/>
        </w:rPr>
        <w:t xml:space="preserve">- до 1 кВ </w:t>
      </w:r>
      <w:r w:rsidR="00496E57" w:rsidRPr="003B305C">
        <w:rPr>
          <w:color w:val="auto"/>
        </w:rPr>
        <w:t>-</w:t>
      </w:r>
      <w:r w:rsidRPr="003B305C">
        <w:rPr>
          <w:color w:val="auto"/>
        </w:rPr>
        <w:t xml:space="preserve"> 2 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 </w:t>
      </w:r>
    </w:p>
    <w:p w14:paraId="69534A7A" w14:textId="77777777" w:rsidR="00C642FD" w:rsidRPr="003B305C" w:rsidRDefault="00C642FD" w:rsidP="00A00305">
      <w:pPr>
        <w:pStyle w:val="Default"/>
        <w:ind w:firstLine="709"/>
        <w:jc w:val="both"/>
        <w:rPr>
          <w:color w:val="auto"/>
        </w:rPr>
      </w:pPr>
      <w:r w:rsidRPr="003B305C">
        <w:rPr>
          <w:color w:val="auto"/>
        </w:rPr>
        <w:t xml:space="preserve">- 1-20 кВ </w:t>
      </w:r>
      <w:r w:rsidR="00496E57" w:rsidRPr="003B305C">
        <w:rPr>
          <w:color w:val="auto"/>
        </w:rPr>
        <w:t>-</w:t>
      </w:r>
      <w:r w:rsidRPr="003B305C">
        <w:rPr>
          <w:color w:val="auto"/>
        </w:rPr>
        <w:t xml:space="preserve"> 10 м (5 м - для линий с самонесущими или изолированными проводами, размещённых в границах населённых пунктов); </w:t>
      </w:r>
    </w:p>
    <w:p w14:paraId="3B5D1372" w14:textId="77777777" w:rsidR="00C642FD" w:rsidRPr="003B305C" w:rsidRDefault="00C642FD" w:rsidP="00A00305">
      <w:pPr>
        <w:pStyle w:val="Default"/>
        <w:ind w:firstLine="709"/>
        <w:jc w:val="both"/>
        <w:rPr>
          <w:color w:val="auto"/>
        </w:rPr>
      </w:pPr>
      <w:r w:rsidRPr="003B305C">
        <w:rPr>
          <w:color w:val="auto"/>
        </w:rPr>
        <w:t xml:space="preserve">- 35 кВ </w:t>
      </w:r>
      <w:r w:rsidR="00496E57" w:rsidRPr="003B305C">
        <w:rPr>
          <w:color w:val="auto"/>
        </w:rPr>
        <w:t>-</w:t>
      </w:r>
      <w:r w:rsidRPr="003B305C">
        <w:rPr>
          <w:color w:val="auto"/>
        </w:rPr>
        <w:t xml:space="preserve"> 15 м; </w:t>
      </w:r>
    </w:p>
    <w:p w14:paraId="7CBFD02E" w14:textId="77777777" w:rsidR="00C642FD" w:rsidRPr="003B305C" w:rsidRDefault="00C642FD" w:rsidP="00A00305">
      <w:pPr>
        <w:pStyle w:val="Default"/>
        <w:ind w:firstLine="709"/>
        <w:jc w:val="both"/>
        <w:rPr>
          <w:color w:val="auto"/>
        </w:rPr>
      </w:pPr>
      <w:r w:rsidRPr="003B305C">
        <w:rPr>
          <w:color w:val="auto"/>
        </w:rPr>
        <w:t xml:space="preserve">- 110 кВ </w:t>
      </w:r>
      <w:r w:rsidR="00496E57" w:rsidRPr="003B305C">
        <w:rPr>
          <w:color w:val="auto"/>
        </w:rPr>
        <w:t>-</w:t>
      </w:r>
      <w:r w:rsidRPr="003B305C">
        <w:rPr>
          <w:color w:val="auto"/>
        </w:rPr>
        <w:t xml:space="preserve"> 20 м; </w:t>
      </w:r>
    </w:p>
    <w:p w14:paraId="65A277C2" w14:textId="77777777" w:rsidR="00C642FD" w:rsidRPr="003B305C" w:rsidRDefault="00C642FD" w:rsidP="00A00305">
      <w:pPr>
        <w:pStyle w:val="Default"/>
        <w:ind w:firstLine="709"/>
        <w:jc w:val="both"/>
        <w:rPr>
          <w:color w:val="auto"/>
        </w:rPr>
      </w:pPr>
      <w:r w:rsidRPr="003B305C">
        <w:rPr>
          <w:color w:val="auto"/>
        </w:rPr>
        <w:t xml:space="preserve">2)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 </w:t>
      </w:r>
    </w:p>
    <w:p w14:paraId="24D941D8" w14:textId="77777777" w:rsidR="00C642FD" w:rsidRPr="003B305C" w:rsidRDefault="00C642FD" w:rsidP="00A00305">
      <w:pPr>
        <w:pStyle w:val="Default"/>
        <w:ind w:firstLine="709"/>
        <w:jc w:val="both"/>
        <w:rPr>
          <w:color w:val="auto"/>
        </w:rPr>
      </w:pPr>
      <w:r w:rsidRPr="003B305C">
        <w:rPr>
          <w:color w:val="auto"/>
        </w:rPr>
        <w:t xml:space="preserve">3) вдоль переходов ВЛ через водоёмы (реки и др.) - в виде воздушного пространства над водной поверхностью водоёмов (на высоту, соответствующую высоте опор ВЛ), ограниченного вертикальными плоскостями, отстоящими по обе стороны линии электропередачи от крайних проводов при неотклонённом их положении для несудоходных водоёмов - на расстоянии, предусмотренном для установления охранных зон вдоль ВЛ; </w:t>
      </w:r>
    </w:p>
    <w:p w14:paraId="3DBFB251" w14:textId="77777777" w:rsidR="00C642FD" w:rsidRPr="003B305C" w:rsidRDefault="00C642FD" w:rsidP="00A00305">
      <w:pPr>
        <w:pStyle w:val="Default"/>
        <w:ind w:firstLine="709"/>
        <w:jc w:val="both"/>
        <w:rPr>
          <w:color w:val="auto"/>
        </w:rPr>
      </w:pPr>
      <w:r w:rsidRPr="003B305C">
        <w:rPr>
          <w:color w:val="auto"/>
        </w:rPr>
        <w:t xml:space="preserve">4)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w:t>
      </w:r>
      <w:r w:rsidRPr="003B305C">
        <w:rPr>
          <w:color w:val="auto"/>
        </w:rPr>
        <w:lastRenderedPageBreak/>
        <w:t xml:space="preserve">подстанции по периметру на расстоянии, предусмотренном для установления охранных зон вдоль ВЛ, применительно к высшему классу напряжения подстанции. </w:t>
      </w:r>
    </w:p>
    <w:p w14:paraId="7E28A5C3" w14:textId="77777777" w:rsidR="00C642FD" w:rsidRPr="003B305C" w:rsidRDefault="00C642FD" w:rsidP="00A00305">
      <w:pPr>
        <w:pStyle w:val="Default"/>
        <w:ind w:firstLine="709"/>
        <w:jc w:val="both"/>
        <w:rPr>
          <w:color w:val="auto"/>
        </w:rPr>
      </w:pPr>
      <w:r w:rsidRPr="003B305C">
        <w:rPr>
          <w:color w:val="auto"/>
        </w:rPr>
        <w:t xml:space="preserve">8. Территория охранных зон газораспределительных сетей используется с учётом ограничений, установленных Правилами охраны газораспределительных сетей, утверждёнными постановлением Правительства Российской Федерации от 20.11.2000 №878. </w:t>
      </w:r>
    </w:p>
    <w:p w14:paraId="786C2FF5" w14:textId="77777777" w:rsidR="00C642FD" w:rsidRPr="003B305C" w:rsidRDefault="00C642FD" w:rsidP="00A00305">
      <w:pPr>
        <w:pStyle w:val="Default"/>
        <w:ind w:firstLine="709"/>
        <w:jc w:val="both"/>
        <w:rPr>
          <w:color w:val="auto"/>
        </w:rPr>
      </w:pPr>
      <w:r w:rsidRPr="003B305C">
        <w:rPr>
          <w:color w:val="auto"/>
        </w:rPr>
        <w:t xml:space="preserve">9. Для газораспределительных сетей устанавливаются следующие охранные зоны: </w:t>
      </w:r>
    </w:p>
    <w:p w14:paraId="6978CF99" w14:textId="77777777" w:rsidR="00C642FD" w:rsidRPr="003B305C" w:rsidRDefault="00C642FD" w:rsidP="00A00305">
      <w:pPr>
        <w:pStyle w:val="Default"/>
        <w:ind w:firstLine="709"/>
        <w:jc w:val="both"/>
        <w:rPr>
          <w:color w:val="auto"/>
        </w:rPr>
      </w:pPr>
      <w:r w:rsidRPr="003B305C">
        <w:rPr>
          <w:color w:val="auto"/>
        </w:rPr>
        <w:t xml:space="preserve">1) вдоль трасс наружных газопроводов - в виде территории, ограниченной условными линиями, проходящими на расстоянии 2 м с каждой стороны газопровода; </w:t>
      </w:r>
    </w:p>
    <w:p w14:paraId="5AC11BB0" w14:textId="77777777" w:rsidR="00C642FD" w:rsidRPr="003B305C" w:rsidRDefault="00C642FD" w:rsidP="00A00305">
      <w:pPr>
        <w:pStyle w:val="Default"/>
        <w:ind w:firstLine="709"/>
        <w:jc w:val="both"/>
        <w:rPr>
          <w:color w:val="auto"/>
        </w:rPr>
      </w:pPr>
      <w:r w:rsidRPr="003B305C">
        <w:rPr>
          <w:color w:val="auto"/>
        </w:rPr>
        <w:t xml:space="preserve">2)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 </w:t>
      </w:r>
    </w:p>
    <w:p w14:paraId="3D50197C" w14:textId="77777777" w:rsidR="00C642FD" w:rsidRPr="003B305C" w:rsidRDefault="00C642FD" w:rsidP="00A00305">
      <w:pPr>
        <w:pStyle w:val="Default"/>
        <w:ind w:firstLine="709"/>
        <w:jc w:val="both"/>
        <w:rPr>
          <w:color w:val="auto"/>
        </w:rPr>
      </w:pPr>
      <w:r w:rsidRPr="003B305C">
        <w:rPr>
          <w:color w:val="auto"/>
        </w:rPr>
        <w:t xml:space="preserve">3) вокруг отдельно стоящих газорегуляторных пунктов - в виде территории, ограниченной замкнутой линией, проведённой на расстоянии 10 м </w:t>
      </w:r>
    </w:p>
    <w:p w14:paraId="44EE8F20" w14:textId="77777777" w:rsidR="00770D49" w:rsidRPr="003B305C" w:rsidRDefault="00C642FD" w:rsidP="00A00305">
      <w:pPr>
        <w:pStyle w:val="Default"/>
        <w:ind w:firstLine="709"/>
        <w:jc w:val="both"/>
        <w:rPr>
          <w:color w:val="auto"/>
        </w:rPr>
      </w:pPr>
      <w:r w:rsidRPr="003B305C">
        <w:rPr>
          <w:color w:val="auto"/>
        </w:rPr>
        <w:t xml:space="preserve">от границ этих объектов. </w:t>
      </w:r>
      <w:r w:rsidR="00770D49" w:rsidRPr="003B305C">
        <w:rPr>
          <w:color w:val="auto"/>
        </w:rPr>
        <w:t xml:space="preserve">Для газорегуляторных пунктов, пристроенных к зданиям, охранная зона не регламентируется. </w:t>
      </w:r>
    </w:p>
    <w:p w14:paraId="0EF599BE" w14:textId="77777777" w:rsidR="00770D49" w:rsidRPr="003B305C" w:rsidRDefault="00770D49" w:rsidP="00A00305">
      <w:pPr>
        <w:pStyle w:val="Default"/>
        <w:ind w:firstLine="709"/>
        <w:jc w:val="both"/>
        <w:rPr>
          <w:color w:val="auto"/>
        </w:rPr>
      </w:pPr>
      <w:r w:rsidRPr="003B305C">
        <w:rPr>
          <w:color w:val="auto"/>
        </w:rPr>
        <w:t xml:space="preserve">Отсчёт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 </w:t>
      </w:r>
    </w:p>
    <w:p w14:paraId="7F17BCB3" w14:textId="77777777" w:rsidR="00770D49" w:rsidRPr="003B305C" w:rsidRDefault="00770D49" w:rsidP="00A00305">
      <w:pPr>
        <w:pStyle w:val="Default"/>
        <w:ind w:firstLine="709"/>
        <w:jc w:val="both"/>
        <w:rPr>
          <w:color w:val="auto"/>
        </w:rPr>
      </w:pPr>
      <w:r w:rsidRPr="003B305C">
        <w:rPr>
          <w:color w:val="auto"/>
        </w:rPr>
        <w:t xml:space="preserve">10. Установление охранных зон газораспределительных сетей не влечёт запрета на совершение сделок с земельными участками, расположенными в этих охранных зонах. В документах, удостоверяющих права правообладателей земельных участков, на земельные участки, расположенные в охранных зонах газораспределительных сетей, указываются обременения (ограничения) прав этих собственников, владельцев и пользователей. </w:t>
      </w:r>
    </w:p>
    <w:p w14:paraId="4CAF2573" w14:textId="77777777" w:rsidR="00770D49" w:rsidRDefault="00770D49" w:rsidP="00A00305">
      <w:pPr>
        <w:pStyle w:val="Default"/>
        <w:ind w:firstLine="709"/>
        <w:jc w:val="both"/>
        <w:rPr>
          <w:color w:val="auto"/>
        </w:rPr>
      </w:pPr>
      <w:r w:rsidRPr="003B305C">
        <w:rPr>
          <w:color w:val="auto"/>
        </w:rPr>
        <w:t>11. В соответствии со ст.11.9 Земельного кодекса Российской Федерации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w:t>
      </w:r>
      <w:r w:rsidR="00702620">
        <w:rPr>
          <w:color w:val="auto"/>
        </w:rPr>
        <w:t>и с разрешённым использованием.</w:t>
      </w:r>
    </w:p>
    <w:p w14:paraId="763C8185" w14:textId="77777777" w:rsidR="00702620" w:rsidRPr="003B305C" w:rsidRDefault="00702620" w:rsidP="00A00305">
      <w:pPr>
        <w:pStyle w:val="Default"/>
        <w:ind w:firstLine="709"/>
        <w:jc w:val="both"/>
        <w:rPr>
          <w:color w:val="auto"/>
        </w:rPr>
      </w:pPr>
    </w:p>
    <w:p w14:paraId="0A41B5DE" w14:textId="77777777" w:rsidR="00770D49" w:rsidRPr="003B305C" w:rsidRDefault="00770D49" w:rsidP="00A00305">
      <w:pPr>
        <w:pStyle w:val="20"/>
        <w:jc w:val="both"/>
        <w:rPr>
          <w:rFonts w:ascii="Times New Roman" w:hAnsi="Times New Roman" w:cs="Times New Roman"/>
          <w:b/>
          <w:i/>
          <w:color w:val="auto"/>
          <w:sz w:val="24"/>
          <w:szCs w:val="24"/>
        </w:rPr>
      </w:pPr>
      <w:bookmarkStart w:id="69" w:name="_Toc11152913"/>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w:t>
      </w:r>
      <w:r w:rsidR="0051704C" w:rsidRPr="003B305C">
        <w:rPr>
          <w:rFonts w:ascii="Times New Roman" w:hAnsi="Times New Roman" w:cs="Times New Roman"/>
          <w:b/>
          <w:i/>
          <w:color w:val="auto"/>
          <w:sz w:val="24"/>
          <w:szCs w:val="24"/>
        </w:rPr>
        <w:t>3</w:t>
      </w:r>
      <w:r w:rsidRPr="003B305C">
        <w:rPr>
          <w:rFonts w:ascii="Times New Roman" w:hAnsi="Times New Roman" w:cs="Times New Roman"/>
          <w:b/>
          <w:i/>
          <w:color w:val="auto"/>
          <w:sz w:val="24"/>
          <w:szCs w:val="24"/>
        </w:rPr>
        <w:t>. Санитарно-защитные зоны. Санитарные разрывы</w:t>
      </w:r>
      <w:bookmarkEnd w:id="69"/>
      <w:r w:rsidRPr="003B305C">
        <w:rPr>
          <w:rFonts w:ascii="Times New Roman" w:hAnsi="Times New Roman" w:cs="Times New Roman"/>
          <w:b/>
          <w:i/>
          <w:color w:val="auto"/>
          <w:sz w:val="24"/>
          <w:szCs w:val="24"/>
        </w:rPr>
        <w:t xml:space="preserve"> </w:t>
      </w:r>
    </w:p>
    <w:p w14:paraId="15EAC484" w14:textId="77777777" w:rsidR="00770D49" w:rsidRPr="003B305C" w:rsidRDefault="00770D49" w:rsidP="00A00305">
      <w:pPr>
        <w:pStyle w:val="Default"/>
        <w:ind w:firstLine="709"/>
        <w:jc w:val="both"/>
        <w:rPr>
          <w:color w:val="auto"/>
        </w:rPr>
      </w:pPr>
      <w:r w:rsidRPr="003B305C">
        <w:rPr>
          <w:color w:val="auto"/>
        </w:rPr>
        <w:t xml:space="preserve">1. В настоящих Правилах приняты размеры санитарно-защитных зон с учётом рекомендуемых минимальных размеров санитарных разрывов и санитарно-защитных зон в соответствии с классификацией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 по тексту - СанПиН 2.2.1/2.1.1.1200-03). </w:t>
      </w:r>
    </w:p>
    <w:p w14:paraId="6A81BEA3" w14:textId="77777777" w:rsidR="00770D49" w:rsidRPr="003B305C" w:rsidRDefault="00770D49" w:rsidP="00A00305">
      <w:pPr>
        <w:pStyle w:val="Default"/>
        <w:ind w:firstLine="709"/>
        <w:jc w:val="both"/>
        <w:rPr>
          <w:color w:val="auto"/>
        </w:rPr>
      </w:pPr>
      <w:r w:rsidRPr="003B305C">
        <w:rPr>
          <w:color w:val="auto"/>
        </w:rPr>
        <w:t xml:space="preserve">2. Установление санитарно-защитных зон для промышленных объектов и производств проводится при наличии проектов обоснования санитарно-защитных зон. </w:t>
      </w:r>
    </w:p>
    <w:p w14:paraId="0E7B6662" w14:textId="77777777" w:rsidR="00770D49" w:rsidRPr="003B305C" w:rsidRDefault="00770D49" w:rsidP="00A00305">
      <w:pPr>
        <w:pStyle w:val="Default"/>
        <w:ind w:firstLine="709"/>
        <w:jc w:val="both"/>
        <w:rPr>
          <w:color w:val="auto"/>
        </w:rPr>
      </w:pPr>
      <w:r w:rsidRPr="003B305C">
        <w:rPr>
          <w:color w:val="auto"/>
        </w:rPr>
        <w:t xml:space="preserve">3. Санитарно-защитная зона или какая-либо её часть не может рассматриваться как резервная территория объекта и использоваться для расширения какой-либо территориальной зоны. Территория санитарно-защитных зон не должна использоваться для рекреационных целей и производства сельскохозяйственной продукции. </w:t>
      </w:r>
    </w:p>
    <w:p w14:paraId="2F13780C" w14:textId="77777777" w:rsidR="00770D49" w:rsidRPr="003B305C" w:rsidRDefault="00770D49" w:rsidP="00A00305">
      <w:pPr>
        <w:pStyle w:val="Default"/>
        <w:ind w:firstLine="709"/>
        <w:jc w:val="both"/>
        <w:rPr>
          <w:color w:val="auto"/>
        </w:rPr>
      </w:pPr>
      <w:r w:rsidRPr="003B305C">
        <w:rPr>
          <w:color w:val="auto"/>
        </w:rPr>
        <w:t xml:space="preserve">4. В санитарно-защитной зоне не допускается размещать: жилые зоны, зоны рекреационного назначения, зоны отдыха, санаториев и домов отдыха, территорий для ведения садоводства, огородничества, дачного хозяйства, а также других территорий с нормируемыми показателями качества среды обитания; объекты физической культуры и спорта, детские площадки, объекты образования, здравоохранения. </w:t>
      </w:r>
    </w:p>
    <w:p w14:paraId="18F131EA" w14:textId="77777777" w:rsidR="00770D49" w:rsidRPr="003B305C" w:rsidRDefault="00770D49" w:rsidP="00A00305">
      <w:pPr>
        <w:pStyle w:val="Default"/>
        <w:ind w:firstLine="709"/>
        <w:jc w:val="both"/>
        <w:rPr>
          <w:color w:val="auto"/>
        </w:rPr>
      </w:pPr>
      <w:r w:rsidRPr="003B305C">
        <w:rPr>
          <w:color w:val="auto"/>
        </w:rPr>
        <w:t xml:space="preserve">5.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w:t>
      </w:r>
      <w:r w:rsidRPr="003B305C">
        <w:rPr>
          <w:color w:val="auto"/>
        </w:rPr>
        <w:lastRenderedPageBreak/>
        <w:t xml:space="preserve">сооружений для подготовки и хранения питьевой воды, которые могут повлиять на качество продукции. </w:t>
      </w:r>
    </w:p>
    <w:p w14:paraId="78149168" w14:textId="77777777" w:rsidR="00770D49" w:rsidRPr="003B305C" w:rsidRDefault="00770D49" w:rsidP="00A00305">
      <w:pPr>
        <w:pStyle w:val="Default"/>
        <w:ind w:firstLine="709"/>
        <w:jc w:val="both"/>
        <w:rPr>
          <w:color w:val="auto"/>
        </w:rPr>
      </w:pPr>
      <w:r w:rsidRPr="003B305C">
        <w:rPr>
          <w:color w:val="auto"/>
        </w:rPr>
        <w:t xml:space="preserve">6. Допускается размещать в границах санитарно-защитной зоны промышленного объекта или производства: </w:t>
      </w:r>
    </w:p>
    <w:p w14:paraId="481B33D9" w14:textId="77777777" w:rsidR="00770D49" w:rsidRPr="003B305C" w:rsidRDefault="00770D49" w:rsidP="00A00305">
      <w:pPr>
        <w:pStyle w:val="Default"/>
        <w:ind w:firstLine="709"/>
        <w:jc w:val="both"/>
        <w:rPr>
          <w:color w:val="auto"/>
        </w:rPr>
      </w:pPr>
      <w:r w:rsidRPr="003B305C">
        <w:rPr>
          <w:color w:val="auto"/>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 </w:t>
      </w:r>
    </w:p>
    <w:p w14:paraId="56A0E96B" w14:textId="77777777" w:rsidR="00770D49" w:rsidRPr="003B305C" w:rsidRDefault="00770D49" w:rsidP="00A00305">
      <w:pPr>
        <w:pStyle w:val="Default"/>
        <w:ind w:firstLine="709"/>
        <w:jc w:val="both"/>
        <w:rPr>
          <w:color w:val="auto"/>
        </w:rPr>
      </w:pPr>
      <w:r w:rsidRPr="003B305C">
        <w:rPr>
          <w:color w:val="auto"/>
        </w:rPr>
        <w:t xml:space="preserve">7. Минимальную площадь озеленения санитарно-защитных зон следует принимать в зависимости от ширины зоны, %: </w:t>
      </w:r>
    </w:p>
    <w:p w14:paraId="762782B0" w14:textId="77777777" w:rsidR="00770D49" w:rsidRPr="003B305C" w:rsidRDefault="00770D49" w:rsidP="00A00305">
      <w:pPr>
        <w:pStyle w:val="Default"/>
        <w:ind w:firstLine="709"/>
        <w:jc w:val="both"/>
        <w:rPr>
          <w:color w:val="auto"/>
        </w:rPr>
      </w:pPr>
      <w:r w:rsidRPr="003B305C">
        <w:rPr>
          <w:color w:val="auto"/>
        </w:rPr>
        <w:t xml:space="preserve">- до 300 м - 60; </w:t>
      </w:r>
    </w:p>
    <w:p w14:paraId="64CD8B74" w14:textId="77777777" w:rsidR="00770D49" w:rsidRPr="003B305C" w:rsidRDefault="00770D49" w:rsidP="00A00305">
      <w:pPr>
        <w:pStyle w:val="Default"/>
        <w:ind w:firstLine="709"/>
        <w:jc w:val="both"/>
        <w:rPr>
          <w:color w:val="auto"/>
        </w:rPr>
      </w:pPr>
      <w:r w:rsidRPr="003B305C">
        <w:rPr>
          <w:color w:val="auto"/>
        </w:rPr>
        <w:t xml:space="preserve">- свыше 300 до 1000 м - 50; </w:t>
      </w:r>
    </w:p>
    <w:p w14:paraId="3C6BC22C" w14:textId="77777777" w:rsidR="00770D49" w:rsidRPr="003B305C" w:rsidRDefault="00770D49" w:rsidP="00A00305">
      <w:pPr>
        <w:pStyle w:val="Default"/>
        <w:ind w:firstLine="709"/>
        <w:jc w:val="both"/>
        <w:rPr>
          <w:color w:val="auto"/>
        </w:rPr>
      </w:pPr>
      <w:r w:rsidRPr="003B305C">
        <w:rPr>
          <w:color w:val="auto"/>
        </w:rPr>
        <w:t xml:space="preserve">- свыше 1000 до 3000 м - 40; </w:t>
      </w:r>
    </w:p>
    <w:p w14:paraId="0D04F472" w14:textId="77777777" w:rsidR="00770D49" w:rsidRPr="003B305C" w:rsidRDefault="00770D49" w:rsidP="00A00305">
      <w:pPr>
        <w:pStyle w:val="Default"/>
        <w:ind w:firstLine="709"/>
        <w:jc w:val="both"/>
        <w:rPr>
          <w:color w:val="auto"/>
        </w:rPr>
      </w:pPr>
      <w:r w:rsidRPr="003B305C">
        <w:rPr>
          <w:color w:val="auto"/>
        </w:rPr>
        <w:t xml:space="preserve">- свыше 3000 м - 20. </w:t>
      </w:r>
    </w:p>
    <w:p w14:paraId="12226074" w14:textId="77777777" w:rsidR="00770D49" w:rsidRPr="003B305C" w:rsidRDefault="00770D49" w:rsidP="00A00305">
      <w:pPr>
        <w:pStyle w:val="Default"/>
        <w:ind w:firstLine="709"/>
        <w:jc w:val="both"/>
        <w:rPr>
          <w:color w:val="auto"/>
        </w:rPr>
      </w:pPr>
      <w:r w:rsidRPr="003B305C">
        <w:rPr>
          <w:color w:val="auto"/>
        </w:rPr>
        <w:t xml:space="preserve">8. В целях защиты населения от воздействия электрического поля, создаваемого ВЛ устанавливаются санитарные разрывы вдоль трассы ВЛ, за пределами которых напряжённость электрического поля не превышает 1 кВ/м. </w:t>
      </w:r>
    </w:p>
    <w:p w14:paraId="4BDB0DF8" w14:textId="77777777" w:rsidR="00770D49" w:rsidRPr="003B305C" w:rsidRDefault="00770D49" w:rsidP="00A00305">
      <w:pPr>
        <w:pStyle w:val="Default"/>
        <w:ind w:firstLine="709"/>
        <w:jc w:val="both"/>
        <w:rPr>
          <w:color w:val="auto"/>
        </w:rPr>
      </w:pPr>
      <w:r w:rsidRPr="003B305C">
        <w:rPr>
          <w:color w:val="auto"/>
        </w:rPr>
        <w:t xml:space="preserve">9. Для автомагистралей, линий железнодорожного транспорта, гаражей и автостоянок, а также вдоль стандартных маршрутов полёта в зоне взлёта и посадки воздушных судов устанавливается расстояние от источника химического, биологического и (или) физического воздействия, уменьшающее эти воздействия до значений гигиенических нормативов (далее - санитарные разрывы). Величина санитарного разрыва устанавливается в каждом конкретном случае на основании расчётов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 </w:t>
      </w:r>
    </w:p>
    <w:p w14:paraId="2DB3B60A" w14:textId="77777777" w:rsidR="00770D49" w:rsidRPr="003B305C" w:rsidRDefault="00770D49" w:rsidP="00A00305">
      <w:pPr>
        <w:pStyle w:val="Default"/>
        <w:ind w:firstLine="709"/>
        <w:jc w:val="both"/>
        <w:rPr>
          <w:color w:val="auto"/>
        </w:rPr>
      </w:pPr>
      <w:r w:rsidRPr="003B305C">
        <w:rPr>
          <w:color w:val="auto"/>
        </w:rPr>
        <w:t xml:space="preserve">10.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свода правил СП 51.13330.2011 «СНиП 23-03-2003 «Защита от шума», ширина санитарно-защитной зоны может быть уменьшена, но не более чем на 50 м. </w:t>
      </w:r>
    </w:p>
    <w:p w14:paraId="625B7A64" w14:textId="77777777" w:rsidR="00770D49" w:rsidRDefault="00770D49" w:rsidP="00A00305">
      <w:pPr>
        <w:pStyle w:val="Default"/>
        <w:ind w:firstLine="709"/>
        <w:jc w:val="both"/>
        <w:rPr>
          <w:color w:val="auto"/>
        </w:rPr>
      </w:pPr>
      <w:r w:rsidRPr="003B305C">
        <w:rPr>
          <w:color w:val="auto"/>
        </w:rPr>
        <w:t>11.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w:t>
      </w:r>
      <w:r w:rsidR="00702620">
        <w:rPr>
          <w:color w:val="auto"/>
        </w:rPr>
        <w:t>ной зоны должно быть озеленено.</w:t>
      </w:r>
    </w:p>
    <w:p w14:paraId="6A734995" w14:textId="77777777" w:rsidR="00702620" w:rsidRPr="003B305C" w:rsidRDefault="00702620" w:rsidP="00A00305">
      <w:pPr>
        <w:pStyle w:val="Default"/>
        <w:ind w:firstLine="709"/>
        <w:jc w:val="both"/>
        <w:rPr>
          <w:color w:val="auto"/>
        </w:rPr>
      </w:pPr>
    </w:p>
    <w:p w14:paraId="63DAD19D" w14:textId="77777777" w:rsidR="00770D49" w:rsidRPr="003B305C" w:rsidRDefault="00770D49" w:rsidP="00A00305">
      <w:pPr>
        <w:pStyle w:val="20"/>
        <w:jc w:val="both"/>
        <w:rPr>
          <w:rFonts w:ascii="Times New Roman" w:hAnsi="Times New Roman" w:cs="Times New Roman"/>
          <w:b/>
          <w:i/>
          <w:color w:val="auto"/>
          <w:sz w:val="24"/>
          <w:szCs w:val="24"/>
        </w:rPr>
      </w:pPr>
      <w:bookmarkStart w:id="70" w:name="_Toc11152914"/>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w:t>
      </w:r>
      <w:r w:rsidR="0051704C" w:rsidRPr="003B305C">
        <w:rPr>
          <w:rFonts w:ascii="Times New Roman" w:hAnsi="Times New Roman" w:cs="Times New Roman"/>
          <w:b/>
          <w:i/>
          <w:color w:val="auto"/>
          <w:sz w:val="24"/>
          <w:szCs w:val="24"/>
        </w:rPr>
        <w:t>4</w:t>
      </w:r>
      <w:r w:rsidRPr="003B305C">
        <w:rPr>
          <w:rFonts w:ascii="Times New Roman" w:hAnsi="Times New Roman" w:cs="Times New Roman"/>
          <w:b/>
          <w:i/>
          <w:color w:val="auto"/>
          <w:sz w:val="24"/>
          <w:szCs w:val="24"/>
        </w:rPr>
        <w:t>. Приаэродромная территория</w:t>
      </w:r>
      <w:bookmarkEnd w:id="70"/>
      <w:r w:rsidRPr="003B305C">
        <w:rPr>
          <w:rFonts w:ascii="Times New Roman" w:hAnsi="Times New Roman" w:cs="Times New Roman"/>
          <w:b/>
          <w:i/>
          <w:color w:val="auto"/>
          <w:sz w:val="24"/>
          <w:szCs w:val="24"/>
        </w:rPr>
        <w:t xml:space="preserve"> </w:t>
      </w:r>
    </w:p>
    <w:p w14:paraId="5CA850DF" w14:textId="381D1485" w:rsidR="00770D49" w:rsidRPr="003B305C" w:rsidRDefault="00770D49" w:rsidP="00A00305">
      <w:pPr>
        <w:pStyle w:val="Default"/>
        <w:ind w:firstLine="709"/>
        <w:jc w:val="both"/>
        <w:rPr>
          <w:color w:val="auto"/>
        </w:rPr>
      </w:pPr>
      <w:r w:rsidRPr="003B305C">
        <w:rPr>
          <w:color w:val="auto"/>
        </w:rPr>
        <w:t xml:space="preserve">1. Приаэродромная территория является зоной с особыми условиями использования территории и отображается в </w:t>
      </w:r>
      <w:r w:rsidR="00D30D75">
        <w:rPr>
          <w:color w:val="auto"/>
        </w:rPr>
        <w:t>документах территориального планирования, градостроительного зонирования и документации по планировке территории в пределах</w:t>
      </w:r>
      <w:r w:rsidRPr="003B305C">
        <w:rPr>
          <w:color w:val="auto"/>
        </w:rPr>
        <w:t xml:space="preserve"> </w:t>
      </w:r>
      <w:r w:rsidR="0081537C">
        <w:rPr>
          <w:color w:val="auto"/>
        </w:rPr>
        <w:t>Кабардино-Балкарской Республики</w:t>
      </w:r>
      <w:r w:rsidRPr="003B305C">
        <w:rPr>
          <w:color w:val="auto"/>
        </w:rPr>
        <w:t xml:space="preserve">. </w:t>
      </w:r>
    </w:p>
    <w:p w14:paraId="403356E0" w14:textId="77777777" w:rsidR="00770D49" w:rsidRPr="003B305C" w:rsidRDefault="00770D49" w:rsidP="00A00305">
      <w:pPr>
        <w:pStyle w:val="Default"/>
        <w:ind w:firstLine="709"/>
        <w:jc w:val="both"/>
        <w:rPr>
          <w:color w:val="auto"/>
        </w:rPr>
      </w:pPr>
      <w:r w:rsidRPr="003B305C">
        <w:rPr>
          <w:color w:val="auto"/>
        </w:rPr>
        <w:t xml:space="preserve">2. Использование воздушного пространства регулируется воздушным законодательством Российской Федерации. </w:t>
      </w:r>
    </w:p>
    <w:p w14:paraId="0C989D61" w14:textId="77777777" w:rsidR="00770D49" w:rsidRPr="003B305C" w:rsidRDefault="00770D49" w:rsidP="00A00305">
      <w:pPr>
        <w:pStyle w:val="Default"/>
        <w:ind w:firstLine="709"/>
        <w:jc w:val="both"/>
        <w:rPr>
          <w:color w:val="auto"/>
        </w:rPr>
      </w:pPr>
      <w:r w:rsidRPr="003B305C">
        <w:rPr>
          <w:color w:val="auto"/>
        </w:rPr>
        <w:t xml:space="preserve">3. Порядок использования воздушного пространства Российской Федерации в интересах экономики и обороны страны, в целях удовлетворения потребностей пользователей воздушного пространства, обеспечения безопасности использования воздушного пространства </w:t>
      </w:r>
      <w:r w:rsidRPr="003B305C">
        <w:rPr>
          <w:color w:val="auto"/>
        </w:rPr>
        <w:lastRenderedPageBreak/>
        <w:t xml:space="preserve">устанавливается Федеральными правилами использования воздушного пространства Российской Федерации, утверждёнными постановлением Правительства Российской Федерации от 11.03.2010 №138. </w:t>
      </w:r>
    </w:p>
    <w:p w14:paraId="55DA4916" w14:textId="77777777" w:rsidR="00770D49" w:rsidRPr="003B305C" w:rsidRDefault="00770D49" w:rsidP="00A00305">
      <w:pPr>
        <w:pStyle w:val="Default"/>
        <w:ind w:firstLine="709"/>
        <w:jc w:val="both"/>
        <w:rPr>
          <w:color w:val="auto"/>
        </w:rPr>
      </w:pPr>
      <w:r w:rsidRPr="003B305C">
        <w:rPr>
          <w:color w:val="auto"/>
        </w:rPr>
        <w:t xml:space="preserve">4. Проектирование, строительство и развитие сельских поселений, а также строительство и реконструкция промышленных, сельскохозяйственных и иных объектов в пределах приаэродромной территории должны проводиться с соблюдением требований безопасности полётов воздушных судов, с учётом возможных негативных воздействий оборудования аэродрома и полётов воздушных судов на здоровье граждан и деятельность юридических лиц и по согласованию с собственником аэродрома. </w:t>
      </w:r>
    </w:p>
    <w:p w14:paraId="3232A955" w14:textId="77777777" w:rsidR="00770D49" w:rsidRPr="003B305C" w:rsidRDefault="00770D49" w:rsidP="00A00305">
      <w:pPr>
        <w:pStyle w:val="Default"/>
        <w:ind w:firstLine="709"/>
        <w:jc w:val="both"/>
        <w:rPr>
          <w:color w:val="auto"/>
        </w:rPr>
      </w:pPr>
      <w:r w:rsidRPr="003B305C">
        <w:rPr>
          <w:color w:val="auto"/>
        </w:rPr>
        <w:t xml:space="preserve">5. На аэродроме устанавливается полоса воздушных подходов (воздушное пространство в установленных границах), примыкающая к торцу взлётно-посадочной полосы и расположенная в направлении её оси, в которой воздушные суда производят набор высоты после взлёта и снижение при заходе на посадку. Границы полос воздушных подходов устанавливаются в порядке, определённом Министерством транспорта Российской Федерации, Министерством обороны Российской Федерации, Министерством промышленности и торговли Российской Федерации соответственно для гражданской, государственной и экспериментальной авиации. </w:t>
      </w:r>
    </w:p>
    <w:p w14:paraId="5C9701A3" w14:textId="77777777" w:rsidR="00770D49" w:rsidRPr="003B305C" w:rsidRDefault="00770D49" w:rsidP="00A00305">
      <w:pPr>
        <w:pStyle w:val="Default"/>
        <w:ind w:firstLine="709"/>
        <w:jc w:val="both"/>
        <w:rPr>
          <w:color w:val="auto"/>
        </w:rPr>
      </w:pPr>
      <w:r w:rsidRPr="003B305C">
        <w:rPr>
          <w:color w:val="auto"/>
        </w:rPr>
        <w:t xml:space="preserve">6. Для организации выполнения аэродромных полётов устанавливаются районы аэродромов (вертодромов). </w:t>
      </w:r>
    </w:p>
    <w:p w14:paraId="2826A94D" w14:textId="77777777" w:rsidR="00770D49" w:rsidRPr="003B305C" w:rsidRDefault="00770D49" w:rsidP="00A00305">
      <w:pPr>
        <w:pStyle w:val="Default"/>
        <w:ind w:firstLine="709"/>
        <w:jc w:val="both"/>
        <w:rPr>
          <w:color w:val="auto"/>
        </w:rPr>
      </w:pPr>
      <w:r w:rsidRPr="003B305C">
        <w:rPr>
          <w:color w:val="auto"/>
        </w:rPr>
        <w:t xml:space="preserve">7.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 </w:t>
      </w:r>
    </w:p>
    <w:p w14:paraId="6E39B5B4" w14:textId="77777777" w:rsidR="00770D49" w:rsidRPr="003B305C" w:rsidRDefault="00770D49" w:rsidP="00A00305">
      <w:pPr>
        <w:pStyle w:val="Default"/>
        <w:ind w:firstLine="709"/>
        <w:jc w:val="both"/>
        <w:rPr>
          <w:color w:val="auto"/>
        </w:rPr>
      </w:pPr>
      <w:r w:rsidRPr="003B305C">
        <w:rPr>
          <w:color w:val="auto"/>
        </w:rPr>
        <w:t xml:space="preserve">8. В пределах границ района аэродрома (вертодрома, посадочной площадки) запрещается строительство без согласования: </w:t>
      </w:r>
    </w:p>
    <w:p w14:paraId="36FCA637" w14:textId="77777777" w:rsidR="00770D49" w:rsidRPr="003B305C" w:rsidRDefault="00770D49" w:rsidP="00A00305">
      <w:pPr>
        <w:pStyle w:val="Default"/>
        <w:ind w:firstLine="709"/>
        <w:jc w:val="both"/>
        <w:rPr>
          <w:color w:val="auto"/>
        </w:rPr>
      </w:pPr>
      <w:r w:rsidRPr="003B305C">
        <w:rPr>
          <w:color w:val="auto"/>
        </w:rPr>
        <w:t xml:space="preserve">а) объектов высотой 50 м и более относительно уровня аэродрома (вертодрома); </w:t>
      </w:r>
    </w:p>
    <w:p w14:paraId="15814E25" w14:textId="77777777" w:rsidR="00770D49" w:rsidRPr="003B305C" w:rsidRDefault="00770D49" w:rsidP="00A00305">
      <w:pPr>
        <w:pStyle w:val="Default"/>
        <w:ind w:firstLine="709"/>
        <w:jc w:val="both"/>
        <w:rPr>
          <w:color w:val="auto"/>
        </w:rPr>
      </w:pPr>
      <w:r w:rsidRPr="003B305C">
        <w:rPr>
          <w:color w:val="auto"/>
        </w:rPr>
        <w:t xml:space="preserve">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 </w:t>
      </w:r>
    </w:p>
    <w:p w14:paraId="1C9FA3D5" w14:textId="77777777" w:rsidR="00770D49" w:rsidRPr="003B305C" w:rsidRDefault="00770D49" w:rsidP="00A00305">
      <w:pPr>
        <w:pStyle w:val="Default"/>
        <w:ind w:firstLine="709"/>
        <w:jc w:val="both"/>
        <w:rPr>
          <w:color w:val="auto"/>
        </w:rPr>
      </w:pPr>
      <w:r w:rsidRPr="003B305C">
        <w:rPr>
          <w:color w:val="auto"/>
        </w:rPr>
        <w:t xml:space="preserve">в) взрывоопасных объектов; </w:t>
      </w:r>
    </w:p>
    <w:p w14:paraId="335CD34F" w14:textId="77777777" w:rsidR="00770D49" w:rsidRPr="003B305C" w:rsidRDefault="00770D49" w:rsidP="00A00305">
      <w:pPr>
        <w:pStyle w:val="Default"/>
        <w:ind w:firstLine="709"/>
        <w:jc w:val="both"/>
        <w:rPr>
          <w:color w:val="auto"/>
        </w:rPr>
      </w:pPr>
      <w:r w:rsidRPr="003B305C">
        <w:rPr>
          <w:color w:val="auto"/>
        </w:rPr>
        <w:t xml:space="preserve">г) факельных устройств для аварийного сжигания сбрасываемых газов высотой 50 м и более (с учётом возможной высоты выброса пламени); </w:t>
      </w:r>
    </w:p>
    <w:p w14:paraId="0B2348A2" w14:textId="77777777" w:rsidR="00770D49" w:rsidRDefault="00770D49" w:rsidP="00A00305">
      <w:pPr>
        <w:pStyle w:val="Default"/>
        <w:ind w:firstLine="709"/>
        <w:jc w:val="both"/>
        <w:rPr>
          <w:color w:val="auto"/>
        </w:rPr>
      </w:pPr>
      <w:r w:rsidRPr="003B305C">
        <w:rPr>
          <w:color w:val="auto"/>
        </w:rPr>
        <w:t>д) промышленных и иных предприятий и сооружений, деятельность которых может привести к ухудшению видимости в</w:t>
      </w:r>
      <w:r w:rsidR="00702620">
        <w:rPr>
          <w:color w:val="auto"/>
        </w:rPr>
        <w:t xml:space="preserve"> районе аэродрома (вертодрома).</w:t>
      </w:r>
    </w:p>
    <w:p w14:paraId="63A6148A" w14:textId="77777777" w:rsidR="00702620" w:rsidRPr="003B305C" w:rsidRDefault="00702620" w:rsidP="00A00305">
      <w:pPr>
        <w:pStyle w:val="Default"/>
        <w:ind w:firstLine="709"/>
        <w:jc w:val="both"/>
        <w:rPr>
          <w:color w:val="auto"/>
        </w:rPr>
      </w:pPr>
    </w:p>
    <w:p w14:paraId="756ED9FB" w14:textId="77777777" w:rsidR="00770D49" w:rsidRPr="003B305C" w:rsidRDefault="00770D49" w:rsidP="00A00305">
      <w:pPr>
        <w:pStyle w:val="20"/>
        <w:jc w:val="both"/>
        <w:rPr>
          <w:rFonts w:ascii="Times New Roman" w:hAnsi="Times New Roman" w:cs="Times New Roman"/>
          <w:b/>
          <w:i/>
          <w:color w:val="auto"/>
          <w:sz w:val="24"/>
          <w:szCs w:val="24"/>
        </w:rPr>
      </w:pPr>
      <w:bookmarkStart w:id="71" w:name="_Toc11152915"/>
      <w:r w:rsidRPr="003B305C">
        <w:rPr>
          <w:rFonts w:ascii="Times New Roman" w:hAnsi="Times New Roman" w:cs="Times New Roman"/>
          <w:b/>
          <w:i/>
          <w:color w:val="auto"/>
          <w:sz w:val="24"/>
          <w:szCs w:val="24"/>
        </w:rPr>
        <w:t>Статья 4</w:t>
      </w:r>
      <w:r w:rsidR="00701A98" w:rsidRPr="003B305C">
        <w:rPr>
          <w:rFonts w:ascii="Times New Roman" w:hAnsi="Times New Roman" w:cs="Times New Roman"/>
          <w:b/>
          <w:i/>
          <w:color w:val="auto"/>
          <w:sz w:val="24"/>
          <w:szCs w:val="24"/>
        </w:rPr>
        <w:t>7</w:t>
      </w:r>
      <w:r w:rsidRPr="003B305C">
        <w:rPr>
          <w:rFonts w:ascii="Times New Roman" w:hAnsi="Times New Roman" w:cs="Times New Roman"/>
          <w:b/>
          <w:i/>
          <w:color w:val="auto"/>
          <w:sz w:val="24"/>
          <w:szCs w:val="24"/>
        </w:rPr>
        <w:t>.</w:t>
      </w:r>
      <w:r w:rsidR="0051704C" w:rsidRPr="003B305C">
        <w:rPr>
          <w:rFonts w:ascii="Times New Roman" w:hAnsi="Times New Roman" w:cs="Times New Roman"/>
          <w:b/>
          <w:i/>
          <w:color w:val="auto"/>
          <w:sz w:val="24"/>
          <w:szCs w:val="24"/>
        </w:rPr>
        <w:t>5</w:t>
      </w:r>
      <w:r w:rsidRPr="003B305C">
        <w:rPr>
          <w:rFonts w:ascii="Times New Roman" w:hAnsi="Times New Roman" w:cs="Times New Roman"/>
          <w:b/>
          <w:i/>
          <w:color w:val="auto"/>
          <w:sz w:val="24"/>
          <w:szCs w:val="24"/>
        </w:rPr>
        <w:t>. Зоны санитарной охраны источников водоснабжения</w:t>
      </w:r>
      <w:bookmarkEnd w:id="71"/>
      <w:r w:rsidRPr="003B305C">
        <w:rPr>
          <w:rFonts w:ascii="Times New Roman" w:hAnsi="Times New Roman" w:cs="Times New Roman"/>
          <w:b/>
          <w:i/>
          <w:color w:val="auto"/>
          <w:sz w:val="24"/>
          <w:szCs w:val="24"/>
        </w:rPr>
        <w:t xml:space="preserve"> </w:t>
      </w:r>
    </w:p>
    <w:p w14:paraId="38AD68F2" w14:textId="77777777" w:rsidR="00770D49" w:rsidRPr="003B305C" w:rsidRDefault="00770D49" w:rsidP="00A00305">
      <w:pPr>
        <w:pStyle w:val="Default"/>
        <w:ind w:firstLine="709"/>
        <w:jc w:val="both"/>
        <w:rPr>
          <w:color w:val="auto"/>
        </w:rPr>
      </w:pPr>
      <w:r w:rsidRPr="003B305C">
        <w:rPr>
          <w:color w:val="auto"/>
        </w:rPr>
        <w:t xml:space="preserve">1. Зона санитарной охраны (далее по тексту - ЗСО) источников водоснабжения организуются в составе трёх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14:paraId="6F9FE201" w14:textId="77777777" w:rsidR="00770D49" w:rsidRPr="003B305C" w:rsidRDefault="00770D49" w:rsidP="00A00305">
      <w:pPr>
        <w:pStyle w:val="Default"/>
        <w:ind w:firstLine="709"/>
        <w:jc w:val="both"/>
        <w:rPr>
          <w:color w:val="auto"/>
        </w:rPr>
      </w:pPr>
      <w:r w:rsidRPr="003B305C">
        <w:rPr>
          <w:color w:val="auto"/>
        </w:rPr>
        <w:t xml:space="preserve">3. Санитарная охрана водоводов обеспечивается санитарно-защитной полосой. </w:t>
      </w:r>
    </w:p>
    <w:p w14:paraId="63AE3540" w14:textId="77777777" w:rsidR="00770D49" w:rsidRPr="003B305C" w:rsidRDefault="00770D49" w:rsidP="00A00305">
      <w:pPr>
        <w:pStyle w:val="Default"/>
        <w:ind w:firstLine="709"/>
        <w:jc w:val="both"/>
        <w:rPr>
          <w:color w:val="auto"/>
        </w:rPr>
      </w:pPr>
      <w:r w:rsidRPr="003B305C">
        <w:rPr>
          <w:color w:val="auto"/>
        </w:rPr>
        <w:t xml:space="preserve">4. В каждом из трёх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w:t>
      </w:r>
    </w:p>
    <w:p w14:paraId="2D3DBFE1" w14:textId="77777777" w:rsidR="00770D49" w:rsidRPr="003B305C" w:rsidRDefault="00770D49" w:rsidP="00A00305">
      <w:pPr>
        <w:pStyle w:val="Default"/>
        <w:ind w:firstLine="709"/>
        <w:jc w:val="both"/>
        <w:rPr>
          <w:color w:val="auto"/>
        </w:rPr>
      </w:pPr>
      <w:r w:rsidRPr="003B305C">
        <w:rPr>
          <w:color w:val="auto"/>
        </w:rPr>
        <w:t xml:space="preserve">5. Границы поясов ЗСО источников водоснабжения определяются в соответствии с санитарными правилами и нормами СанПиН 2.1.4.1110-02 «Зоны санитарной охраны источников водоснабжения и водопроводов питьевого назначения». </w:t>
      </w:r>
    </w:p>
    <w:p w14:paraId="34F6D63B" w14:textId="77777777" w:rsidR="00770D49" w:rsidRPr="003B305C" w:rsidRDefault="00770D49" w:rsidP="00A00305">
      <w:pPr>
        <w:pStyle w:val="Default"/>
        <w:ind w:firstLine="709"/>
        <w:jc w:val="both"/>
        <w:rPr>
          <w:color w:val="auto"/>
        </w:rPr>
      </w:pPr>
      <w:r w:rsidRPr="003B305C">
        <w:rPr>
          <w:color w:val="auto"/>
        </w:rPr>
        <w:t xml:space="preserve">6. Размещение открытых и закрытых стоянок не допускается в первом, втором, третьем поясах ЗСО водозаборов хозяйственно-питьевого назначения. </w:t>
      </w:r>
    </w:p>
    <w:p w14:paraId="7C8577D0" w14:textId="77777777" w:rsidR="00A72BD0" w:rsidRPr="003B305C" w:rsidRDefault="00A72BD0" w:rsidP="00A72BD0">
      <w:pPr>
        <w:pStyle w:val="Default"/>
        <w:ind w:firstLine="567"/>
        <w:jc w:val="both"/>
        <w:rPr>
          <w:color w:val="auto"/>
        </w:rPr>
      </w:pPr>
    </w:p>
    <w:p w14:paraId="2752535C" w14:textId="77777777" w:rsidR="004E7578" w:rsidRPr="003B305C" w:rsidRDefault="00A72BD0" w:rsidP="004E7578">
      <w:pPr>
        <w:keepNext/>
        <w:keepLines/>
        <w:widowControl w:val="0"/>
        <w:spacing w:after="0"/>
        <w:ind w:firstLine="567"/>
        <w:outlineLvl w:val="0"/>
        <w:rPr>
          <w:rFonts w:ascii="Times New Roman" w:eastAsia="Times New Roman" w:hAnsi="Times New Roman" w:cs="Times New Roman"/>
          <w:b/>
          <w:bCs/>
          <w:sz w:val="24"/>
          <w:szCs w:val="24"/>
          <w:lang w:bidi="ru-RU"/>
        </w:rPr>
      </w:pPr>
      <w:bookmarkStart w:id="72" w:name="_Toc11152916"/>
      <w:r w:rsidRPr="003B305C">
        <w:rPr>
          <w:rFonts w:ascii="Times New Roman" w:eastAsia="Times New Roman" w:hAnsi="Times New Roman" w:cs="Times New Roman"/>
          <w:b/>
          <w:bCs/>
          <w:sz w:val="24"/>
          <w:szCs w:val="24"/>
          <w:lang w:bidi="ru-RU"/>
        </w:rPr>
        <w:t>ЖИЛ</w:t>
      </w:r>
      <w:r>
        <w:rPr>
          <w:rFonts w:ascii="Times New Roman" w:eastAsia="Times New Roman" w:hAnsi="Times New Roman" w:cs="Times New Roman"/>
          <w:b/>
          <w:bCs/>
          <w:sz w:val="24"/>
          <w:szCs w:val="24"/>
          <w:lang w:bidi="ru-RU"/>
        </w:rPr>
        <w:t>ЫЕ З</w:t>
      </w:r>
      <w:r w:rsidRPr="003B305C">
        <w:rPr>
          <w:rFonts w:ascii="Times New Roman" w:eastAsia="Times New Roman" w:hAnsi="Times New Roman" w:cs="Times New Roman"/>
          <w:b/>
          <w:bCs/>
          <w:sz w:val="24"/>
          <w:szCs w:val="24"/>
          <w:lang w:bidi="ru-RU"/>
        </w:rPr>
        <w:t>О</w:t>
      </w:r>
      <w:r>
        <w:rPr>
          <w:rFonts w:ascii="Times New Roman" w:eastAsia="Times New Roman" w:hAnsi="Times New Roman" w:cs="Times New Roman"/>
          <w:b/>
          <w:bCs/>
          <w:sz w:val="24"/>
          <w:szCs w:val="24"/>
          <w:lang w:bidi="ru-RU"/>
        </w:rPr>
        <w:t>НЫ</w:t>
      </w:r>
      <w:bookmarkEnd w:id="72"/>
      <w:r w:rsidR="004E7578">
        <w:rPr>
          <w:rFonts w:ascii="Times New Roman" w:eastAsia="Times New Roman" w:hAnsi="Times New Roman" w:cs="Times New Roman"/>
          <w:b/>
          <w:bCs/>
          <w:sz w:val="24"/>
          <w:szCs w:val="24"/>
          <w:lang w:bidi="ru-RU"/>
        </w:rPr>
        <w:t xml:space="preserve"> </w:t>
      </w:r>
    </w:p>
    <w:p w14:paraId="1C54C05F" w14:textId="0C54C75D" w:rsidR="00A72BD0" w:rsidRPr="003B305C" w:rsidRDefault="00A72BD0" w:rsidP="006F1C99">
      <w:pPr>
        <w:keepNext/>
        <w:keepLines/>
        <w:widowControl w:val="0"/>
        <w:spacing w:after="0" w:line="240" w:lineRule="auto"/>
        <w:ind w:firstLine="567"/>
        <w:jc w:val="both"/>
        <w:outlineLvl w:val="1"/>
        <w:rPr>
          <w:rFonts w:ascii="Times New Roman" w:eastAsia="Times New Roman" w:hAnsi="Times New Roman" w:cs="Times New Roman"/>
          <w:b/>
          <w:bCs/>
          <w:i/>
          <w:sz w:val="24"/>
          <w:szCs w:val="24"/>
          <w:lang w:bidi="ru-RU"/>
        </w:rPr>
      </w:pPr>
      <w:bookmarkStart w:id="73" w:name="bookmark56"/>
      <w:bookmarkStart w:id="74" w:name="bookmark57"/>
      <w:bookmarkStart w:id="75" w:name="_Toc437075953"/>
      <w:bookmarkStart w:id="76" w:name="_Toc437076000"/>
      <w:bookmarkStart w:id="77" w:name="_Toc484865783"/>
      <w:bookmarkStart w:id="78" w:name="_Toc11152917"/>
      <w:r w:rsidRPr="003B305C">
        <w:rPr>
          <w:rFonts w:ascii="Times New Roman" w:eastAsia="Times New Roman" w:hAnsi="Times New Roman" w:cs="Times New Roman"/>
          <w:b/>
          <w:bCs/>
          <w:i/>
          <w:sz w:val="24"/>
          <w:szCs w:val="24"/>
          <w:lang w:bidi="ru-RU"/>
        </w:rPr>
        <w:t xml:space="preserve">Статья 48. Ж-1. Зона застройки индивидуальными жилыми домами </w:t>
      </w:r>
      <w:bookmarkEnd w:id="73"/>
      <w:bookmarkEnd w:id="74"/>
      <w:bookmarkEnd w:id="75"/>
      <w:bookmarkEnd w:id="76"/>
      <w:bookmarkEnd w:id="77"/>
      <w:r w:rsidR="00C64F4C">
        <w:rPr>
          <w:rFonts w:ascii="Times New Roman" w:eastAsia="Times New Roman" w:hAnsi="Times New Roman" w:cs="Times New Roman"/>
          <w:b/>
          <w:bCs/>
          <w:i/>
          <w:sz w:val="24"/>
          <w:szCs w:val="24"/>
          <w:lang w:bidi="ru-RU"/>
        </w:rPr>
        <w:t>(не более 3 этажей)</w:t>
      </w:r>
      <w:bookmarkEnd w:id="78"/>
    </w:p>
    <w:p w14:paraId="7A64CF14" w14:textId="4119C5DA" w:rsidR="00A72BD0" w:rsidRPr="003B305C" w:rsidRDefault="00A72BD0" w:rsidP="00A72BD0">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Зона выделена для обеспечения правовых условий формирования жилых районов</w:t>
      </w:r>
      <w:r w:rsidR="006F1C99">
        <w:rPr>
          <w:rFonts w:ascii="Times New Roman" w:eastAsia="Times New Roman" w:hAnsi="Times New Roman" w:cs="Times New Roman"/>
          <w:sz w:val="24"/>
          <w:szCs w:val="24"/>
          <w:lang w:bidi="ru-RU"/>
        </w:rPr>
        <w:t xml:space="preserve"> и кварталов</w:t>
      </w:r>
      <w:r w:rsidRPr="003B305C">
        <w:rPr>
          <w:rFonts w:ascii="Times New Roman" w:eastAsia="Times New Roman" w:hAnsi="Times New Roman" w:cs="Times New Roman"/>
          <w:sz w:val="24"/>
          <w:szCs w:val="24"/>
          <w:lang w:bidi="ru-RU"/>
        </w:rPr>
        <w:t xml:space="preserve"> из индивидуальных жилых домов, а также блокированных жилых домов.</w:t>
      </w:r>
    </w:p>
    <w:p w14:paraId="086938EA" w14:textId="77777777" w:rsidR="0020421F" w:rsidRDefault="00A72BD0" w:rsidP="00A72BD0">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 зоне допускается размещение отдельно стоящих, встроенных или пристроенных объектов</w:t>
      </w:r>
      <w:r w:rsidR="0020421F">
        <w:rPr>
          <w:rFonts w:ascii="Times New Roman" w:eastAsia="Times New Roman" w:hAnsi="Times New Roman" w:cs="Times New Roman"/>
          <w:sz w:val="24"/>
          <w:szCs w:val="24"/>
          <w:lang w:bidi="ru-RU"/>
        </w:rPr>
        <w:t xml:space="preserve"> </w:t>
      </w:r>
      <w:r w:rsidR="0020421F" w:rsidRPr="0020421F">
        <w:rPr>
          <w:rFonts w:ascii="Times New Roman" w:eastAsia="Times New Roman" w:hAnsi="Times New Roman" w:cs="Times New Roman"/>
          <w:sz w:val="24"/>
          <w:szCs w:val="24"/>
          <w:lang w:bidi="ru-RU"/>
        </w:rPr>
        <w:t>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r w:rsidR="00CE3BC6">
        <w:rPr>
          <w:rFonts w:ascii="Times New Roman" w:eastAsia="Times New Roman" w:hAnsi="Times New Roman" w:cs="Times New Roman"/>
          <w:sz w:val="24"/>
          <w:szCs w:val="24"/>
          <w:lang w:bidi="ru-RU"/>
        </w:rPr>
        <w:t>.</w:t>
      </w:r>
    </w:p>
    <w:p w14:paraId="47B92C38" w14:textId="77777777" w:rsidR="0020421F" w:rsidRDefault="0020421F" w:rsidP="00A72BD0">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p>
    <w:p w14:paraId="25E23790" w14:textId="77777777" w:rsidR="00A72BD0" w:rsidRDefault="00A72BD0" w:rsidP="00D0201F">
      <w:pPr>
        <w:autoSpaceDE w:val="0"/>
        <w:autoSpaceDN w:val="0"/>
        <w:adjustRightInd w:val="0"/>
        <w:spacing w:after="0" w:line="240" w:lineRule="auto"/>
        <w:jc w:val="center"/>
        <w:rPr>
          <w:rFonts w:ascii="Times New Roman" w:hAnsi="Times New Roman" w:cs="Times New Roman"/>
          <w:b/>
          <w:sz w:val="24"/>
          <w:szCs w:val="24"/>
        </w:rPr>
      </w:pPr>
      <w:bookmarkStart w:id="79" w:name="_Toc452106980"/>
      <w:bookmarkStart w:id="80" w:name="bookmark59"/>
      <w:r w:rsidRPr="003B305C">
        <w:rPr>
          <w:rFonts w:ascii="Times New Roman" w:hAnsi="Times New Roman" w:cs="Times New Roman"/>
          <w:b/>
          <w:sz w:val="24"/>
          <w:szCs w:val="24"/>
        </w:rPr>
        <w:t>Виды разрешенного использования земельных участков и объе</w:t>
      </w:r>
      <w:r w:rsidR="00D0201F">
        <w:rPr>
          <w:rFonts w:ascii="Times New Roman" w:hAnsi="Times New Roman" w:cs="Times New Roman"/>
          <w:b/>
          <w:sz w:val="24"/>
          <w:szCs w:val="24"/>
        </w:rPr>
        <w:t>ктов капитального строительства</w:t>
      </w:r>
    </w:p>
    <w:p w14:paraId="727A5345" w14:textId="77777777" w:rsidR="00CE3BC6" w:rsidRDefault="00CE3BC6" w:rsidP="00CE3BC6">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Таблица 48.1</w:t>
      </w:r>
    </w:p>
    <w:tbl>
      <w:tblPr>
        <w:tblStyle w:val="af2"/>
        <w:tblW w:w="9776" w:type="dxa"/>
        <w:tblLook w:val="04A0" w:firstRow="1" w:lastRow="0" w:firstColumn="1" w:lastColumn="0" w:noHBand="0" w:noVBand="1"/>
      </w:tblPr>
      <w:tblGrid>
        <w:gridCol w:w="7239"/>
        <w:gridCol w:w="2537"/>
      </w:tblGrid>
      <w:tr w:rsidR="00A72BD0" w:rsidRPr="003B305C" w14:paraId="040A0494" w14:textId="77777777" w:rsidTr="00B5789E">
        <w:tc>
          <w:tcPr>
            <w:tcW w:w="7239" w:type="dxa"/>
            <w:vAlign w:val="center"/>
          </w:tcPr>
          <w:p w14:paraId="59D9749A" w14:textId="77777777" w:rsidR="00A72BD0" w:rsidRPr="003B305C" w:rsidRDefault="00A72BD0" w:rsidP="00B5789E">
            <w:pPr>
              <w:suppressAutoHyphens/>
              <w:autoSpaceDE w:val="0"/>
              <w:jc w:val="center"/>
              <w:rPr>
                <w:rFonts w:ascii="Times New Roman" w:hAnsi="Times New Roman" w:cs="Times New Roman"/>
                <w:sz w:val="24"/>
                <w:szCs w:val="24"/>
              </w:rPr>
            </w:pPr>
            <w:r w:rsidRPr="003B305C">
              <w:rPr>
                <w:rFonts w:ascii="Times New Roman" w:hAnsi="Times New Roman" w:cs="Times New Roman"/>
                <w:sz w:val="24"/>
                <w:szCs w:val="24"/>
              </w:rPr>
              <w:t>Виды разрешенного использования</w:t>
            </w:r>
          </w:p>
          <w:p w14:paraId="065B1F93" w14:textId="77777777" w:rsidR="00A72BD0" w:rsidRPr="003B305C" w:rsidRDefault="00A72BD0" w:rsidP="00B5789E">
            <w:pPr>
              <w:autoSpaceDE w:val="0"/>
              <w:autoSpaceDN w:val="0"/>
              <w:adjustRightInd w:val="0"/>
              <w:jc w:val="center"/>
              <w:rPr>
                <w:rFonts w:ascii="Times New Roman" w:hAnsi="Times New Roman" w:cs="Times New Roman"/>
                <w:b/>
                <w:sz w:val="24"/>
                <w:szCs w:val="24"/>
              </w:rPr>
            </w:pPr>
          </w:p>
        </w:tc>
        <w:tc>
          <w:tcPr>
            <w:tcW w:w="2537" w:type="dxa"/>
            <w:vAlign w:val="center"/>
          </w:tcPr>
          <w:p w14:paraId="70D705E5" w14:textId="77777777" w:rsidR="00A72BD0" w:rsidRPr="003B305C" w:rsidRDefault="00A72BD0" w:rsidP="00B5789E">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A72BD0" w:rsidRPr="003B305C" w14:paraId="2E135E90" w14:textId="77777777" w:rsidTr="00AE1B59">
        <w:tc>
          <w:tcPr>
            <w:tcW w:w="9776" w:type="dxa"/>
            <w:gridSpan w:val="2"/>
          </w:tcPr>
          <w:p w14:paraId="0F5E41EA" w14:textId="77777777" w:rsidR="00A72BD0" w:rsidRPr="003B305C" w:rsidRDefault="00A72BD0" w:rsidP="00065F67">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14:paraId="094ACB1E" w14:textId="77777777" w:rsidTr="00AE1B59">
        <w:tc>
          <w:tcPr>
            <w:tcW w:w="7239" w:type="dxa"/>
          </w:tcPr>
          <w:p w14:paraId="381F88C3" w14:textId="77777777" w:rsidR="00A72BD0" w:rsidRPr="003B305C" w:rsidRDefault="00A72BD0" w:rsidP="002E52FF">
            <w:pPr>
              <w:autoSpaceDE w:val="0"/>
              <w:autoSpaceDN w:val="0"/>
              <w:adjustRightInd w:val="0"/>
              <w:jc w:val="both"/>
              <w:rPr>
                <w:rFonts w:ascii="Times New Roman" w:hAnsi="Times New Roman" w:cs="Times New Roman"/>
                <w:b/>
                <w:sz w:val="24"/>
                <w:szCs w:val="24"/>
              </w:rPr>
            </w:pPr>
            <w:r w:rsidRPr="003B305C">
              <w:rPr>
                <w:rFonts w:ascii="Times New Roman" w:eastAsia="Times New Roman" w:hAnsi="Times New Roman" w:cs="Times New Roman"/>
                <w:sz w:val="24"/>
                <w:szCs w:val="24"/>
                <w:lang w:bidi="ru-RU"/>
              </w:rPr>
              <w:t>Для индивидуального жилищного строительства</w:t>
            </w:r>
          </w:p>
        </w:tc>
        <w:tc>
          <w:tcPr>
            <w:tcW w:w="2537" w:type="dxa"/>
          </w:tcPr>
          <w:p w14:paraId="2CCE8180" w14:textId="77777777"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2.1</w:t>
            </w:r>
          </w:p>
        </w:tc>
      </w:tr>
      <w:tr w:rsidR="00A72BD0" w:rsidRPr="003B305C" w14:paraId="202F0755" w14:textId="77777777" w:rsidTr="00AE1B59">
        <w:tc>
          <w:tcPr>
            <w:tcW w:w="7239" w:type="dxa"/>
          </w:tcPr>
          <w:p w14:paraId="155EF98B" w14:textId="77777777" w:rsidR="00A72BD0" w:rsidRPr="003B305C" w:rsidRDefault="00A72BD0" w:rsidP="002E52F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Для ведения личного </w:t>
            </w:r>
            <w:r w:rsidRPr="003B305C">
              <w:rPr>
                <w:rFonts w:ascii="Times New Roman" w:eastAsia="Times New Roman" w:hAnsi="Times New Roman" w:cs="Times New Roman"/>
                <w:sz w:val="24"/>
                <w:szCs w:val="24"/>
              </w:rPr>
              <w:t>подсобного хозяйства</w:t>
            </w:r>
          </w:p>
        </w:tc>
        <w:tc>
          <w:tcPr>
            <w:tcW w:w="2537" w:type="dxa"/>
          </w:tcPr>
          <w:p w14:paraId="77981372" w14:textId="77777777"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2.2</w:t>
            </w:r>
          </w:p>
        </w:tc>
      </w:tr>
      <w:tr w:rsidR="00A72BD0" w:rsidRPr="003B305C" w14:paraId="7EDB3B76" w14:textId="77777777" w:rsidTr="00AE1B59">
        <w:trPr>
          <w:trHeight w:val="255"/>
        </w:trPr>
        <w:tc>
          <w:tcPr>
            <w:tcW w:w="7239" w:type="dxa"/>
          </w:tcPr>
          <w:p w14:paraId="473918BA" w14:textId="77777777" w:rsidR="00A72BD0" w:rsidRPr="003B305C" w:rsidRDefault="00A72BD0" w:rsidP="002E52FF">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2537" w:type="dxa"/>
          </w:tcPr>
          <w:p w14:paraId="74767108" w14:textId="77777777"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2.3</w:t>
            </w:r>
          </w:p>
        </w:tc>
      </w:tr>
      <w:tr w:rsidR="006424B2" w:rsidRPr="003B305C" w14:paraId="636D3956" w14:textId="77777777" w:rsidTr="00AE1B59">
        <w:trPr>
          <w:trHeight w:val="255"/>
        </w:trPr>
        <w:tc>
          <w:tcPr>
            <w:tcW w:w="7239" w:type="dxa"/>
          </w:tcPr>
          <w:p w14:paraId="3B850BF0" w14:textId="77777777" w:rsidR="006424B2" w:rsidRPr="003B305C" w:rsidRDefault="00C455EC" w:rsidP="002E52FF">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2537" w:type="dxa"/>
          </w:tcPr>
          <w:p w14:paraId="7A27C994" w14:textId="77777777" w:rsidR="006424B2" w:rsidRPr="003B305C" w:rsidRDefault="00C455EC" w:rsidP="002E52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w:t>
            </w:r>
          </w:p>
        </w:tc>
      </w:tr>
      <w:tr w:rsidR="00A72BD0" w:rsidRPr="003B305C" w14:paraId="51DF9BD4" w14:textId="77777777" w:rsidTr="00AE1B59">
        <w:tc>
          <w:tcPr>
            <w:tcW w:w="7239" w:type="dxa"/>
            <w:vAlign w:val="center"/>
          </w:tcPr>
          <w:p w14:paraId="703D7AC5" w14:textId="77777777" w:rsidR="00A72BD0" w:rsidRPr="003B305C" w:rsidRDefault="00A72BD0" w:rsidP="002E52F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2537" w:type="dxa"/>
            <w:vAlign w:val="center"/>
          </w:tcPr>
          <w:p w14:paraId="019BD24E" w14:textId="77777777" w:rsidR="00A72BD0" w:rsidRPr="003B305C" w:rsidRDefault="00A72BD0" w:rsidP="002E52FF">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7.2</w:t>
            </w:r>
          </w:p>
        </w:tc>
      </w:tr>
      <w:tr w:rsidR="00A72BD0" w:rsidRPr="003B305C" w14:paraId="1DF35AE5" w14:textId="77777777" w:rsidTr="00AE1B59">
        <w:tc>
          <w:tcPr>
            <w:tcW w:w="9776" w:type="dxa"/>
            <w:gridSpan w:val="2"/>
          </w:tcPr>
          <w:p w14:paraId="0A69F547" w14:textId="77777777" w:rsidR="00A72BD0" w:rsidRPr="003B305C" w:rsidRDefault="00A72BD0" w:rsidP="00065F67">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14:paraId="7931D40B" w14:textId="77777777" w:rsidTr="00AE1B59">
        <w:tc>
          <w:tcPr>
            <w:tcW w:w="7239" w:type="dxa"/>
          </w:tcPr>
          <w:p w14:paraId="1BF2BC37" w14:textId="77777777" w:rsidR="00A72BD0" w:rsidRPr="003B305C" w:rsidRDefault="00A72BD0" w:rsidP="002E52F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2537" w:type="dxa"/>
          </w:tcPr>
          <w:p w14:paraId="4A2B4639" w14:textId="77777777"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6.4</w:t>
            </w:r>
          </w:p>
        </w:tc>
      </w:tr>
      <w:tr w:rsidR="00A72BD0" w:rsidRPr="003B305C" w14:paraId="7C03BC21" w14:textId="77777777" w:rsidTr="00AE1B59">
        <w:tc>
          <w:tcPr>
            <w:tcW w:w="9776" w:type="dxa"/>
            <w:gridSpan w:val="2"/>
          </w:tcPr>
          <w:p w14:paraId="07A093F3" w14:textId="77777777" w:rsidR="00A72BD0" w:rsidRPr="003B305C" w:rsidRDefault="00A72BD0" w:rsidP="00065F67">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36587EC2" w14:textId="77777777" w:rsidR="00A72BD0" w:rsidRPr="003B305C" w:rsidRDefault="00A72BD0" w:rsidP="00065F67">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14:paraId="1A61E99E" w14:textId="77777777" w:rsidTr="00AE1B59">
        <w:tc>
          <w:tcPr>
            <w:tcW w:w="7239" w:type="dxa"/>
          </w:tcPr>
          <w:p w14:paraId="36552E28" w14:textId="77777777" w:rsidR="00A72BD0" w:rsidRPr="003B305C" w:rsidRDefault="00A72BD0" w:rsidP="002E52F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2537" w:type="dxa"/>
          </w:tcPr>
          <w:p w14:paraId="7CD88B38" w14:textId="77777777"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2.7.1</w:t>
            </w:r>
          </w:p>
        </w:tc>
      </w:tr>
      <w:tr w:rsidR="00A72BD0" w:rsidRPr="003B305C" w14:paraId="7B656DC1" w14:textId="77777777" w:rsidTr="00AE1B59">
        <w:tc>
          <w:tcPr>
            <w:tcW w:w="7239" w:type="dxa"/>
          </w:tcPr>
          <w:p w14:paraId="394C190E" w14:textId="77777777" w:rsidR="00A72BD0" w:rsidRPr="003B305C" w:rsidRDefault="00A72BD0" w:rsidP="002E52FF">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2537" w:type="dxa"/>
          </w:tcPr>
          <w:p w14:paraId="376A12F1" w14:textId="77777777"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5.1</w:t>
            </w:r>
          </w:p>
        </w:tc>
      </w:tr>
      <w:tr w:rsidR="00A72BD0" w:rsidRPr="003B305C" w14:paraId="0190CD82" w14:textId="77777777" w:rsidTr="00AE1B59">
        <w:tc>
          <w:tcPr>
            <w:tcW w:w="7239" w:type="dxa"/>
          </w:tcPr>
          <w:p w14:paraId="7D308CE1" w14:textId="77777777" w:rsidR="00A72BD0" w:rsidRPr="003B305C" w:rsidRDefault="00A72BD0" w:rsidP="002E52F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2537" w:type="dxa"/>
          </w:tcPr>
          <w:p w14:paraId="4A999909" w14:textId="77777777" w:rsidR="00A72BD0" w:rsidRPr="003B305C" w:rsidRDefault="00A72BD0" w:rsidP="002E52F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12.0</w:t>
            </w:r>
          </w:p>
        </w:tc>
      </w:tr>
    </w:tbl>
    <w:p w14:paraId="2B28A289" w14:textId="77777777" w:rsidR="00D0201F" w:rsidRDefault="00D0201F" w:rsidP="00A72BD0">
      <w:pPr>
        <w:autoSpaceDE w:val="0"/>
        <w:autoSpaceDN w:val="0"/>
        <w:adjustRightInd w:val="0"/>
        <w:spacing w:after="0" w:line="240" w:lineRule="auto"/>
        <w:ind w:firstLine="567"/>
        <w:jc w:val="both"/>
        <w:rPr>
          <w:rFonts w:ascii="Times New Roman" w:hAnsi="Times New Roman" w:cs="Times New Roman"/>
          <w:b/>
          <w:sz w:val="24"/>
          <w:szCs w:val="24"/>
        </w:rPr>
      </w:pPr>
    </w:p>
    <w:p w14:paraId="50F01EFD"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6E19E40" w14:textId="77777777" w:rsidR="004E4F31" w:rsidRPr="004E4F31" w:rsidRDefault="004E4F31" w:rsidP="004E4F31">
      <w:pPr>
        <w:pStyle w:val="ad"/>
        <w:numPr>
          <w:ilvl w:val="0"/>
          <w:numId w:val="34"/>
        </w:numPr>
        <w:autoSpaceDE w:val="0"/>
        <w:autoSpaceDN w:val="0"/>
        <w:adjustRightInd w:val="0"/>
        <w:spacing w:after="0" w:line="240" w:lineRule="auto"/>
        <w:ind w:left="0" w:firstLine="567"/>
        <w:jc w:val="both"/>
        <w:rPr>
          <w:rFonts w:ascii="Times New Roman" w:hAnsi="Times New Roman" w:cs="Times New Roman"/>
          <w:b/>
          <w:sz w:val="24"/>
          <w:szCs w:val="24"/>
        </w:rPr>
      </w:pPr>
      <w:r w:rsidRPr="004E4F31">
        <w:rPr>
          <w:rFonts w:ascii="Times New Roman" w:hAnsi="Times New Roman" w:cs="Times New Roman"/>
          <w:b/>
          <w:sz w:val="24"/>
          <w:szCs w:val="24"/>
        </w:rPr>
        <w:t>Предельные (минимальные и (или) максимальные) размеры земельных участков, в том числе их площадь</w:t>
      </w:r>
      <w:r>
        <w:rPr>
          <w:rFonts w:ascii="Times New Roman" w:hAnsi="Times New Roman" w:cs="Times New Roman"/>
          <w:b/>
          <w:sz w:val="24"/>
          <w:szCs w:val="24"/>
        </w:rPr>
        <w:t>:</w:t>
      </w:r>
    </w:p>
    <w:p w14:paraId="3880C03D" w14:textId="77777777" w:rsidR="004E4F31" w:rsidRPr="004E4F31" w:rsidRDefault="004E4F31" w:rsidP="004E4F31">
      <w:pPr>
        <w:autoSpaceDE w:val="0"/>
        <w:autoSpaceDN w:val="0"/>
        <w:adjustRightInd w:val="0"/>
        <w:spacing w:after="0" w:line="240" w:lineRule="auto"/>
        <w:ind w:firstLine="567"/>
        <w:jc w:val="right"/>
        <w:rPr>
          <w:rFonts w:ascii="Times New Roman" w:hAnsi="Times New Roman" w:cs="Times New Roman"/>
          <w:sz w:val="24"/>
          <w:szCs w:val="24"/>
        </w:rPr>
      </w:pPr>
    </w:p>
    <w:p w14:paraId="3E5BA679" w14:textId="77777777" w:rsidR="004E4F31" w:rsidRDefault="004E4F31" w:rsidP="004E4F31">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Таблица 48.2</w:t>
      </w:r>
    </w:p>
    <w:tbl>
      <w:tblPr>
        <w:tblStyle w:val="af2"/>
        <w:tblW w:w="9776" w:type="dxa"/>
        <w:tblLook w:val="04A0" w:firstRow="1" w:lastRow="0" w:firstColumn="1" w:lastColumn="0" w:noHBand="0" w:noVBand="1"/>
      </w:tblPr>
      <w:tblGrid>
        <w:gridCol w:w="3114"/>
        <w:gridCol w:w="6662"/>
      </w:tblGrid>
      <w:tr w:rsidR="00A72BD0" w:rsidRPr="003B305C" w14:paraId="48CD91EE" w14:textId="77777777" w:rsidTr="00D0201F">
        <w:tc>
          <w:tcPr>
            <w:tcW w:w="3114" w:type="dxa"/>
            <w:vAlign w:val="center"/>
          </w:tcPr>
          <w:p w14:paraId="5D0E4047" w14:textId="77777777" w:rsidR="00A72BD0" w:rsidRPr="003B305C" w:rsidRDefault="00A72BD0" w:rsidP="00C37451">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6662" w:type="dxa"/>
            <w:vAlign w:val="center"/>
          </w:tcPr>
          <w:p w14:paraId="06C4D936" w14:textId="77777777" w:rsidR="00A72BD0" w:rsidRPr="003B305C" w:rsidRDefault="00A72BD0" w:rsidP="000977AE">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Предельные размеры земельных участков (</w:t>
            </w:r>
            <w:r w:rsidR="000977AE">
              <w:rPr>
                <w:rFonts w:ascii="Times New Roman" w:hAnsi="Times New Roman" w:cs="Times New Roman"/>
                <w:sz w:val="24"/>
                <w:szCs w:val="24"/>
              </w:rPr>
              <w:t>минимальные и (или) максимальные</w:t>
            </w:r>
            <w:r w:rsidRPr="003B305C">
              <w:rPr>
                <w:rFonts w:ascii="Times New Roman" w:hAnsi="Times New Roman" w:cs="Times New Roman"/>
                <w:sz w:val="24"/>
                <w:szCs w:val="24"/>
              </w:rPr>
              <w:t>), кв.</w:t>
            </w:r>
            <w:r w:rsidR="008415F7">
              <w:rPr>
                <w:rFonts w:ascii="Times New Roman" w:hAnsi="Times New Roman" w:cs="Times New Roman"/>
                <w:sz w:val="24"/>
                <w:szCs w:val="24"/>
              </w:rPr>
              <w:t xml:space="preserve"> </w:t>
            </w:r>
            <w:r w:rsidRPr="003B305C">
              <w:rPr>
                <w:rFonts w:ascii="Times New Roman" w:hAnsi="Times New Roman" w:cs="Times New Roman"/>
                <w:sz w:val="24"/>
                <w:szCs w:val="24"/>
              </w:rPr>
              <w:t>м</w:t>
            </w:r>
          </w:p>
        </w:tc>
      </w:tr>
      <w:tr w:rsidR="00A72BD0" w:rsidRPr="003B305C" w14:paraId="4E64CA62" w14:textId="77777777" w:rsidTr="00D0201F">
        <w:tc>
          <w:tcPr>
            <w:tcW w:w="9776" w:type="dxa"/>
            <w:gridSpan w:val="2"/>
          </w:tcPr>
          <w:p w14:paraId="116442D6" w14:textId="77777777" w:rsidR="00A72BD0" w:rsidRPr="003B305C" w:rsidRDefault="00A72BD0" w:rsidP="008F61C8">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303059" w:rsidRPr="003B305C" w14:paraId="1931FFE1" w14:textId="77777777" w:rsidTr="00D0201F">
        <w:tc>
          <w:tcPr>
            <w:tcW w:w="3114" w:type="dxa"/>
            <w:shd w:val="clear" w:color="auto" w:fill="auto"/>
          </w:tcPr>
          <w:p w14:paraId="0BB4E5C0" w14:textId="77777777" w:rsidR="00303059" w:rsidRPr="003B305C" w:rsidRDefault="00303059" w:rsidP="00303059">
            <w:pPr>
              <w:autoSpaceDE w:val="0"/>
              <w:autoSpaceDN w:val="0"/>
              <w:adjustRightInd w:val="0"/>
              <w:jc w:val="both"/>
              <w:rPr>
                <w:rFonts w:ascii="Times New Roman" w:hAnsi="Times New Roman" w:cs="Times New Roman"/>
                <w:b/>
                <w:sz w:val="24"/>
                <w:szCs w:val="24"/>
              </w:rPr>
            </w:pPr>
            <w:r w:rsidRPr="003B305C">
              <w:rPr>
                <w:rFonts w:ascii="Times New Roman" w:eastAsia="Times New Roman" w:hAnsi="Times New Roman" w:cs="Times New Roman"/>
                <w:sz w:val="24"/>
                <w:szCs w:val="24"/>
                <w:lang w:bidi="ru-RU"/>
              </w:rPr>
              <w:t>Для индивидуального жилищного строительства</w:t>
            </w:r>
          </w:p>
        </w:tc>
        <w:tc>
          <w:tcPr>
            <w:tcW w:w="6662" w:type="dxa"/>
            <w:shd w:val="clear" w:color="auto" w:fill="auto"/>
          </w:tcPr>
          <w:p w14:paraId="067526BE" w14:textId="76BACDCD" w:rsidR="006F1C99" w:rsidRPr="00DB743A" w:rsidRDefault="006F1C99" w:rsidP="006F1C99">
            <w:pPr>
              <w:autoSpaceDE w:val="0"/>
              <w:autoSpaceDN w:val="0"/>
              <w:adjustRightInd w:val="0"/>
              <w:jc w:val="both"/>
              <w:rPr>
                <w:rFonts w:ascii="Times New Roman" w:eastAsia="Tahoma" w:hAnsi="Times New Roman" w:cs="Times New Roman"/>
                <w:sz w:val="24"/>
                <w:szCs w:val="24"/>
              </w:rPr>
            </w:pPr>
            <w:r w:rsidRPr="00DB743A">
              <w:rPr>
                <w:rFonts w:ascii="Times New Roman" w:eastAsia="Tahoma" w:hAnsi="Times New Roman" w:cs="Times New Roman"/>
                <w:sz w:val="24"/>
                <w:szCs w:val="24"/>
              </w:rPr>
              <w:t xml:space="preserve">Минимальный размер земельного участка – </w:t>
            </w:r>
            <w:r w:rsidR="003D3C74">
              <w:rPr>
                <w:rFonts w:ascii="Times New Roman" w:eastAsia="Tahoma" w:hAnsi="Times New Roman" w:cs="Times New Roman"/>
                <w:sz w:val="24"/>
                <w:szCs w:val="24"/>
              </w:rPr>
              <w:t>250</w:t>
            </w:r>
            <w:r w:rsidRPr="00DB743A">
              <w:rPr>
                <w:rFonts w:ascii="Times New Roman" w:eastAsia="Tahoma" w:hAnsi="Times New Roman" w:cs="Times New Roman"/>
                <w:sz w:val="24"/>
                <w:szCs w:val="24"/>
              </w:rPr>
              <w:t xml:space="preserve"> кв. м.</w:t>
            </w:r>
          </w:p>
          <w:p w14:paraId="575BF7A7" w14:textId="77777777" w:rsidR="006F1C99" w:rsidRPr="00DB743A" w:rsidRDefault="006F1C99" w:rsidP="006F1C99">
            <w:pPr>
              <w:autoSpaceDE w:val="0"/>
              <w:autoSpaceDN w:val="0"/>
              <w:adjustRightInd w:val="0"/>
              <w:jc w:val="both"/>
              <w:rPr>
                <w:rFonts w:ascii="Times New Roman" w:eastAsia="Tahoma" w:hAnsi="Times New Roman" w:cs="Times New Roman"/>
                <w:sz w:val="24"/>
                <w:szCs w:val="24"/>
              </w:rPr>
            </w:pPr>
          </w:p>
          <w:p w14:paraId="782E0991" w14:textId="57F2EAA8" w:rsidR="00303059" w:rsidRPr="003B305C" w:rsidRDefault="006F1C99" w:rsidP="006F1C99">
            <w:pPr>
              <w:autoSpaceDE w:val="0"/>
              <w:autoSpaceDN w:val="0"/>
              <w:adjustRightInd w:val="0"/>
              <w:jc w:val="both"/>
              <w:rPr>
                <w:rFonts w:ascii="Times New Roman" w:hAnsi="Times New Roman" w:cs="Times New Roman"/>
                <w:sz w:val="24"/>
                <w:szCs w:val="24"/>
              </w:rPr>
            </w:pPr>
            <w:r w:rsidRPr="00DB743A">
              <w:rPr>
                <w:rFonts w:ascii="Times New Roman" w:eastAsia="Tahoma" w:hAnsi="Times New Roman" w:cs="Times New Roman"/>
                <w:sz w:val="24"/>
                <w:szCs w:val="24"/>
              </w:rPr>
              <w:t xml:space="preserve">Максимальный размер земельного участка – </w:t>
            </w:r>
            <w:r w:rsidR="008C0A8F">
              <w:rPr>
                <w:rFonts w:ascii="Times New Roman" w:eastAsia="Tahoma" w:hAnsi="Times New Roman" w:cs="Times New Roman"/>
                <w:sz w:val="24"/>
                <w:szCs w:val="24"/>
              </w:rPr>
              <w:t>5</w:t>
            </w:r>
            <w:r w:rsidRPr="00DB743A">
              <w:rPr>
                <w:rFonts w:ascii="Times New Roman" w:eastAsia="Tahoma" w:hAnsi="Times New Roman" w:cs="Times New Roman"/>
                <w:sz w:val="24"/>
                <w:szCs w:val="24"/>
              </w:rPr>
              <w:t>000 кв. м</w:t>
            </w:r>
            <w:r w:rsidRPr="00DB743A">
              <w:rPr>
                <w:rFonts w:ascii="Times New Roman" w:hAnsi="Times New Roman" w:cs="Times New Roman"/>
                <w:sz w:val="24"/>
                <w:szCs w:val="24"/>
              </w:rPr>
              <w:t>.</w:t>
            </w:r>
          </w:p>
        </w:tc>
      </w:tr>
      <w:tr w:rsidR="00303059" w:rsidRPr="003B305C" w14:paraId="7B1DEBAC" w14:textId="77777777" w:rsidTr="00D0201F">
        <w:tc>
          <w:tcPr>
            <w:tcW w:w="3114" w:type="dxa"/>
            <w:shd w:val="clear" w:color="auto" w:fill="auto"/>
          </w:tcPr>
          <w:p w14:paraId="2E322C7D" w14:textId="77777777" w:rsidR="00303059" w:rsidRPr="003B305C" w:rsidRDefault="00303059" w:rsidP="00303059">
            <w:pPr>
              <w:autoSpaceDE w:val="0"/>
              <w:autoSpaceDN w:val="0"/>
              <w:adjustRightInd w:val="0"/>
              <w:jc w:val="both"/>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Для ведения личного </w:t>
            </w:r>
            <w:r w:rsidRPr="003B305C">
              <w:rPr>
                <w:rFonts w:ascii="Times New Roman" w:eastAsia="Times New Roman" w:hAnsi="Times New Roman" w:cs="Times New Roman"/>
                <w:sz w:val="24"/>
                <w:szCs w:val="24"/>
              </w:rPr>
              <w:t>подсобного хозяйства</w:t>
            </w:r>
          </w:p>
        </w:tc>
        <w:tc>
          <w:tcPr>
            <w:tcW w:w="6662" w:type="dxa"/>
            <w:shd w:val="clear" w:color="auto" w:fill="auto"/>
          </w:tcPr>
          <w:p w14:paraId="55E17167" w14:textId="65393751" w:rsidR="00303059" w:rsidRDefault="00303059" w:rsidP="00303059">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 xml:space="preserve">инимальный размер земельного участка </w:t>
            </w:r>
            <w:r>
              <w:rPr>
                <w:rFonts w:ascii="Times New Roman" w:eastAsia="Tahoma" w:hAnsi="Times New Roman" w:cs="Times New Roman"/>
                <w:sz w:val="24"/>
                <w:szCs w:val="24"/>
              </w:rPr>
              <w:t xml:space="preserve">– </w:t>
            </w:r>
            <w:r w:rsidR="003D3C74">
              <w:rPr>
                <w:rFonts w:ascii="Times New Roman" w:eastAsia="Tahoma" w:hAnsi="Times New Roman" w:cs="Times New Roman"/>
                <w:sz w:val="24"/>
                <w:szCs w:val="24"/>
              </w:rPr>
              <w:t>250</w:t>
            </w:r>
            <w:r w:rsidRPr="003B305C">
              <w:rPr>
                <w:rFonts w:ascii="Times New Roman" w:eastAsia="Tahoma" w:hAnsi="Times New Roman" w:cs="Times New Roman"/>
                <w:sz w:val="24"/>
                <w:szCs w:val="24"/>
              </w:rPr>
              <w:t xml:space="preserve"> кв.</w:t>
            </w:r>
            <w:r>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м</w:t>
            </w:r>
            <w:r>
              <w:rPr>
                <w:rFonts w:ascii="Times New Roman" w:eastAsia="Tahoma" w:hAnsi="Times New Roman" w:cs="Times New Roman"/>
                <w:sz w:val="24"/>
                <w:szCs w:val="24"/>
              </w:rPr>
              <w:t>.</w:t>
            </w:r>
          </w:p>
          <w:p w14:paraId="44C86CE3" w14:textId="77777777" w:rsidR="00303059" w:rsidRDefault="00303059" w:rsidP="00303059">
            <w:pPr>
              <w:autoSpaceDE w:val="0"/>
              <w:autoSpaceDN w:val="0"/>
              <w:adjustRightInd w:val="0"/>
              <w:jc w:val="both"/>
              <w:rPr>
                <w:rFonts w:ascii="Times New Roman" w:eastAsia="Tahoma" w:hAnsi="Times New Roman" w:cs="Times New Roman"/>
                <w:sz w:val="24"/>
                <w:szCs w:val="24"/>
              </w:rPr>
            </w:pPr>
          </w:p>
          <w:p w14:paraId="58060C97" w14:textId="2BC52663"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 </w:t>
            </w:r>
            <w:r w:rsidR="003D3C74">
              <w:rPr>
                <w:rFonts w:ascii="Times New Roman" w:eastAsia="Tahoma" w:hAnsi="Times New Roman" w:cs="Times New Roman"/>
                <w:sz w:val="24"/>
                <w:szCs w:val="24"/>
              </w:rPr>
              <w:t>6000</w:t>
            </w:r>
            <w:r w:rsidRPr="003B305C">
              <w:rPr>
                <w:rFonts w:ascii="Times New Roman" w:eastAsia="Tahoma" w:hAnsi="Times New Roman" w:cs="Times New Roman"/>
                <w:sz w:val="24"/>
                <w:szCs w:val="24"/>
              </w:rPr>
              <w:t xml:space="preserve"> кв.</w:t>
            </w:r>
            <w:r>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м</w:t>
            </w:r>
            <w:r>
              <w:rPr>
                <w:rFonts w:ascii="Times New Roman" w:eastAsia="Tahoma" w:hAnsi="Times New Roman" w:cs="Times New Roman"/>
                <w:sz w:val="24"/>
                <w:szCs w:val="24"/>
              </w:rPr>
              <w:t>.</w:t>
            </w:r>
          </w:p>
        </w:tc>
      </w:tr>
      <w:tr w:rsidR="00303059" w:rsidRPr="003B305C" w14:paraId="1BDBCA2F" w14:textId="77777777" w:rsidTr="00D0201F">
        <w:trPr>
          <w:trHeight w:val="699"/>
        </w:trPr>
        <w:tc>
          <w:tcPr>
            <w:tcW w:w="3114" w:type="dxa"/>
            <w:shd w:val="clear" w:color="auto" w:fill="auto"/>
          </w:tcPr>
          <w:p w14:paraId="45E71820" w14:textId="77777777" w:rsidR="00303059" w:rsidRPr="003B305C" w:rsidRDefault="00303059" w:rsidP="00303059">
            <w:pPr>
              <w:autoSpaceDE w:val="0"/>
              <w:autoSpaceDN w:val="0"/>
              <w:adjustRightInd w:val="0"/>
              <w:jc w:val="both"/>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lastRenderedPageBreak/>
              <w:t>Блокированная жилая застройка</w:t>
            </w:r>
          </w:p>
        </w:tc>
        <w:tc>
          <w:tcPr>
            <w:tcW w:w="6662" w:type="dxa"/>
            <w:shd w:val="clear" w:color="auto" w:fill="auto"/>
          </w:tcPr>
          <w:p w14:paraId="4D955A2B" w14:textId="04729091" w:rsidR="00303059" w:rsidRDefault="00303059" w:rsidP="00303059">
            <w:pPr>
              <w:autoSpaceDE w:val="0"/>
              <w:autoSpaceDN w:val="0"/>
              <w:adjustRightInd w:val="0"/>
              <w:jc w:val="both"/>
              <w:rPr>
                <w:rFonts w:ascii="Times New Roman" w:eastAsia="Times New Roman" w:hAnsi="Times New Roman" w:cs="Times New Roman"/>
                <w:sz w:val="24"/>
                <w:szCs w:val="24"/>
                <w:lang w:bidi="hi-IN"/>
              </w:rPr>
            </w:pPr>
            <w:r>
              <w:rPr>
                <w:rFonts w:ascii="Times New Roman" w:eastAsia="Tahoma" w:hAnsi="Times New Roman" w:cs="Times New Roman"/>
                <w:sz w:val="24"/>
                <w:szCs w:val="24"/>
                <w:lang w:bidi="ru-RU"/>
              </w:rPr>
              <w:t>м</w:t>
            </w:r>
            <w:r w:rsidRPr="003B305C">
              <w:rPr>
                <w:rFonts w:ascii="Times New Roman" w:eastAsia="Tahoma" w:hAnsi="Times New Roman" w:cs="Times New Roman"/>
                <w:sz w:val="24"/>
                <w:szCs w:val="24"/>
                <w:lang w:bidi="ru-RU"/>
              </w:rPr>
              <w:t>инимальный размер земельного участка в сложившейся застройке</w:t>
            </w:r>
            <w:r w:rsidRPr="003B305C">
              <w:rPr>
                <w:rFonts w:ascii="Times New Roman" w:eastAsia="Times New Roman" w:hAnsi="Times New Roman" w:cs="Times New Roman"/>
                <w:sz w:val="24"/>
                <w:szCs w:val="24"/>
                <w:lang w:bidi="hi-IN"/>
              </w:rPr>
              <w:t xml:space="preserve"> блокированного и коттеджного типа для одного блока коттеджа </w:t>
            </w:r>
            <w:r>
              <w:rPr>
                <w:rFonts w:ascii="Times New Roman" w:eastAsia="Times New Roman" w:hAnsi="Times New Roman" w:cs="Times New Roman"/>
                <w:sz w:val="24"/>
                <w:szCs w:val="24"/>
                <w:lang w:bidi="hi-IN"/>
              </w:rPr>
              <w:t xml:space="preserve">– </w:t>
            </w:r>
            <w:r w:rsidR="008C0A8F">
              <w:rPr>
                <w:rFonts w:ascii="Times New Roman" w:eastAsia="Times New Roman" w:hAnsi="Times New Roman" w:cs="Times New Roman"/>
                <w:sz w:val="24"/>
                <w:szCs w:val="24"/>
                <w:lang w:bidi="hi-IN"/>
              </w:rPr>
              <w:t>2</w:t>
            </w:r>
            <w:r w:rsidRPr="003B305C">
              <w:rPr>
                <w:rFonts w:ascii="Times New Roman" w:eastAsia="Times New Roman" w:hAnsi="Times New Roman" w:cs="Times New Roman"/>
                <w:sz w:val="24"/>
                <w:szCs w:val="24"/>
                <w:lang w:bidi="hi-IN"/>
              </w:rPr>
              <w:t xml:space="preserve">00 </w:t>
            </w:r>
            <w:r>
              <w:rPr>
                <w:rFonts w:ascii="Times New Roman" w:eastAsia="Tahoma" w:hAnsi="Times New Roman" w:cs="Times New Roman"/>
                <w:sz w:val="24"/>
                <w:szCs w:val="24"/>
              </w:rPr>
              <w:t>кв. м</w:t>
            </w:r>
            <w:r>
              <w:rPr>
                <w:rFonts w:ascii="Times New Roman" w:eastAsia="Times New Roman" w:hAnsi="Times New Roman" w:cs="Times New Roman"/>
                <w:sz w:val="24"/>
                <w:szCs w:val="24"/>
                <w:lang w:bidi="hi-IN"/>
              </w:rPr>
              <w:t>.</w:t>
            </w:r>
          </w:p>
          <w:p w14:paraId="75B0F597" w14:textId="77777777" w:rsidR="00303059" w:rsidRPr="003B305C" w:rsidRDefault="00303059" w:rsidP="00303059">
            <w:pPr>
              <w:autoSpaceDE w:val="0"/>
              <w:autoSpaceDN w:val="0"/>
              <w:adjustRightInd w:val="0"/>
              <w:jc w:val="both"/>
              <w:rPr>
                <w:rFonts w:ascii="Times New Roman" w:eastAsia="Times New Roman" w:hAnsi="Times New Roman" w:cs="Times New Roman"/>
                <w:sz w:val="24"/>
                <w:szCs w:val="24"/>
                <w:lang w:bidi="hi-IN"/>
              </w:rPr>
            </w:pPr>
          </w:p>
          <w:p w14:paraId="20CA971F" w14:textId="7711BF77" w:rsidR="00303059" w:rsidRDefault="00303059" w:rsidP="00303059">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lang w:bidi="ru-RU"/>
              </w:rPr>
              <w:t>м</w:t>
            </w:r>
            <w:r w:rsidRPr="003B305C">
              <w:rPr>
                <w:rFonts w:ascii="Times New Roman" w:eastAsia="Tahoma" w:hAnsi="Times New Roman" w:cs="Times New Roman"/>
                <w:sz w:val="24"/>
                <w:szCs w:val="24"/>
                <w:lang w:bidi="ru-RU"/>
              </w:rPr>
              <w:t xml:space="preserve">инимальный размер земельного участка для </w:t>
            </w:r>
            <w:r w:rsidRPr="003B305C">
              <w:rPr>
                <w:rFonts w:ascii="Times New Roman" w:eastAsia="Times New Roman" w:hAnsi="Times New Roman" w:cs="Times New Roman"/>
                <w:sz w:val="24"/>
                <w:szCs w:val="24"/>
                <w:lang w:bidi="hi-IN"/>
              </w:rPr>
              <w:t xml:space="preserve">блокированного и коттеджного типа для вновь осваиваемых территорий для одного блока коттеджа (для домов с количеством от 3 до 10) - </w:t>
            </w:r>
            <w:r w:rsidR="008C0A8F">
              <w:rPr>
                <w:rFonts w:ascii="Times New Roman" w:eastAsia="Times New Roman" w:hAnsi="Times New Roman" w:cs="Times New Roman"/>
                <w:sz w:val="24"/>
                <w:szCs w:val="24"/>
                <w:lang w:bidi="hi-IN"/>
              </w:rPr>
              <w:t>20</w:t>
            </w:r>
            <w:r w:rsidRPr="003B305C">
              <w:rPr>
                <w:rFonts w:ascii="Times New Roman" w:eastAsia="Times New Roman" w:hAnsi="Times New Roman" w:cs="Times New Roman"/>
                <w:sz w:val="24"/>
                <w:szCs w:val="24"/>
                <w:lang w:bidi="hi-IN"/>
              </w:rPr>
              <w:t xml:space="preserve">0 </w:t>
            </w:r>
            <w:r>
              <w:rPr>
                <w:rFonts w:ascii="Times New Roman" w:eastAsia="Tahoma" w:hAnsi="Times New Roman" w:cs="Times New Roman"/>
                <w:sz w:val="24"/>
                <w:szCs w:val="24"/>
              </w:rPr>
              <w:t>кв. м.</w:t>
            </w:r>
          </w:p>
          <w:p w14:paraId="17143E15" w14:textId="77777777" w:rsidR="00303059" w:rsidRDefault="00303059" w:rsidP="00303059">
            <w:pPr>
              <w:autoSpaceDE w:val="0"/>
              <w:autoSpaceDN w:val="0"/>
              <w:adjustRightInd w:val="0"/>
              <w:jc w:val="both"/>
              <w:rPr>
                <w:rFonts w:ascii="Times New Roman" w:eastAsia="Tahoma" w:hAnsi="Times New Roman" w:cs="Times New Roman"/>
                <w:sz w:val="24"/>
                <w:szCs w:val="24"/>
              </w:rPr>
            </w:pPr>
          </w:p>
          <w:p w14:paraId="7E9E597B" w14:textId="77777777"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максимальный размер земельного участка не подлежит установлению.</w:t>
            </w:r>
          </w:p>
        </w:tc>
      </w:tr>
      <w:tr w:rsidR="00303059" w:rsidRPr="003B305C" w14:paraId="30828B39" w14:textId="77777777" w:rsidTr="00F109C4">
        <w:tc>
          <w:tcPr>
            <w:tcW w:w="3114" w:type="dxa"/>
          </w:tcPr>
          <w:p w14:paraId="59E82259" w14:textId="77777777" w:rsidR="00303059" w:rsidRPr="003B305C" w:rsidRDefault="00303059" w:rsidP="00303059">
            <w:pPr>
              <w:autoSpaceDE w:val="0"/>
              <w:autoSpaceDN w:val="0"/>
              <w:adjustRightInd w:val="0"/>
              <w:jc w:val="both"/>
              <w:rPr>
                <w:rFonts w:ascii="Times New Roman" w:eastAsia="Times New Roman" w:hAnsi="Times New Roman" w:cs="Times New Roman"/>
                <w:sz w:val="24"/>
                <w:szCs w:val="24"/>
                <w:lang w:bidi="ru-RU"/>
              </w:rPr>
            </w:pPr>
            <w:r w:rsidRPr="0020421F">
              <w:rPr>
                <w:rFonts w:ascii="Times New Roman" w:eastAsia="Times New Roman" w:hAnsi="Times New Roman" w:cs="Times New Roman"/>
                <w:sz w:val="24"/>
                <w:szCs w:val="24"/>
                <w:lang w:bidi="ru-RU"/>
              </w:rPr>
              <w:t>Обслуживание жилой застройки</w:t>
            </w:r>
          </w:p>
        </w:tc>
        <w:tc>
          <w:tcPr>
            <w:tcW w:w="6662" w:type="dxa"/>
            <w:vAlign w:val="center"/>
          </w:tcPr>
          <w:p w14:paraId="397A8FCB" w14:textId="520E4914" w:rsidR="00303059" w:rsidRDefault="00303059" w:rsidP="00303059">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максимальный размер земельного участка для видов разрешенного использования 4.1, 4.4, 4.6, 4.7 – 300 кв.</w:t>
            </w:r>
            <w:r w:rsidR="006F1C99">
              <w:rPr>
                <w:rFonts w:ascii="Times New Roman" w:eastAsia="Times New Roman" w:hAnsi="Times New Roman" w:cs="Times New Roman"/>
                <w:sz w:val="24"/>
                <w:szCs w:val="24"/>
                <w:lang w:bidi="ru-RU"/>
              </w:rPr>
              <w:t xml:space="preserve"> </w:t>
            </w:r>
            <w:r>
              <w:rPr>
                <w:rFonts w:ascii="Times New Roman" w:eastAsia="Times New Roman" w:hAnsi="Times New Roman" w:cs="Times New Roman"/>
                <w:sz w:val="24"/>
                <w:szCs w:val="24"/>
                <w:lang w:bidi="ru-RU"/>
              </w:rPr>
              <w:t xml:space="preserve">м., </w:t>
            </w:r>
          </w:p>
          <w:p w14:paraId="2DEB21F5" w14:textId="09166633"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4.3 – 800 кв.</w:t>
            </w:r>
            <w:r w:rsidR="006F1C99">
              <w:rPr>
                <w:rFonts w:ascii="Times New Roman" w:eastAsia="Times New Roman" w:hAnsi="Times New Roman" w:cs="Times New Roman"/>
                <w:sz w:val="24"/>
                <w:szCs w:val="24"/>
                <w:lang w:bidi="ru-RU"/>
              </w:rPr>
              <w:t xml:space="preserve"> </w:t>
            </w:r>
            <w:r>
              <w:rPr>
                <w:rFonts w:ascii="Times New Roman" w:eastAsia="Times New Roman" w:hAnsi="Times New Roman" w:cs="Times New Roman"/>
                <w:sz w:val="24"/>
                <w:szCs w:val="24"/>
                <w:lang w:bidi="ru-RU"/>
              </w:rPr>
              <w:t>м., для остальных видов разрешенного использования не подлежит установлению.</w:t>
            </w:r>
          </w:p>
        </w:tc>
      </w:tr>
      <w:tr w:rsidR="00303059" w:rsidRPr="003B305C" w14:paraId="5D23C9B8" w14:textId="77777777" w:rsidTr="00D0201F">
        <w:tc>
          <w:tcPr>
            <w:tcW w:w="3114" w:type="dxa"/>
          </w:tcPr>
          <w:p w14:paraId="1B23CDAB" w14:textId="77777777" w:rsidR="00303059" w:rsidRPr="003B305C" w:rsidRDefault="00303059" w:rsidP="00303059">
            <w:pPr>
              <w:widowControl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6662" w:type="dxa"/>
          </w:tcPr>
          <w:p w14:paraId="4795E94B" w14:textId="77777777"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303059" w:rsidRPr="003B305C" w14:paraId="0138C041" w14:textId="77777777" w:rsidTr="00D0201F">
        <w:tc>
          <w:tcPr>
            <w:tcW w:w="9776" w:type="dxa"/>
            <w:gridSpan w:val="2"/>
          </w:tcPr>
          <w:p w14:paraId="40FE9221" w14:textId="77777777" w:rsidR="00303059" w:rsidRPr="003B305C" w:rsidRDefault="00303059" w:rsidP="00303059">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303059" w:rsidRPr="003B305C" w14:paraId="37B07245" w14:textId="77777777" w:rsidTr="00D0201F">
        <w:tc>
          <w:tcPr>
            <w:tcW w:w="3114" w:type="dxa"/>
          </w:tcPr>
          <w:p w14:paraId="79341CEE" w14:textId="77777777" w:rsidR="00303059" w:rsidRPr="003B305C" w:rsidRDefault="00303059" w:rsidP="00303059">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6662" w:type="dxa"/>
          </w:tcPr>
          <w:p w14:paraId="5F46D3D1" w14:textId="77777777" w:rsidR="00303059" w:rsidRDefault="00303059" w:rsidP="00303059">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Pr="003B305C">
              <w:rPr>
                <w:rFonts w:ascii="Times New Roman" w:eastAsia="Times New Roman" w:hAnsi="Times New Roman" w:cs="Times New Roman"/>
                <w:sz w:val="24"/>
                <w:szCs w:val="24"/>
                <w:lang w:bidi="ru-RU"/>
              </w:rPr>
              <w:t xml:space="preserve">инимальная площадь земельного участка </w:t>
            </w:r>
            <w:r>
              <w:rPr>
                <w:rFonts w:ascii="Times New Roman" w:eastAsia="Times New Roman" w:hAnsi="Times New Roman" w:cs="Times New Roman"/>
                <w:sz w:val="24"/>
                <w:szCs w:val="24"/>
                <w:lang w:bidi="ru-RU"/>
              </w:rPr>
              <w:t>4</w:t>
            </w:r>
            <w:r w:rsidRPr="003B305C">
              <w:rPr>
                <w:rFonts w:ascii="Times New Roman" w:eastAsia="Times New Roman" w:hAnsi="Times New Roman" w:cs="Times New Roman"/>
                <w:sz w:val="24"/>
                <w:szCs w:val="24"/>
                <w:lang w:bidi="ru-RU"/>
              </w:rPr>
              <w:t>00 кв.</w:t>
            </w:r>
            <w:r>
              <w:rPr>
                <w:rFonts w:ascii="Times New Roman" w:eastAsia="Times New Roman" w:hAnsi="Times New Roman" w:cs="Times New Roman"/>
                <w:sz w:val="24"/>
                <w:szCs w:val="24"/>
                <w:lang w:bidi="ru-RU"/>
              </w:rPr>
              <w:t xml:space="preserve"> </w:t>
            </w:r>
            <w:r w:rsidRPr="003B305C">
              <w:rPr>
                <w:rFonts w:ascii="Times New Roman" w:eastAsia="Times New Roman" w:hAnsi="Times New Roman" w:cs="Times New Roman"/>
                <w:sz w:val="24"/>
                <w:szCs w:val="24"/>
                <w:lang w:bidi="ru-RU"/>
              </w:rPr>
              <w:t>м</w:t>
            </w:r>
          </w:p>
          <w:p w14:paraId="3B38D9F5" w14:textId="77777777" w:rsidR="00303059" w:rsidRDefault="00303059" w:rsidP="00303059">
            <w:pPr>
              <w:autoSpaceDE w:val="0"/>
              <w:autoSpaceDN w:val="0"/>
              <w:adjustRightInd w:val="0"/>
              <w:jc w:val="both"/>
              <w:rPr>
                <w:rFonts w:ascii="Times New Roman" w:eastAsia="Times New Roman" w:hAnsi="Times New Roman" w:cs="Times New Roman"/>
                <w:sz w:val="24"/>
                <w:szCs w:val="24"/>
                <w:lang w:bidi="ru-RU"/>
              </w:rPr>
            </w:pPr>
          </w:p>
          <w:p w14:paraId="0F0E6E77" w14:textId="77777777" w:rsidR="00303059" w:rsidRDefault="00303059" w:rsidP="00303059">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максимальный размер земельного участка не подлежит установлению</w:t>
            </w:r>
          </w:p>
        </w:tc>
      </w:tr>
      <w:tr w:rsidR="00303059" w:rsidRPr="003B305C" w14:paraId="17501B7B" w14:textId="77777777" w:rsidTr="00D0201F">
        <w:tc>
          <w:tcPr>
            <w:tcW w:w="9776" w:type="dxa"/>
            <w:gridSpan w:val="2"/>
          </w:tcPr>
          <w:p w14:paraId="071C8CE6" w14:textId="77777777" w:rsidR="00303059" w:rsidRPr="003B305C" w:rsidRDefault="00303059" w:rsidP="00303059">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6D560022" w14:textId="77777777" w:rsidR="00303059" w:rsidRPr="003B305C" w:rsidRDefault="00303059" w:rsidP="00303059">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303059" w:rsidRPr="003B305C" w14:paraId="7471AC55" w14:textId="77777777" w:rsidTr="00D0201F">
        <w:tc>
          <w:tcPr>
            <w:tcW w:w="3114" w:type="dxa"/>
          </w:tcPr>
          <w:p w14:paraId="773AEC5C" w14:textId="77777777" w:rsidR="00303059" w:rsidRPr="008415F7" w:rsidRDefault="00303059" w:rsidP="00303059">
            <w:pPr>
              <w:autoSpaceDE w:val="0"/>
              <w:autoSpaceDN w:val="0"/>
              <w:adjustRightInd w:val="0"/>
              <w:jc w:val="both"/>
              <w:rPr>
                <w:rFonts w:ascii="Times New Roman" w:eastAsia="Times New Roman" w:hAnsi="Times New Roman" w:cs="Times New Roman"/>
                <w:sz w:val="24"/>
                <w:szCs w:val="24"/>
                <w:lang w:bidi="ru-RU"/>
              </w:rPr>
            </w:pPr>
            <w:r w:rsidRPr="008415F7">
              <w:rPr>
                <w:rFonts w:ascii="Times New Roman" w:eastAsia="Tahoma" w:hAnsi="Times New Roman" w:cs="Times New Roman"/>
                <w:sz w:val="24"/>
                <w:szCs w:val="24"/>
              </w:rPr>
              <w:t xml:space="preserve">Объекты гаражного </w:t>
            </w:r>
            <w:r w:rsidRPr="008415F7">
              <w:rPr>
                <w:rFonts w:ascii="Times New Roman" w:eastAsia="Times New Roman" w:hAnsi="Times New Roman" w:cs="Times New Roman"/>
                <w:sz w:val="24"/>
                <w:szCs w:val="24"/>
              </w:rPr>
              <w:t>назначения</w:t>
            </w:r>
          </w:p>
        </w:tc>
        <w:tc>
          <w:tcPr>
            <w:tcW w:w="6662" w:type="dxa"/>
          </w:tcPr>
          <w:p w14:paraId="2A8A8BD8" w14:textId="77777777" w:rsidR="00303059" w:rsidRDefault="00303059" w:rsidP="00303059">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инимальный размер земельного участка </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18 кв.</w:t>
            </w:r>
            <w:r>
              <w:rPr>
                <w:rFonts w:ascii="Times New Roman" w:eastAsia="Tahoma" w:hAnsi="Times New Roman" w:cs="Times New Roman"/>
                <w:sz w:val="24"/>
                <w:szCs w:val="24"/>
              </w:rPr>
              <w:t xml:space="preserve"> м.</w:t>
            </w:r>
          </w:p>
          <w:p w14:paraId="2023B237" w14:textId="77777777" w:rsidR="00303059" w:rsidRDefault="00303059" w:rsidP="00303059">
            <w:pPr>
              <w:autoSpaceDE w:val="0"/>
              <w:autoSpaceDN w:val="0"/>
              <w:adjustRightInd w:val="0"/>
              <w:jc w:val="both"/>
              <w:rPr>
                <w:rFonts w:ascii="Times New Roman" w:eastAsia="Tahoma" w:hAnsi="Times New Roman" w:cs="Times New Roman"/>
                <w:sz w:val="24"/>
                <w:szCs w:val="24"/>
              </w:rPr>
            </w:pPr>
          </w:p>
          <w:p w14:paraId="1478AC2B" w14:textId="77777777" w:rsidR="00303059" w:rsidRPr="008415F7" w:rsidRDefault="00303059" w:rsidP="00303059">
            <w:pPr>
              <w:autoSpaceDE w:val="0"/>
              <w:autoSpaceDN w:val="0"/>
              <w:adjustRightInd w:val="0"/>
              <w:jc w:val="both"/>
              <w:rPr>
                <w:rFonts w:ascii="Times New Roman"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100 кв.</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м</w:t>
            </w:r>
          </w:p>
        </w:tc>
      </w:tr>
      <w:tr w:rsidR="00303059" w:rsidRPr="003B305C" w14:paraId="60CB68DB" w14:textId="77777777" w:rsidTr="00D0201F">
        <w:tc>
          <w:tcPr>
            <w:tcW w:w="3114" w:type="dxa"/>
          </w:tcPr>
          <w:p w14:paraId="47ED3A5B" w14:textId="77777777" w:rsidR="00303059" w:rsidRPr="003B305C" w:rsidRDefault="00303059" w:rsidP="00303059">
            <w:pPr>
              <w:autoSpaceDE w:val="0"/>
              <w:autoSpaceDN w:val="0"/>
              <w:adjustRightInd w:val="0"/>
              <w:jc w:val="both"/>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6662" w:type="dxa"/>
          </w:tcPr>
          <w:p w14:paraId="72E48A19" w14:textId="77777777" w:rsidR="00303059" w:rsidRDefault="00303059" w:rsidP="00303059">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инимальный размер земельного участка</w:t>
            </w:r>
            <w:r>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 xml:space="preserve"> </w:t>
            </w:r>
            <w:r>
              <w:rPr>
                <w:rFonts w:ascii="Times New Roman" w:eastAsia="Tahoma" w:hAnsi="Times New Roman" w:cs="Times New Roman"/>
                <w:sz w:val="24"/>
                <w:szCs w:val="24"/>
              </w:rPr>
              <w:t>100</w:t>
            </w:r>
            <w:r w:rsidRPr="003B305C">
              <w:rPr>
                <w:rFonts w:ascii="Times New Roman" w:eastAsia="Tahoma" w:hAnsi="Times New Roman" w:cs="Times New Roman"/>
                <w:sz w:val="24"/>
                <w:szCs w:val="24"/>
              </w:rPr>
              <w:t xml:space="preserve"> кв.</w:t>
            </w:r>
            <w:r>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м</w:t>
            </w:r>
            <w:r>
              <w:rPr>
                <w:rFonts w:ascii="Times New Roman" w:eastAsia="Tahoma" w:hAnsi="Times New Roman" w:cs="Times New Roman"/>
                <w:sz w:val="24"/>
                <w:szCs w:val="24"/>
              </w:rPr>
              <w:t>.</w:t>
            </w:r>
          </w:p>
          <w:p w14:paraId="4492E781" w14:textId="77777777" w:rsidR="00303059" w:rsidRDefault="00303059" w:rsidP="00303059">
            <w:pPr>
              <w:autoSpaceDE w:val="0"/>
              <w:autoSpaceDN w:val="0"/>
              <w:adjustRightInd w:val="0"/>
              <w:jc w:val="both"/>
              <w:rPr>
                <w:rFonts w:ascii="Times New Roman" w:eastAsia="Tahoma" w:hAnsi="Times New Roman" w:cs="Times New Roman"/>
                <w:sz w:val="24"/>
                <w:szCs w:val="24"/>
              </w:rPr>
            </w:pPr>
          </w:p>
          <w:p w14:paraId="52C8149B" w14:textId="77777777"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не </w:t>
            </w:r>
            <w:r w:rsidRPr="00645E25">
              <w:rPr>
                <w:rFonts w:ascii="Times New Roman" w:eastAsia="Tahoma" w:hAnsi="Times New Roman" w:cs="Times New Roman"/>
                <w:sz w:val="24"/>
                <w:szCs w:val="24"/>
              </w:rPr>
              <w:t>подлеж</w:t>
            </w:r>
            <w:r>
              <w:rPr>
                <w:rFonts w:ascii="Times New Roman" w:eastAsia="Tahoma" w:hAnsi="Times New Roman" w:cs="Times New Roman"/>
                <w:sz w:val="24"/>
                <w:szCs w:val="24"/>
              </w:rPr>
              <w:t>и</w:t>
            </w:r>
            <w:r w:rsidRPr="00645E25">
              <w:rPr>
                <w:rFonts w:ascii="Times New Roman" w:eastAsia="Tahoma" w:hAnsi="Times New Roman" w:cs="Times New Roman"/>
                <w:sz w:val="24"/>
                <w:szCs w:val="24"/>
              </w:rPr>
              <w:t xml:space="preserve">т </w:t>
            </w:r>
            <w:r>
              <w:rPr>
                <w:rFonts w:ascii="Times New Roman" w:eastAsia="Tahoma" w:hAnsi="Times New Roman" w:cs="Times New Roman"/>
                <w:sz w:val="24"/>
                <w:szCs w:val="24"/>
              </w:rPr>
              <w:t>установлению</w:t>
            </w:r>
          </w:p>
        </w:tc>
      </w:tr>
      <w:tr w:rsidR="00303059" w:rsidRPr="003B305C" w14:paraId="65CF818F" w14:textId="77777777" w:rsidTr="00F109C4">
        <w:tc>
          <w:tcPr>
            <w:tcW w:w="3114" w:type="dxa"/>
          </w:tcPr>
          <w:p w14:paraId="76827EA2" w14:textId="77777777" w:rsidR="00303059" w:rsidRPr="003B305C" w:rsidRDefault="00303059" w:rsidP="00303059">
            <w:pPr>
              <w:autoSpaceDE w:val="0"/>
              <w:autoSpaceDN w:val="0"/>
              <w:adjustRightInd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6662" w:type="dxa"/>
            <w:vAlign w:val="center"/>
          </w:tcPr>
          <w:p w14:paraId="07410E55" w14:textId="77777777" w:rsidR="00303059" w:rsidRPr="003B305C" w:rsidRDefault="00303059" w:rsidP="00303059">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bl>
    <w:p w14:paraId="64AA2B01" w14:textId="77777777" w:rsidR="00A96212" w:rsidRDefault="00A96212"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p>
    <w:p w14:paraId="6F40C051" w14:textId="77777777" w:rsidR="00A72BD0" w:rsidRPr="00D0201F" w:rsidRDefault="00A72BD0"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Площадь земельных участков для выравнивания красной линии улицы и до закрепления земельного участка к основному участку считать равной в сложившихся границах пользования, целевое назначение - то же, что и целевое назначение основного участка.</w:t>
      </w:r>
    </w:p>
    <w:p w14:paraId="221EE667" w14:textId="77777777" w:rsidR="00A72BD0" w:rsidRPr="00D0201F" w:rsidRDefault="00A72BD0"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На земельные участки, находящиеся в собственности, а также в постоянном (бессрочном) пользовании граждан до введения в действие Земельного кодекса Российской Федерации и предоставленные для индивидуального жилищного строительства и для ведения личного подсобного хозяйства, предельные (максимальные и минимальные) размеры, установленные настоящими Правилами, не распространяются.</w:t>
      </w:r>
    </w:p>
    <w:p w14:paraId="1679C461" w14:textId="77777777" w:rsidR="00A72BD0" w:rsidRPr="00D0201F" w:rsidRDefault="00A72BD0"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При дополнительном отводе гражданам земельных участков для индивидуального жилищного строительства и для ведения личного подсобного хозяйства к ранее предоставленным земельным участкам минимальные размеры не применяются.</w:t>
      </w:r>
    </w:p>
    <w:p w14:paraId="586F713D" w14:textId="77777777" w:rsidR="00D0201F" w:rsidRDefault="004E4F31"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4E4F31">
        <w:rPr>
          <w:rFonts w:ascii="Times New Roman" w:eastAsia="Times New Roman" w:hAnsi="Times New Roman" w:cs="Times New Roman"/>
          <w:b/>
          <w:sz w:val="24"/>
          <w:szCs w:val="24"/>
          <w:lang w:bidi="hi-IN"/>
        </w:rPr>
        <w:t>2.</w:t>
      </w:r>
      <w:r w:rsidRPr="004E4F31">
        <w:rPr>
          <w:rFonts w:ascii="Times New Roman" w:hAnsi="Times New Roman" w:cs="Times New Roman"/>
          <w:b/>
          <w:sz w:val="24"/>
          <w:szCs w:val="24"/>
        </w:rPr>
        <w:t xml:space="preserve"> </w:t>
      </w:r>
      <w:r w:rsidRPr="001F69EF">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6580D3F" w14:textId="77777777" w:rsidR="004E4F31" w:rsidRDefault="004E4F31" w:rsidP="00A72BD0">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p>
    <w:p w14:paraId="3B010CCB" w14:textId="77777777" w:rsidR="004E4F31" w:rsidRDefault="004E4F31" w:rsidP="004E4F31">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Таблица 48.3</w:t>
      </w:r>
    </w:p>
    <w:tbl>
      <w:tblPr>
        <w:tblStyle w:val="af2"/>
        <w:tblW w:w="9776" w:type="dxa"/>
        <w:tblLook w:val="04A0" w:firstRow="1" w:lastRow="0" w:firstColumn="1" w:lastColumn="0" w:noHBand="0" w:noVBand="1"/>
      </w:tblPr>
      <w:tblGrid>
        <w:gridCol w:w="4531"/>
        <w:gridCol w:w="5245"/>
      </w:tblGrid>
      <w:tr w:rsidR="001F69EF" w:rsidRPr="003B305C" w14:paraId="1AEDFB46" w14:textId="77777777" w:rsidTr="004E4F31">
        <w:tc>
          <w:tcPr>
            <w:tcW w:w="4531" w:type="dxa"/>
            <w:vAlign w:val="center"/>
          </w:tcPr>
          <w:p w14:paraId="32549898" w14:textId="77777777" w:rsidR="001F69EF" w:rsidRPr="003B305C" w:rsidRDefault="001F69EF" w:rsidP="001F69EF">
            <w:pPr>
              <w:suppressAutoHyphens/>
              <w:autoSpaceDE w:val="0"/>
              <w:jc w:val="center"/>
              <w:rPr>
                <w:rFonts w:ascii="Times New Roman" w:hAnsi="Times New Roman" w:cs="Times New Roman"/>
                <w:sz w:val="24"/>
                <w:szCs w:val="24"/>
              </w:rPr>
            </w:pPr>
            <w:r w:rsidRPr="003B305C">
              <w:rPr>
                <w:rFonts w:ascii="Times New Roman" w:hAnsi="Times New Roman" w:cs="Times New Roman"/>
                <w:sz w:val="24"/>
                <w:szCs w:val="24"/>
              </w:rPr>
              <w:lastRenderedPageBreak/>
              <w:t>Виды разрешенного использования</w:t>
            </w:r>
          </w:p>
          <w:p w14:paraId="726ED8AE" w14:textId="77777777" w:rsidR="001F69EF" w:rsidRPr="003B305C" w:rsidRDefault="001F69EF" w:rsidP="001F69EF">
            <w:pPr>
              <w:autoSpaceDE w:val="0"/>
              <w:autoSpaceDN w:val="0"/>
              <w:adjustRightInd w:val="0"/>
              <w:jc w:val="center"/>
              <w:rPr>
                <w:rFonts w:ascii="Times New Roman" w:hAnsi="Times New Roman" w:cs="Times New Roman"/>
                <w:b/>
                <w:sz w:val="24"/>
                <w:szCs w:val="24"/>
              </w:rPr>
            </w:pPr>
          </w:p>
        </w:tc>
        <w:tc>
          <w:tcPr>
            <w:tcW w:w="5245" w:type="dxa"/>
            <w:vAlign w:val="center"/>
          </w:tcPr>
          <w:p w14:paraId="217B86C5" w14:textId="77777777" w:rsidR="001F69EF" w:rsidRPr="003B305C" w:rsidRDefault="001F69EF" w:rsidP="001F69EF">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1F69EF" w:rsidRPr="003B305C" w14:paraId="04AAC1FE" w14:textId="77777777" w:rsidTr="001F69EF">
        <w:tc>
          <w:tcPr>
            <w:tcW w:w="9776" w:type="dxa"/>
            <w:gridSpan w:val="2"/>
          </w:tcPr>
          <w:p w14:paraId="36CD7FC0" w14:textId="77777777" w:rsidR="001F69EF" w:rsidRPr="003B305C" w:rsidRDefault="001F69EF" w:rsidP="001F69EF">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ED19F6" w:rsidRPr="003B305C" w14:paraId="319B7EEE" w14:textId="77777777" w:rsidTr="004E4F31">
        <w:tc>
          <w:tcPr>
            <w:tcW w:w="4531" w:type="dxa"/>
            <w:vAlign w:val="center"/>
          </w:tcPr>
          <w:p w14:paraId="25E0ED90" w14:textId="77777777" w:rsidR="00ED19F6" w:rsidRPr="003B305C" w:rsidRDefault="00ED19F6" w:rsidP="00ED19F6">
            <w:pPr>
              <w:autoSpaceDE w:val="0"/>
              <w:autoSpaceDN w:val="0"/>
              <w:adjustRightInd w:val="0"/>
              <w:rPr>
                <w:rFonts w:ascii="Times New Roman" w:hAnsi="Times New Roman" w:cs="Times New Roman"/>
                <w:b/>
                <w:sz w:val="24"/>
                <w:szCs w:val="24"/>
              </w:rPr>
            </w:pPr>
            <w:r w:rsidRPr="003B305C">
              <w:rPr>
                <w:rFonts w:ascii="Times New Roman" w:eastAsia="Times New Roman" w:hAnsi="Times New Roman" w:cs="Times New Roman"/>
                <w:sz w:val="24"/>
                <w:szCs w:val="24"/>
                <w:lang w:bidi="ru-RU"/>
              </w:rPr>
              <w:t>Для индивидуального жилищного строительства</w:t>
            </w:r>
          </w:p>
        </w:tc>
        <w:tc>
          <w:tcPr>
            <w:tcW w:w="5245" w:type="dxa"/>
            <w:vAlign w:val="center"/>
          </w:tcPr>
          <w:p w14:paraId="4106814F" w14:textId="77777777" w:rsidR="00ED19F6" w:rsidRDefault="00ED19F6" w:rsidP="004136C8">
            <w:r w:rsidRPr="001437D9">
              <w:rPr>
                <w:rFonts w:ascii="Times New Roman" w:hAnsi="Times New Roman" w:cs="Times New Roman"/>
                <w:sz w:val="24"/>
                <w:szCs w:val="24"/>
              </w:rPr>
              <w:t>в соответствии со ст. 4</w:t>
            </w:r>
            <w:r w:rsidR="004E4F31">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AE1B59" w:rsidRPr="003B305C" w14:paraId="7267B7C1" w14:textId="77777777" w:rsidTr="004E4F31">
        <w:tc>
          <w:tcPr>
            <w:tcW w:w="4531" w:type="dxa"/>
            <w:vAlign w:val="center"/>
          </w:tcPr>
          <w:p w14:paraId="35613206" w14:textId="77777777" w:rsidR="00AE1B59" w:rsidRPr="003B305C" w:rsidRDefault="00AE1B59" w:rsidP="00AE1B59">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Для ведения личного </w:t>
            </w:r>
            <w:r w:rsidRPr="003B305C">
              <w:rPr>
                <w:rFonts w:ascii="Times New Roman" w:eastAsia="Times New Roman" w:hAnsi="Times New Roman" w:cs="Times New Roman"/>
                <w:sz w:val="24"/>
                <w:szCs w:val="24"/>
              </w:rPr>
              <w:t>подсобного хозяйства</w:t>
            </w:r>
          </w:p>
        </w:tc>
        <w:tc>
          <w:tcPr>
            <w:tcW w:w="5245" w:type="dxa"/>
            <w:vAlign w:val="center"/>
          </w:tcPr>
          <w:p w14:paraId="6CC8E78B" w14:textId="77777777" w:rsidR="00AE1B59"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ED19F6" w:rsidRPr="003B305C" w14:paraId="1530E65E" w14:textId="77777777" w:rsidTr="004E4F31">
        <w:trPr>
          <w:trHeight w:val="255"/>
        </w:trPr>
        <w:tc>
          <w:tcPr>
            <w:tcW w:w="4531" w:type="dxa"/>
            <w:vAlign w:val="center"/>
          </w:tcPr>
          <w:p w14:paraId="1001557C" w14:textId="77777777" w:rsidR="00ED19F6" w:rsidRPr="003B305C" w:rsidRDefault="00ED19F6" w:rsidP="00ED19F6">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5245" w:type="dxa"/>
            <w:vAlign w:val="center"/>
          </w:tcPr>
          <w:p w14:paraId="1E393EF4" w14:textId="77777777"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ED19F6" w:rsidRPr="003B305C" w14:paraId="3824BAA1" w14:textId="77777777" w:rsidTr="004E4F31">
        <w:tc>
          <w:tcPr>
            <w:tcW w:w="4531" w:type="dxa"/>
            <w:vAlign w:val="center"/>
          </w:tcPr>
          <w:p w14:paraId="100261D1" w14:textId="77777777" w:rsidR="00ED19F6" w:rsidRPr="003B305C" w:rsidRDefault="0020421F" w:rsidP="00ED19F6">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14:paraId="466F5535" w14:textId="77777777"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ED19F6" w:rsidRPr="003B305C" w14:paraId="0CF41F7C" w14:textId="77777777" w:rsidTr="004E4F31">
        <w:tc>
          <w:tcPr>
            <w:tcW w:w="4531" w:type="dxa"/>
            <w:vAlign w:val="center"/>
          </w:tcPr>
          <w:p w14:paraId="74188D4C" w14:textId="77777777" w:rsidR="00ED19F6" w:rsidRPr="003B305C" w:rsidRDefault="00ED19F6" w:rsidP="00ED19F6">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245" w:type="dxa"/>
            <w:vAlign w:val="center"/>
          </w:tcPr>
          <w:p w14:paraId="6CF1A281" w14:textId="77777777"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1F69EF" w:rsidRPr="003B305C" w14:paraId="21C8E4D6" w14:textId="77777777" w:rsidTr="001F69EF">
        <w:tc>
          <w:tcPr>
            <w:tcW w:w="9776" w:type="dxa"/>
            <w:gridSpan w:val="2"/>
          </w:tcPr>
          <w:p w14:paraId="0C688BD3" w14:textId="77777777" w:rsidR="001F69EF" w:rsidRPr="003B305C" w:rsidRDefault="001F69EF" w:rsidP="001F69EF">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ED19F6" w:rsidRPr="003B305C" w14:paraId="30147E93" w14:textId="77777777" w:rsidTr="004E4F31">
        <w:tc>
          <w:tcPr>
            <w:tcW w:w="4531" w:type="dxa"/>
            <w:vAlign w:val="center"/>
          </w:tcPr>
          <w:p w14:paraId="32FFAEA6" w14:textId="77777777" w:rsidR="00ED19F6" w:rsidRPr="003B305C" w:rsidRDefault="0020421F" w:rsidP="00ED19F6">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5245" w:type="dxa"/>
          </w:tcPr>
          <w:p w14:paraId="15DBE608" w14:textId="77777777"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1F69EF" w:rsidRPr="003B305C" w14:paraId="06D0AD18" w14:textId="77777777" w:rsidTr="001F69EF">
        <w:tc>
          <w:tcPr>
            <w:tcW w:w="9776" w:type="dxa"/>
            <w:gridSpan w:val="2"/>
          </w:tcPr>
          <w:p w14:paraId="1D4893B0" w14:textId="77777777" w:rsidR="001F69EF" w:rsidRPr="003B305C" w:rsidRDefault="001F69EF" w:rsidP="001F69EF">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045688F4" w14:textId="77777777" w:rsidR="001F69EF" w:rsidRPr="003B305C" w:rsidRDefault="001F69EF" w:rsidP="001F69EF">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ED19F6" w:rsidRPr="003B305C" w14:paraId="6E521AD2" w14:textId="77777777" w:rsidTr="004E4F31">
        <w:tc>
          <w:tcPr>
            <w:tcW w:w="4531" w:type="dxa"/>
            <w:vAlign w:val="center"/>
          </w:tcPr>
          <w:p w14:paraId="0E8D2AE4" w14:textId="77777777" w:rsidR="00ED19F6" w:rsidRPr="003B305C" w:rsidRDefault="00ED19F6" w:rsidP="00ED19F6">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5245" w:type="dxa"/>
            <w:vAlign w:val="center"/>
          </w:tcPr>
          <w:p w14:paraId="58B33702" w14:textId="77777777"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ED19F6" w:rsidRPr="003B305C" w14:paraId="75AFF92E" w14:textId="77777777" w:rsidTr="004E4F31">
        <w:tc>
          <w:tcPr>
            <w:tcW w:w="4531" w:type="dxa"/>
            <w:vAlign w:val="center"/>
          </w:tcPr>
          <w:p w14:paraId="5EDBD4FC" w14:textId="77777777" w:rsidR="00ED19F6" w:rsidRPr="003B305C" w:rsidRDefault="00ED19F6" w:rsidP="00ED19F6">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5245" w:type="dxa"/>
            <w:vAlign w:val="center"/>
          </w:tcPr>
          <w:p w14:paraId="3286BA90" w14:textId="77777777"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r w:rsidR="00ED19F6" w:rsidRPr="003B305C" w14:paraId="642A7173" w14:textId="77777777" w:rsidTr="004E4F31">
        <w:tc>
          <w:tcPr>
            <w:tcW w:w="4531" w:type="dxa"/>
            <w:vAlign w:val="center"/>
          </w:tcPr>
          <w:p w14:paraId="7AF755DD" w14:textId="77777777" w:rsidR="00ED19F6" w:rsidRPr="003B305C" w:rsidRDefault="00ED19F6" w:rsidP="00ED19F6">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5245" w:type="dxa"/>
            <w:vAlign w:val="center"/>
          </w:tcPr>
          <w:p w14:paraId="7DA5FEBC" w14:textId="77777777" w:rsidR="00ED19F6" w:rsidRDefault="004E4F31" w:rsidP="004136C8">
            <w:r w:rsidRPr="001437D9">
              <w:rPr>
                <w:rFonts w:ascii="Times New Roman" w:hAnsi="Times New Roman" w:cs="Times New Roman"/>
                <w:sz w:val="24"/>
                <w:szCs w:val="24"/>
              </w:rPr>
              <w:t>в соответствии со ст. 4</w:t>
            </w:r>
            <w:r>
              <w:rPr>
                <w:rFonts w:ascii="Times New Roman" w:hAnsi="Times New Roman" w:cs="Times New Roman"/>
                <w:sz w:val="24"/>
                <w:szCs w:val="24"/>
              </w:rPr>
              <w:t xml:space="preserve">6.1 </w:t>
            </w:r>
            <w:r w:rsidRPr="001437D9">
              <w:rPr>
                <w:rFonts w:ascii="Times New Roman" w:hAnsi="Times New Roman" w:cs="Times New Roman"/>
                <w:sz w:val="24"/>
                <w:szCs w:val="24"/>
              </w:rPr>
              <w:t>настоящих Правил</w:t>
            </w:r>
          </w:p>
        </w:tc>
      </w:tr>
    </w:tbl>
    <w:p w14:paraId="4B4F2C0F" w14:textId="77777777" w:rsidR="001F69EF" w:rsidRDefault="001F69EF" w:rsidP="00A72BD0">
      <w:pPr>
        <w:autoSpaceDE w:val="0"/>
        <w:autoSpaceDN w:val="0"/>
        <w:adjustRightInd w:val="0"/>
        <w:spacing w:after="0" w:line="240" w:lineRule="auto"/>
        <w:ind w:firstLine="567"/>
        <w:jc w:val="both"/>
        <w:rPr>
          <w:rFonts w:ascii="Times New Roman" w:hAnsi="Times New Roman" w:cs="Times New Roman"/>
          <w:sz w:val="24"/>
          <w:szCs w:val="24"/>
        </w:rPr>
      </w:pPr>
    </w:p>
    <w:p w14:paraId="375A08C7" w14:textId="77777777"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14:paraId="140F7F28" w14:textId="77777777" w:rsidR="00A72BD0" w:rsidRPr="0064515A" w:rsidRDefault="00D548A9" w:rsidP="00A72BD0">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A72BD0" w:rsidRPr="0064515A">
        <w:rPr>
          <w:rFonts w:ascii="Times New Roman" w:hAnsi="Times New Roman" w:cs="Times New Roman"/>
          <w:sz w:val="24"/>
          <w:szCs w:val="24"/>
        </w:rPr>
        <w:t xml:space="preserve">редельное количество надземных этажей основных строений </w:t>
      </w:r>
      <w:r>
        <w:rPr>
          <w:rFonts w:ascii="Times New Roman" w:hAnsi="Times New Roman" w:cs="Times New Roman"/>
          <w:sz w:val="24"/>
          <w:szCs w:val="24"/>
        </w:rPr>
        <w:t>–</w:t>
      </w:r>
      <w:r w:rsidR="00A72BD0" w:rsidRPr="0064515A">
        <w:rPr>
          <w:rFonts w:ascii="Times New Roman" w:hAnsi="Times New Roman" w:cs="Times New Roman"/>
          <w:sz w:val="24"/>
          <w:szCs w:val="24"/>
        </w:rPr>
        <w:t xml:space="preserve"> 3</w:t>
      </w:r>
      <w:r>
        <w:rPr>
          <w:rFonts w:ascii="Times New Roman" w:hAnsi="Times New Roman" w:cs="Times New Roman"/>
          <w:sz w:val="24"/>
          <w:szCs w:val="24"/>
        </w:rPr>
        <w:t>.</w:t>
      </w:r>
    </w:p>
    <w:p w14:paraId="318DD23C" w14:textId="77777777" w:rsidR="00A72BD0" w:rsidRPr="003B305C" w:rsidRDefault="00C37451" w:rsidP="00A72BD0">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A72BD0" w:rsidRPr="0064515A">
        <w:rPr>
          <w:rFonts w:ascii="Times New Roman" w:hAnsi="Times New Roman" w:cs="Times New Roman"/>
          <w:sz w:val="24"/>
          <w:szCs w:val="24"/>
        </w:rPr>
        <w:t xml:space="preserve">редельная высота зданий - для основных строений до верха плоской кровли - не более </w:t>
      </w:r>
      <w:r w:rsidR="00F5327A" w:rsidRPr="0064515A">
        <w:rPr>
          <w:rFonts w:ascii="Times New Roman" w:hAnsi="Times New Roman" w:cs="Times New Roman"/>
          <w:sz w:val="24"/>
          <w:szCs w:val="24"/>
        </w:rPr>
        <w:t>10,5</w:t>
      </w:r>
      <w:r w:rsidR="00A72BD0" w:rsidRPr="0064515A">
        <w:rPr>
          <w:rFonts w:ascii="Times New Roman" w:hAnsi="Times New Roman" w:cs="Times New Roman"/>
          <w:sz w:val="24"/>
          <w:szCs w:val="24"/>
        </w:rPr>
        <w:t xml:space="preserve"> м, до конька скатной крыши - не более 1</w:t>
      </w:r>
      <w:r w:rsidR="00ED04DC" w:rsidRPr="0064515A">
        <w:rPr>
          <w:rFonts w:ascii="Times New Roman" w:hAnsi="Times New Roman" w:cs="Times New Roman"/>
          <w:sz w:val="24"/>
          <w:szCs w:val="24"/>
        </w:rPr>
        <w:t>5,6</w:t>
      </w:r>
      <w:r w:rsidR="00A72BD0" w:rsidRPr="0064515A">
        <w:rPr>
          <w:rFonts w:ascii="Times New Roman" w:hAnsi="Times New Roman" w:cs="Times New Roman"/>
          <w:sz w:val="24"/>
          <w:szCs w:val="24"/>
        </w:rPr>
        <w:t xml:space="preserve"> м для вспомогательных строений - не более 7 м.</w:t>
      </w:r>
    </w:p>
    <w:p w14:paraId="28C7242F" w14:textId="77777777" w:rsidR="00A72BD0"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AC3F77D" w14:textId="77777777" w:rsidR="00255CA2" w:rsidRDefault="0020421F"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0421F">
        <w:rPr>
          <w:rFonts w:ascii="Times New Roman" w:hAnsi="Times New Roman" w:cs="Times New Roman"/>
          <w:sz w:val="24"/>
          <w:szCs w:val="24"/>
        </w:rPr>
        <w:t xml:space="preserve">Для земельных участков </w:t>
      </w:r>
      <w:r>
        <w:rPr>
          <w:rFonts w:ascii="Times New Roman" w:hAnsi="Times New Roman" w:cs="Times New Roman"/>
          <w:sz w:val="24"/>
          <w:szCs w:val="24"/>
        </w:rPr>
        <w:t>с видами разрешенного использования «</w:t>
      </w:r>
      <w:r w:rsidRPr="0020421F">
        <w:rPr>
          <w:rFonts w:ascii="Times New Roman" w:hAnsi="Times New Roman" w:cs="Times New Roman"/>
          <w:sz w:val="24"/>
          <w:szCs w:val="24"/>
        </w:rPr>
        <w:t>Для индивидуального жилищного строительства</w:t>
      </w:r>
      <w:r>
        <w:rPr>
          <w:rFonts w:ascii="Times New Roman" w:hAnsi="Times New Roman" w:cs="Times New Roman"/>
          <w:sz w:val="24"/>
          <w:szCs w:val="24"/>
        </w:rPr>
        <w:t>», «</w:t>
      </w:r>
      <w:r w:rsidRPr="0020421F">
        <w:rPr>
          <w:rFonts w:ascii="Times New Roman" w:hAnsi="Times New Roman" w:cs="Times New Roman"/>
          <w:sz w:val="24"/>
          <w:szCs w:val="24"/>
        </w:rPr>
        <w:t>Для ведения личного подсобного хозяйства</w:t>
      </w:r>
      <w:r w:rsidR="00F65B7C">
        <w:rPr>
          <w:rFonts w:ascii="Times New Roman" w:hAnsi="Times New Roman" w:cs="Times New Roman"/>
          <w:sz w:val="24"/>
          <w:szCs w:val="24"/>
        </w:rPr>
        <w:t>:</w:t>
      </w:r>
    </w:p>
    <w:p w14:paraId="4AFA5D23" w14:textId="77777777" w:rsidR="009367B3" w:rsidRPr="0020421F" w:rsidRDefault="009367B3"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01D3E2C2" w14:textId="77777777" w:rsidR="00255CA2" w:rsidRDefault="00255CA2" w:rsidP="00255CA2">
      <w:pPr>
        <w:widowControl w:val="0"/>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Таблица 48.4</w:t>
      </w:r>
    </w:p>
    <w:tbl>
      <w:tblPr>
        <w:tblStyle w:val="af2"/>
        <w:tblW w:w="0" w:type="auto"/>
        <w:tblLook w:val="04A0" w:firstRow="1" w:lastRow="0" w:firstColumn="1" w:lastColumn="0" w:noHBand="0" w:noVBand="1"/>
      </w:tblPr>
      <w:tblGrid>
        <w:gridCol w:w="2438"/>
        <w:gridCol w:w="2438"/>
        <w:gridCol w:w="2438"/>
        <w:gridCol w:w="2438"/>
      </w:tblGrid>
      <w:tr w:rsidR="00DF6407" w14:paraId="49813867" w14:textId="77777777" w:rsidTr="00DF6407">
        <w:tc>
          <w:tcPr>
            <w:tcW w:w="2438" w:type="dxa"/>
            <w:vAlign w:val="center"/>
          </w:tcPr>
          <w:p w14:paraId="38AED430"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 xml:space="preserve">Тип застройки </w:t>
            </w:r>
            <w:hyperlink w:anchor="Par485" w:tooltip="&lt;*&gt; А - усадебная застройка сельско-городского типа с размером участка 800 м2 и сельского типа с размером участка 1000 - 1200 м2." w:history="1">
              <w:r w:rsidRPr="003B305C">
                <w:rPr>
                  <w:rFonts w:ascii="Times New Roman" w:hAnsi="Times New Roman" w:cs="Times New Roman"/>
                  <w:sz w:val="24"/>
                  <w:szCs w:val="24"/>
                </w:rPr>
                <w:t>&lt;*&gt;</w:t>
              </w:r>
            </w:hyperlink>
          </w:p>
        </w:tc>
        <w:tc>
          <w:tcPr>
            <w:tcW w:w="2438" w:type="dxa"/>
            <w:vAlign w:val="center"/>
          </w:tcPr>
          <w:p w14:paraId="260F199F"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Размер земельного участка, м</w:t>
            </w:r>
            <w:r w:rsidRPr="00872716">
              <w:rPr>
                <w:rFonts w:ascii="Times New Roman" w:hAnsi="Times New Roman" w:cs="Times New Roman"/>
                <w:sz w:val="24"/>
                <w:szCs w:val="24"/>
                <w:vertAlign w:val="superscript"/>
              </w:rPr>
              <w:t>2</w:t>
            </w:r>
          </w:p>
        </w:tc>
        <w:tc>
          <w:tcPr>
            <w:tcW w:w="2438" w:type="dxa"/>
            <w:vAlign w:val="center"/>
          </w:tcPr>
          <w:p w14:paraId="2C56AD9F"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Площадь жилого дома, м</w:t>
            </w:r>
            <w:r w:rsidRPr="004B0A76">
              <w:rPr>
                <w:rFonts w:ascii="Times New Roman" w:hAnsi="Times New Roman" w:cs="Times New Roman"/>
                <w:sz w:val="24"/>
                <w:szCs w:val="24"/>
                <w:vertAlign w:val="superscript"/>
              </w:rPr>
              <w:t>2</w:t>
            </w:r>
            <w:r w:rsidRPr="003B305C">
              <w:rPr>
                <w:rFonts w:ascii="Times New Roman" w:hAnsi="Times New Roman" w:cs="Times New Roman"/>
                <w:sz w:val="24"/>
                <w:szCs w:val="24"/>
              </w:rPr>
              <w:t xml:space="preserve"> общей площади</w:t>
            </w:r>
          </w:p>
        </w:tc>
        <w:tc>
          <w:tcPr>
            <w:tcW w:w="2438" w:type="dxa"/>
            <w:vAlign w:val="center"/>
          </w:tcPr>
          <w:p w14:paraId="144F83D5"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Максимальный процент застройки, %</w:t>
            </w:r>
          </w:p>
        </w:tc>
      </w:tr>
      <w:tr w:rsidR="00DF6407" w14:paraId="0F3CF177" w14:textId="77777777" w:rsidTr="00104D84">
        <w:tc>
          <w:tcPr>
            <w:tcW w:w="2438" w:type="dxa"/>
          </w:tcPr>
          <w:p w14:paraId="7D5D9FD4"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А</w:t>
            </w:r>
          </w:p>
        </w:tc>
        <w:tc>
          <w:tcPr>
            <w:tcW w:w="2438" w:type="dxa"/>
          </w:tcPr>
          <w:p w14:paraId="0BC9951C"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1200</w:t>
            </w:r>
            <w:r>
              <w:rPr>
                <w:rFonts w:ascii="Times New Roman" w:hAnsi="Times New Roman" w:cs="Times New Roman"/>
                <w:sz w:val="24"/>
                <w:szCs w:val="24"/>
              </w:rPr>
              <w:t xml:space="preserve"> </w:t>
            </w:r>
            <w:r w:rsidRPr="003B305C">
              <w:rPr>
                <w:rFonts w:ascii="Times New Roman" w:hAnsi="Times New Roman" w:cs="Times New Roman"/>
                <w:sz w:val="24"/>
                <w:szCs w:val="24"/>
              </w:rPr>
              <w:t>(не более</w:t>
            </w:r>
            <w:r>
              <w:rPr>
                <w:rFonts w:ascii="Times New Roman" w:hAnsi="Times New Roman" w:cs="Times New Roman"/>
                <w:sz w:val="24"/>
                <w:szCs w:val="24"/>
              </w:rPr>
              <w:t xml:space="preserve"> </w:t>
            </w:r>
            <w:r w:rsidRPr="003B305C">
              <w:rPr>
                <w:rFonts w:ascii="Times New Roman" w:hAnsi="Times New Roman" w:cs="Times New Roman"/>
                <w:sz w:val="24"/>
                <w:szCs w:val="24"/>
              </w:rPr>
              <w:t>2000)</w:t>
            </w:r>
          </w:p>
        </w:tc>
        <w:tc>
          <w:tcPr>
            <w:tcW w:w="2438" w:type="dxa"/>
            <w:vAlign w:val="center"/>
          </w:tcPr>
          <w:p w14:paraId="4F6A07D9"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480</w:t>
            </w:r>
          </w:p>
        </w:tc>
        <w:tc>
          <w:tcPr>
            <w:tcW w:w="2438" w:type="dxa"/>
            <w:vAlign w:val="center"/>
          </w:tcPr>
          <w:p w14:paraId="31BBDDE9"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20</w:t>
            </w:r>
          </w:p>
        </w:tc>
      </w:tr>
      <w:tr w:rsidR="00DF6407" w14:paraId="2FAAC1DE" w14:textId="77777777" w:rsidTr="00DF6407">
        <w:tc>
          <w:tcPr>
            <w:tcW w:w="2438" w:type="dxa"/>
          </w:tcPr>
          <w:p w14:paraId="30081016" w14:textId="77777777" w:rsidR="00DF6407" w:rsidRPr="003B305C" w:rsidRDefault="00DF6407" w:rsidP="00DF6407">
            <w:pPr>
              <w:widowControl w:val="0"/>
              <w:autoSpaceDE w:val="0"/>
              <w:autoSpaceDN w:val="0"/>
              <w:adjustRightInd w:val="0"/>
              <w:rPr>
                <w:rFonts w:ascii="Times New Roman" w:hAnsi="Times New Roman" w:cs="Times New Roman"/>
                <w:sz w:val="24"/>
                <w:szCs w:val="24"/>
              </w:rPr>
            </w:pPr>
          </w:p>
        </w:tc>
        <w:tc>
          <w:tcPr>
            <w:tcW w:w="2438" w:type="dxa"/>
          </w:tcPr>
          <w:p w14:paraId="405DFC20"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1000</w:t>
            </w:r>
          </w:p>
        </w:tc>
        <w:tc>
          <w:tcPr>
            <w:tcW w:w="2438" w:type="dxa"/>
          </w:tcPr>
          <w:p w14:paraId="709E332F"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400</w:t>
            </w:r>
          </w:p>
        </w:tc>
        <w:tc>
          <w:tcPr>
            <w:tcW w:w="2438" w:type="dxa"/>
          </w:tcPr>
          <w:p w14:paraId="001E90EF"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20</w:t>
            </w:r>
          </w:p>
        </w:tc>
      </w:tr>
      <w:tr w:rsidR="00DF6407" w14:paraId="32B8E83D" w14:textId="77777777" w:rsidTr="00DF6407">
        <w:tc>
          <w:tcPr>
            <w:tcW w:w="2438" w:type="dxa"/>
          </w:tcPr>
          <w:p w14:paraId="44DC3F76" w14:textId="77777777" w:rsidR="00DF6407" w:rsidRPr="003B305C" w:rsidRDefault="00DF6407" w:rsidP="00DF6407">
            <w:pPr>
              <w:widowControl w:val="0"/>
              <w:autoSpaceDE w:val="0"/>
              <w:autoSpaceDN w:val="0"/>
              <w:adjustRightInd w:val="0"/>
              <w:rPr>
                <w:rFonts w:ascii="Times New Roman" w:hAnsi="Times New Roman" w:cs="Times New Roman"/>
                <w:sz w:val="24"/>
                <w:szCs w:val="24"/>
              </w:rPr>
            </w:pPr>
          </w:p>
        </w:tc>
        <w:tc>
          <w:tcPr>
            <w:tcW w:w="2438" w:type="dxa"/>
          </w:tcPr>
          <w:p w14:paraId="507B639D"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800</w:t>
            </w:r>
          </w:p>
        </w:tc>
        <w:tc>
          <w:tcPr>
            <w:tcW w:w="2438" w:type="dxa"/>
          </w:tcPr>
          <w:p w14:paraId="28A95E65"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 xml:space="preserve">320 (480) </w:t>
            </w:r>
            <w:hyperlink w:anchor="Par488" w:tooltip="&lt;**&gt; В скобках - допустимые параметры для коттеджной застройки." w:history="1">
              <w:r w:rsidRPr="003B305C">
                <w:rPr>
                  <w:rFonts w:ascii="Times New Roman" w:hAnsi="Times New Roman" w:cs="Times New Roman"/>
                  <w:sz w:val="24"/>
                  <w:szCs w:val="24"/>
                </w:rPr>
                <w:t>&lt;**&gt;</w:t>
              </w:r>
            </w:hyperlink>
          </w:p>
        </w:tc>
        <w:tc>
          <w:tcPr>
            <w:tcW w:w="2438" w:type="dxa"/>
          </w:tcPr>
          <w:p w14:paraId="049712CD"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 xml:space="preserve">20 (30) </w:t>
            </w:r>
            <w:hyperlink w:anchor="Par488" w:tooltip="&lt;**&gt; В скобках - допустимые параметры для коттеджной застройки." w:history="1">
              <w:r w:rsidRPr="003B305C">
                <w:rPr>
                  <w:rFonts w:ascii="Times New Roman" w:hAnsi="Times New Roman" w:cs="Times New Roman"/>
                  <w:sz w:val="24"/>
                  <w:szCs w:val="24"/>
                </w:rPr>
                <w:t>&lt;**&gt;</w:t>
              </w:r>
            </w:hyperlink>
          </w:p>
        </w:tc>
      </w:tr>
      <w:tr w:rsidR="00DF6407" w14:paraId="20D31AE0" w14:textId="77777777" w:rsidTr="00DF6407">
        <w:tc>
          <w:tcPr>
            <w:tcW w:w="2438" w:type="dxa"/>
          </w:tcPr>
          <w:p w14:paraId="7AB2349D"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Б</w:t>
            </w:r>
          </w:p>
        </w:tc>
        <w:tc>
          <w:tcPr>
            <w:tcW w:w="2438" w:type="dxa"/>
          </w:tcPr>
          <w:p w14:paraId="21995DAD"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600</w:t>
            </w:r>
          </w:p>
        </w:tc>
        <w:tc>
          <w:tcPr>
            <w:tcW w:w="2438" w:type="dxa"/>
          </w:tcPr>
          <w:p w14:paraId="13AB8C65"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360</w:t>
            </w:r>
          </w:p>
        </w:tc>
        <w:tc>
          <w:tcPr>
            <w:tcW w:w="2438" w:type="dxa"/>
          </w:tcPr>
          <w:p w14:paraId="3735AA4D"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30</w:t>
            </w:r>
          </w:p>
        </w:tc>
      </w:tr>
      <w:tr w:rsidR="00DF6407" w14:paraId="09A88E4E" w14:textId="77777777" w:rsidTr="00DF6407">
        <w:tc>
          <w:tcPr>
            <w:tcW w:w="2438" w:type="dxa"/>
          </w:tcPr>
          <w:p w14:paraId="5DBAC11D" w14:textId="77777777" w:rsidR="00DF6407" w:rsidRPr="003B305C" w:rsidRDefault="00DF6407" w:rsidP="00DF6407">
            <w:pPr>
              <w:widowControl w:val="0"/>
              <w:autoSpaceDE w:val="0"/>
              <w:autoSpaceDN w:val="0"/>
              <w:adjustRightInd w:val="0"/>
              <w:rPr>
                <w:rFonts w:ascii="Times New Roman" w:hAnsi="Times New Roman" w:cs="Times New Roman"/>
                <w:sz w:val="24"/>
                <w:szCs w:val="24"/>
              </w:rPr>
            </w:pPr>
          </w:p>
        </w:tc>
        <w:tc>
          <w:tcPr>
            <w:tcW w:w="2438" w:type="dxa"/>
          </w:tcPr>
          <w:p w14:paraId="608F6926"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500</w:t>
            </w:r>
          </w:p>
        </w:tc>
        <w:tc>
          <w:tcPr>
            <w:tcW w:w="2438" w:type="dxa"/>
          </w:tcPr>
          <w:p w14:paraId="78C1BB0E"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300</w:t>
            </w:r>
          </w:p>
        </w:tc>
        <w:tc>
          <w:tcPr>
            <w:tcW w:w="2438" w:type="dxa"/>
          </w:tcPr>
          <w:p w14:paraId="3B3209A3"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30</w:t>
            </w:r>
          </w:p>
        </w:tc>
      </w:tr>
      <w:tr w:rsidR="00DF6407" w14:paraId="50BFBD28" w14:textId="77777777" w:rsidTr="00DF6407">
        <w:tc>
          <w:tcPr>
            <w:tcW w:w="2438" w:type="dxa"/>
          </w:tcPr>
          <w:p w14:paraId="226802E1" w14:textId="77777777" w:rsidR="00DF6407" w:rsidRPr="003B305C" w:rsidRDefault="00DF6407" w:rsidP="00DF6407">
            <w:pPr>
              <w:widowControl w:val="0"/>
              <w:autoSpaceDE w:val="0"/>
              <w:autoSpaceDN w:val="0"/>
              <w:adjustRightInd w:val="0"/>
              <w:rPr>
                <w:rFonts w:ascii="Times New Roman" w:hAnsi="Times New Roman" w:cs="Times New Roman"/>
                <w:sz w:val="24"/>
                <w:szCs w:val="24"/>
              </w:rPr>
            </w:pPr>
          </w:p>
        </w:tc>
        <w:tc>
          <w:tcPr>
            <w:tcW w:w="2438" w:type="dxa"/>
          </w:tcPr>
          <w:p w14:paraId="0B434297"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400</w:t>
            </w:r>
          </w:p>
        </w:tc>
        <w:tc>
          <w:tcPr>
            <w:tcW w:w="2438" w:type="dxa"/>
          </w:tcPr>
          <w:p w14:paraId="2E5E4DF5"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240</w:t>
            </w:r>
          </w:p>
        </w:tc>
        <w:tc>
          <w:tcPr>
            <w:tcW w:w="2438" w:type="dxa"/>
          </w:tcPr>
          <w:p w14:paraId="72E18532" w14:textId="77777777" w:rsidR="00DF6407" w:rsidRPr="003B305C" w:rsidRDefault="00DF6407" w:rsidP="00DF6407">
            <w:pPr>
              <w:widowControl w:val="0"/>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30</w:t>
            </w:r>
          </w:p>
        </w:tc>
      </w:tr>
      <w:tr w:rsidR="00DF6407" w14:paraId="120A74C4" w14:textId="77777777" w:rsidTr="00DF6407">
        <w:tc>
          <w:tcPr>
            <w:tcW w:w="2438" w:type="dxa"/>
          </w:tcPr>
          <w:p w14:paraId="66C89A3F" w14:textId="77777777" w:rsidR="00DF6407" w:rsidRPr="003B305C" w:rsidRDefault="00DF6407" w:rsidP="00DF6407">
            <w:pPr>
              <w:widowControl w:val="0"/>
              <w:autoSpaceDE w:val="0"/>
              <w:autoSpaceDN w:val="0"/>
              <w:adjustRightInd w:val="0"/>
              <w:ind w:firstLine="13"/>
              <w:rPr>
                <w:rFonts w:ascii="Times New Roman" w:hAnsi="Times New Roman" w:cs="Times New Roman"/>
                <w:sz w:val="24"/>
                <w:szCs w:val="24"/>
              </w:rPr>
            </w:pPr>
          </w:p>
        </w:tc>
        <w:tc>
          <w:tcPr>
            <w:tcW w:w="2438" w:type="dxa"/>
          </w:tcPr>
          <w:p w14:paraId="38D24040" w14:textId="77777777"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300</w:t>
            </w:r>
          </w:p>
        </w:tc>
        <w:tc>
          <w:tcPr>
            <w:tcW w:w="2438" w:type="dxa"/>
          </w:tcPr>
          <w:p w14:paraId="74F79729" w14:textId="77777777"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240</w:t>
            </w:r>
          </w:p>
        </w:tc>
        <w:tc>
          <w:tcPr>
            <w:tcW w:w="2438" w:type="dxa"/>
          </w:tcPr>
          <w:p w14:paraId="596EFDC6" w14:textId="77777777"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40</w:t>
            </w:r>
          </w:p>
        </w:tc>
      </w:tr>
      <w:tr w:rsidR="00DF6407" w14:paraId="293815E7" w14:textId="77777777" w:rsidTr="00DF6407">
        <w:tc>
          <w:tcPr>
            <w:tcW w:w="2438" w:type="dxa"/>
          </w:tcPr>
          <w:p w14:paraId="362E42E5" w14:textId="77777777"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В</w:t>
            </w:r>
          </w:p>
        </w:tc>
        <w:tc>
          <w:tcPr>
            <w:tcW w:w="2438" w:type="dxa"/>
          </w:tcPr>
          <w:p w14:paraId="27C90DCE" w14:textId="77777777"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200</w:t>
            </w:r>
          </w:p>
        </w:tc>
        <w:tc>
          <w:tcPr>
            <w:tcW w:w="2438" w:type="dxa"/>
          </w:tcPr>
          <w:p w14:paraId="67235DAB" w14:textId="77777777"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160</w:t>
            </w:r>
          </w:p>
        </w:tc>
        <w:tc>
          <w:tcPr>
            <w:tcW w:w="2438" w:type="dxa"/>
          </w:tcPr>
          <w:p w14:paraId="52CD4E0C" w14:textId="77777777"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40</w:t>
            </w:r>
          </w:p>
        </w:tc>
      </w:tr>
      <w:tr w:rsidR="00DF6407" w14:paraId="02166901" w14:textId="77777777" w:rsidTr="00DF6407">
        <w:tc>
          <w:tcPr>
            <w:tcW w:w="2438" w:type="dxa"/>
          </w:tcPr>
          <w:p w14:paraId="67ACF5D7" w14:textId="77777777" w:rsidR="00DF6407" w:rsidRPr="003B305C" w:rsidRDefault="00DF6407" w:rsidP="00DF6407">
            <w:pPr>
              <w:widowControl w:val="0"/>
              <w:autoSpaceDE w:val="0"/>
              <w:autoSpaceDN w:val="0"/>
              <w:adjustRightInd w:val="0"/>
              <w:ind w:firstLine="13"/>
              <w:rPr>
                <w:rFonts w:ascii="Times New Roman" w:hAnsi="Times New Roman" w:cs="Times New Roman"/>
                <w:sz w:val="24"/>
                <w:szCs w:val="24"/>
              </w:rPr>
            </w:pPr>
          </w:p>
        </w:tc>
        <w:tc>
          <w:tcPr>
            <w:tcW w:w="2438" w:type="dxa"/>
          </w:tcPr>
          <w:p w14:paraId="71601869" w14:textId="77777777"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100</w:t>
            </w:r>
          </w:p>
        </w:tc>
        <w:tc>
          <w:tcPr>
            <w:tcW w:w="2438" w:type="dxa"/>
          </w:tcPr>
          <w:p w14:paraId="0E957626" w14:textId="77777777"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100</w:t>
            </w:r>
          </w:p>
        </w:tc>
        <w:tc>
          <w:tcPr>
            <w:tcW w:w="2438" w:type="dxa"/>
          </w:tcPr>
          <w:p w14:paraId="16E248FA" w14:textId="77777777" w:rsidR="00DF6407" w:rsidRPr="003B305C" w:rsidRDefault="00DF6407" w:rsidP="00DF6407">
            <w:pPr>
              <w:widowControl w:val="0"/>
              <w:autoSpaceDE w:val="0"/>
              <w:autoSpaceDN w:val="0"/>
              <w:adjustRightInd w:val="0"/>
              <w:ind w:firstLine="13"/>
              <w:jc w:val="center"/>
              <w:rPr>
                <w:rFonts w:ascii="Times New Roman" w:hAnsi="Times New Roman" w:cs="Times New Roman"/>
                <w:sz w:val="24"/>
                <w:szCs w:val="24"/>
              </w:rPr>
            </w:pPr>
            <w:r w:rsidRPr="003B305C">
              <w:rPr>
                <w:rFonts w:ascii="Times New Roman" w:hAnsi="Times New Roman" w:cs="Times New Roman"/>
                <w:sz w:val="24"/>
                <w:szCs w:val="24"/>
              </w:rPr>
              <w:t>50</w:t>
            </w:r>
          </w:p>
        </w:tc>
      </w:tr>
    </w:tbl>
    <w:p w14:paraId="30C6F819" w14:textId="77777777" w:rsidR="00DF6407" w:rsidRDefault="00DF6407"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p>
    <w:p w14:paraId="5C289B6B" w14:textId="77777777"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81" w:name="Par485"/>
      <w:bookmarkEnd w:id="81"/>
      <w:r w:rsidRPr="003B305C">
        <w:rPr>
          <w:rFonts w:ascii="Times New Roman" w:hAnsi="Times New Roman" w:cs="Times New Roman"/>
          <w:sz w:val="24"/>
          <w:szCs w:val="24"/>
        </w:rPr>
        <w:t>&lt;*&gt; А - усадебная застройка сельско-городского типа с размером участка 800 м</w:t>
      </w:r>
      <w:r w:rsidRPr="004B0A76">
        <w:rPr>
          <w:rFonts w:ascii="Times New Roman" w:hAnsi="Times New Roman" w:cs="Times New Roman"/>
          <w:sz w:val="24"/>
          <w:szCs w:val="24"/>
          <w:vertAlign w:val="superscript"/>
        </w:rPr>
        <w:t>2</w:t>
      </w:r>
      <w:r w:rsidRPr="003B305C">
        <w:rPr>
          <w:rFonts w:ascii="Times New Roman" w:hAnsi="Times New Roman" w:cs="Times New Roman"/>
          <w:sz w:val="24"/>
          <w:szCs w:val="24"/>
        </w:rPr>
        <w:t xml:space="preserve"> и </w:t>
      </w:r>
      <w:r w:rsidRPr="003B305C">
        <w:rPr>
          <w:rFonts w:ascii="Times New Roman" w:hAnsi="Times New Roman" w:cs="Times New Roman"/>
          <w:sz w:val="24"/>
          <w:szCs w:val="24"/>
        </w:rPr>
        <w:lastRenderedPageBreak/>
        <w:t>сельского типа с размером участка 1000 - 1200 м</w:t>
      </w:r>
      <w:r w:rsidRPr="004B0A76">
        <w:rPr>
          <w:rFonts w:ascii="Times New Roman" w:hAnsi="Times New Roman" w:cs="Times New Roman"/>
          <w:sz w:val="24"/>
          <w:szCs w:val="24"/>
          <w:vertAlign w:val="superscript"/>
        </w:rPr>
        <w:t>2</w:t>
      </w:r>
      <w:r w:rsidRPr="003B305C">
        <w:rPr>
          <w:rFonts w:ascii="Times New Roman" w:hAnsi="Times New Roman" w:cs="Times New Roman"/>
          <w:sz w:val="24"/>
          <w:szCs w:val="24"/>
        </w:rPr>
        <w:t>.</w:t>
      </w:r>
    </w:p>
    <w:p w14:paraId="1CDF3B87" w14:textId="77777777" w:rsidR="00A72BD0" w:rsidRPr="00DF6407" w:rsidRDefault="00A72BD0"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 xml:space="preserve">Б - застройка коттеджного типа с размером участков от 400 до 800 </w:t>
      </w:r>
      <w:r w:rsidR="00DF6407">
        <w:rPr>
          <w:rFonts w:ascii="Times New Roman" w:hAnsi="Times New Roman" w:cs="Times New Roman"/>
          <w:sz w:val="24"/>
          <w:szCs w:val="24"/>
        </w:rPr>
        <w:t>м</w:t>
      </w:r>
      <w:r w:rsidR="00DF6407">
        <w:rPr>
          <w:rFonts w:ascii="Times New Roman" w:hAnsi="Times New Roman" w:cs="Times New Roman"/>
          <w:sz w:val="24"/>
          <w:szCs w:val="24"/>
          <w:vertAlign w:val="superscript"/>
        </w:rPr>
        <w:t xml:space="preserve">2 </w:t>
      </w:r>
      <w:r w:rsidRPr="003B305C">
        <w:rPr>
          <w:rFonts w:ascii="Times New Roman" w:hAnsi="Times New Roman" w:cs="Times New Roman"/>
          <w:sz w:val="24"/>
          <w:szCs w:val="24"/>
        </w:rPr>
        <w:t>и коттеджно-блокированного типа (2 - 4-квартирные сблокированны</w:t>
      </w:r>
      <w:r w:rsidR="00DF6407">
        <w:rPr>
          <w:rFonts w:ascii="Times New Roman" w:hAnsi="Times New Roman" w:cs="Times New Roman"/>
          <w:sz w:val="24"/>
          <w:szCs w:val="24"/>
        </w:rPr>
        <w:t>е дома с участками 300 - 400 м</w:t>
      </w:r>
      <w:r w:rsidR="00DF6407">
        <w:rPr>
          <w:rFonts w:ascii="Times New Roman" w:hAnsi="Times New Roman" w:cs="Times New Roman"/>
          <w:sz w:val="24"/>
          <w:szCs w:val="24"/>
          <w:vertAlign w:val="superscript"/>
        </w:rPr>
        <w:t>2</w:t>
      </w:r>
      <w:r w:rsidR="00DF6407">
        <w:rPr>
          <w:rFonts w:ascii="Times New Roman" w:hAnsi="Times New Roman" w:cs="Times New Roman"/>
          <w:sz w:val="24"/>
          <w:szCs w:val="24"/>
        </w:rPr>
        <w:t>.</w:t>
      </w:r>
    </w:p>
    <w:p w14:paraId="3AFB73D9" w14:textId="77777777"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В - многоквартирная застройка коттеджно-блокированного типа с размером при</w:t>
      </w:r>
      <w:r w:rsidR="00DF6407">
        <w:rPr>
          <w:rFonts w:ascii="Times New Roman" w:hAnsi="Times New Roman" w:cs="Times New Roman"/>
          <w:sz w:val="24"/>
          <w:szCs w:val="24"/>
        </w:rPr>
        <w:t>квартирных участков 100 - 300 м</w:t>
      </w:r>
      <w:r w:rsidR="00DF6407">
        <w:rPr>
          <w:rFonts w:ascii="Times New Roman" w:hAnsi="Times New Roman" w:cs="Times New Roman"/>
          <w:sz w:val="24"/>
          <w:szCs w:val="24"/>
          <w:vertAlign w:val="superscript"/>
        </w:rPr>
        <w:t>2</w:t>
      </w:r>
      <w:r w:rsidRPr="003B305C">
        <w:rPr>
          <w:rFonts w:ascii="Times New Roman" w:hAnsi="Times New Roman" w:cs="Times New Roman"/>
          <w:sz w:val="24"/>
          <w:szCs w:val="24"/>
        </w:rPr>
        <w:t>.</w:t>
      </w:r>
    </w:p>
    <w:p w14:paraId="5B982273" w14:textId="77777777" w:rsidR="00A72BD0" w:rsidRDefault="00A72BD0"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82" w:name="Par488"/>
      <w:bookmarkEnd w:id="82"/>
      <w:r w:rsidRPr="003B305C">
        <w:rPr>
          <w:rFonts w:ascii="Times New Roman" w:hAnsi="Times New Roman" w:cs="Times New Roman"/>
          <w:sz w:val="24"/>
          <w:szCs w:val="24"/>
        </w:rPr>
        <w:t>&lt;**&gt; В скобках - допустимые параметры для коттеджной застройки.</w:t>
      </w:r>
    </w:p>
    <w:p w14:paraId="766E6EB7" w14:textId="77777777" w:rsidR="00A96212" w:rsidRDefault="00A96212"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Максимальный процент застройки для земельных участков</w:t>
      </w:r>
      <w:r w:rsidR="00F65B7C">
        <w:rPr>
          <w:rFonts w:ascii="Times New Roman" w:hAnsi="Times New Roman" w:cs="Times New Roman"/>
          <w:sz w:val="24"/>
          <w:szCs w:val="24"/>
        </w:rPr>
        <w:t xml:space="preserve"> с разрешенными видами использования «Д</w:t>
      </w:r>
      <w:r w:rsidR="00F65B7C" w:rsidRPr="00F65B7C">
        <w:rPr>
          <w:rFonts w:ascii="Times New Roman" w:hAnsi="Times New Roman" w:cs="Times New Roman"/>
          <w:sz w:val="24"/>
          <w:szCs w:val="24"/>
        </w:rPr>
        <w:t xml:space="preserve">ля индивидуального жилищного строительства», «Для ведения личного подсобного хозяйства», </w:t>
      </w:r>
      <w:r>
        <w:rPr>
          <w:rFonts w:ascii="Times New Roman" w:hAnsi="Times New Roman" w:cs="Times New Roman"/>
          <w:sz w:val="24"/>
          <w:szCs w:val="24"/>
        </w:rPr>
        <w:t xml:space="preserve">выделяемых по красной линии </w:t>
      </w:r>
      <w:r w:rsidR="00E44A7F">
        <w:rPr>
          <w:rFonts w:ascii="Times New Roman" w:hAnsi="Times New Roman" w:cs="Times New Roman"/>
          <w:sz w:val="24"/>
          <w:szCs w:val="24"/>
        </w:rPr>
        <w:t xml:space="preserve">принимать с таблицей </w:t>
      </w:r>
      <w:r w:rsidR="004136C8">
        <w:rPr>
          <w:rFonts w:ascii="Times New Roman" w:hAnsi="Times New Roman" w:cs="Times New Roman"/>
          <w:sz w:val="24"/>
          <w:szCs w:val="24"/>
        </w:rPr>
        <w:t>48.4</w:t>
      </w:r>
      <w:r w:rsidR="00E44A7F">
        <w:rPr>
          <w:rFonts w:ascii="Times New Roman" w:hAnsi="Times New Roman" w:cs="Times New Roman"/>
          <w:sz w:val="24"/>
          <w:szCs w:val="24"/>
        </w:rPr>
        <w:t xml:space="preserve"> ст. 48 настоящих правил.</w:t>
      </w:r>
    </w:p>
    <w:p w14:paraId="059A53A0" w14:textId="77777777" w:rsidR="009367B3" w:rsidRDefault="009367B3"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0C86DF65" w14:textId="77777777" w:rsidR="009367B3" w:rsidRPr="009367B3" w:rsidRDefault="009367B3" w:rsidP="009367B3">
      <w:pPr>
        <w:widowControl w:val="0"/>
        <w:autoSpaceDE w:val="0"/>
        <w:autoSpaceDN w:val="0"/>
        <w:adjustRightInd w:val="0"/>
        <w:spacing w:after="0" w:line="240" w:lineRule="auto"/>
        <w:jc w:val="right"/>
        <w:rPr>
          <w:rFonts w:ascii="Times New Roman" w:hAnsi="Times New Roman" w:cs="Times New Roman"/>
          <w:b/>
          <w:sz w:val="24"/>
          <w:szCs w:val="24"/>
        </w:rPr>
      </w:pPr>
      <w:r w:rsidRPr="009367B3">
        <w:rPr>
          <w:rFonts w:ascii="Times New Roman" w:hAnsi="Times New Roman" w:cs="Times New Roman"/>
          <w:b/>
          <w:sz w:val="24"/>
          <w:szCs w:val="24"/>
        </w:rPr>
        <w:t>Таблица 48.5</w:t>
      </w:r>
    </w:p>
    <w:tbl>
      <w:tblPr>
        <w:tblStyle w:val="af2"/>
        <w:tblW w:w="9776" w:type="dxa"/>
        <w:tblLook w:val="04A0" w:firstRow="1" w:lastRow="0" w:firstColumn="1" w:lastColumn="0" w:noHBand="0" w:noVBand="1"/>
      </w:tblPr>
      <w:tblGrid>
        <w:gridCol w:w="4531"/>
        <w:gridCol w:w="5245"/>
      </w:tblGrid>
      <w:tr w:rsidR="009367B3" w:rsidRPr="003B305C" w14:paraId="38C2CFCF" w14:textId="77777777" w:rsidTr="00460ED3">
        <w:tc>
          <w:tcPr>
            <w:tcW w:w="4531" w:type="dxa"/>
            <w:vAlign w:val="center"/>
          </w:tcPr>
          <w:p w14:paraId="2D34D6FF" w14:textId="77777777" w:rsidR="009367B3" w:rsidRPr="003B305C" w:rsidRDefault="009367B3" w:rsidP="009367B3">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245" w:type="dxa"/>
            <w:vAlign w:val="center"/>
          </w:tcPr>
          <w:p w14:paraId="5F28BC0B" w14:textId="77777777" w:rsidR="009367B3" w:rsidRPr="003B305C" w:rsidRDefault="009367B3" w:rsidP="00460ED3">
            <w:pPr>
              <w:autoSpaceDE w:val="0"/>
              <w:autoSpaceDN w:val="0"/>
              <w:adjustRightInd w:val="0"/>
              <w:jc w:val="center"/>
              <w:rPr>
                <w:rFonts w:ascii="Times New Roman" w:hAnsi="Times New Roman" w:cs="Times New Roman"/>
                <w:sz w:val="24"/>
                <w:szCs w:val="24"/>
              </w:rPr>
            </w:pPr>
            <w:r w:rsidRPr="009367B3">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9367B3" w:rsidRPr="003B305C" w14:paraId="4E81821A" w14:textId="77777777" w:rsidTr="00460ED3">
        <w:tc>
          <w:tcPr>
            <w:tcW w:w="9776" w:type="dxa"/>
            <w:gridSpan w:val="2"/>
          </w:tcPr>
          <w:p w14:paraId="24AAFB90" w14:textId="77777777" w:rsidR="009367B3" w:rsidRPr="003B305C" w:rsidRDefault="009367B3" w:rsidP="00460ED3">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9367B3" w:rsidRPr="003B305C" w14:paraId="5603AC2A" w14:textId="77777777" w:rsidTr="009367B3">
        <w:trPr>
          <w:trHeight w:val="240"/>
        </w:trPr>
        <w:tc>
          <w:tcPr>
            <w:tcW w:w="4531" w:type="dxa"/>
            <w:vAlign w:val="center"/>
          </w:tcPr>
          <w:p w14:paraId="59690186" w14:textId="77777777" w:rsidR="009367B3" w:rsidRPr="003B305C" w:rsidRDefault="009367B3" w:rsidP="00460ED3">
            <w:pPr>
              <w:autoSpaceDE w:val="0"/>
              <w:autoSpaceDN w:val="0"/>
              <w:adjustRightInd w:val="0"/>
              <w:rPr>
                <w:rFonts w:ascii="Times New Roman" w:hAnsi="Times New Roman" w:cs="Times New Roman"/>
                <w:b/>
                <w:sz w:val="24"/>
                <w:szCs w:val="24"/>
              </w:rPr>
            </w:pPr>
            <w:r w:rsidRPr="003B305C">
              <w:rPr>
                <w:rFonts w:ascii="Times New Roman" w:eastAsia="Times New Roman" w:hAnsi="Times New Roman" w:cs="Times New Roman"/>
                <w:sz w:val="24"/>
                <w:szCs w:val="24"/>
                <w:lang w:bidi="ru-RU"/>
              </w:rPr>
              <w:t>Для индивидуального жилищного строительства</w:t>
            </w:r>
          </w:p>
        </w:tc>
        <w:tc>
          <w:tcPr>
            <w:tcW w:w="5245" w:type="dxa"/>
            <w:vAlign w:val="center"/>
          </w:tcPr>
          <w:p w14:paraId="2C6C68F8" w14:textId="77777777" w:rsidR="009367B3" w:rsidRDefault="009367B3" w:rsidP="004136C8">
            <w:r w:rsidRPr="001437D9">
              <w:rPr>
                <w:rFonts w:ascii="Times New Roman" w:hAnsi="Times New Roman" w:cs="Times New Roman"/>
                <w:sz w:val="24"/>
                <w:szCs w:val="24"/>
              </w:rPr>
              <w:t>в соответствии с</w:t>
            </w:r>
            <w:r>
              <w:rPr>
                <w:rFonts w:ascii="Times New Roman" w:hAnsi="Times New Roman" w:cs="Times New Roman"/>
                <w:sz w:val="24"/>
                <w:szCs w:val="24"/>
              </w:rPr>
              <w:t xml:space="preserve"> таблицей 48.4</w:t>
            </w:r>
          </w:p>
        </w:tc>
      </w:tr>
      <w:tr w:rsidR="009367B3" w:rsidRPr="003B305C" w14:paraId="4F2B194B" w14:textId="77777777" w:rsidTr="00460ED3">
        <w:tc>
          <w:tcPr>
            <w:tcW w:w="4531" w:type="dxa"/>
            <w:vAlign w:val="center"/>
          </w:tcPr>
          <w:p w14:paraId="65F09854" w14:textId="77777777" w:rsidR="009367B3" w:rsidRPr="003B305C" w:rsidRDefault="009367B3" w:rsidP="00460ED3">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Для ведения личного </w:t>
            </w:r>
            <w:r w:rsidRPr="003B305C">
              <w:rPr>
                <w:rFonts w:ascii="Times New Roman" w:eastAsia="Times New Roman" w:hAnsi="Times New Roman" w:cs="Times New Roman"/>
                <w:sz w:val="24"/>
                <w:szCs w:val="24"/>
              </w:rPr>
              <w:t>подсобного хозяйства</w:t>
            </w:r>
          </w:p>
        </w:tc>
        <w:tc>
          <w:tcPr>
            <w:tcW w:w="5245" w:type="dxa"/>
            <w:vAlign w:val="center"/>
          </w:tcPr>
          <w:p w14:paraId="5A10BCE2" w14:textId="77777777" w:rsidR="009367B3" w:rsidRPr="009367B3" w:rsidRDefault="009367B3" w:rsidP="004136C8">
            <w:pPr>
              <w:rPr>
                <w:rFonts w:ascii="Times New Roman" w:hAnsi="Times New Roman" w:cs="Times New Roman"/>
                <w:sz w:val="24"/>
                <w:szCs w:val="24"/>
              </w:rPr>
            </w:pPr>
            <w:r w:rsidRPr="009367B3">
              <w:rPr>
                <w:rFonts w:ascii="Times New Roman" w:hAnsi="Times New Roman" w:cs="Times New Roman"/>
                <w:sz w:val="24"/>
                <w:szCs w:val="24"/>
              </w:rPr>
              <w:t>в соответствии с таблицей 48.4</w:t>
            </w:r>
          </w:p>
        </w:tc>
      </w:tr>
      <w:tr w:rsidR="009367B3" w:rsidRPr="003B305C" w14:paraId="34B0E119" w14:textId="77777777" w:rsidTr="00460ED3">
        <w:trPr>
          <w:trHeight w:val="255"/>
        </w:trPr>
        <w:tc>
          <w:tcPr>
            <w:tcW w:w="4531" w:type="dxa"/>
            <w:vAlign w:val="center"/>
          </w:tcPr>
          <w:p w14:paraId="4376415D" w14:textId="77777777" w:rsidR="009367B3" w:rsidRPr="003B305C" w:rsidRDefault="009367B3" w:rsidP="00460ED3">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5245" w:type="dxa"/>
            <w:vAlign w:val="center"/>
          </w:tcPr>
          <w:p w14:paraId="2AB674F0" w14:textId="77777777" w:rsidR="009367B3" w:rsidRPr="009367B3" w:rsidRDefault="008D21CD" w:rsidP="004136C8">
            <w:pPr>
              <w:rPr>
                <w:rFonts w:ascii="Times New Roman" w:hAnsi="Times New Roman" w:cs="Times New Roman"/>
                <w:sz w:val="24"/>
                <w:szCs w:val="24"/>
              </w:rPr>
            </w:pPr>
            <w:r>
              <w:rPr>
                <w:rFonts w:ascii="Times New Roman" w:hAnsi="Times New Roman" w:cs="Times New Roman"/>
                <w:sz w:val="24"/>
                <w:szCs w:val="24"/>
              </w:rPr>
              <w:t>30 %</w:t>
            </w:r>
          </w:p>
        </w:tc>
      </w:tr>
      <w:tr w:rsidR="009367B3" w:rsidRPr="003B305C" w14:paraId="788926CD" w14:textId="77777777" w:rsidTr="00460ED3">
        <w:tc>
          <w:tcPr>
            <w:tcW w:w="4531" w:type="dxa"/>
            <w:vAlign w:val="center"/>
          </w:tcPr>
          <w:p w14:paraId="00B8419F" w14:textId="77777777" w:rsidR="009367B3" w:rsidRPr="003B305C" w:rsidRDefault="009367B3" w:rsidP="00460ED3">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14:paraId="37BA1374" w14:textId="77777777" w:rsidR="009367B3" w:rsidRPr="009367B3" w:rsidRDefault="003F11CC" w:rsidP="004136C8">
            <w:pPr>
              <w:rPr>
                <w:rFonts w:ascii="Times New Roman" w:hAnsi="Times New Roman" w:cs="Times New Roman"/>
                <w:sz w:val="24"/>
                <w:szCs w:val="24"/>
              </w:rPr>
            </w:pPr>
            <w:r>
              <w:rPr>
                <w:rFonts w:ascii="Times New Roman" w:hAnsi="Times New Roman" w:cs="Times New Roman"/>
                <w:sz w:val="24"/>
                <w:szCs w:val="24"/>
              </w:rPr>
              <w:t>80</w:t>
            </w:r>
            <w:r w:rsidR="008D21CD">
              <w:rPr>
                <w:rFonts w:ascii="Times New Roman" w:hAnsi="Times New Roman" w:cs="Times New Roman"/>
                <w:sz w:val="24"/>
                <w:szCs w:val="24"/>
              </w:rPr>
              <w:t xml:space="preserve"> %</w:t>
            </w:r>
          </w:p>
        </w:tc>
      </w:tr>
      <w:tr w:rsidR="009367B3" w:rsidRPr="003B305C" w14:paraId="7D5F05DA" w14:textId="77777777" w:rsidTr="00460ED3">
        <w:tc>
          <w:tcPr>
            <w:tcW w:w="4531" w:type="dxa"/>
            <w:vAlign w:val="center"/>
          </w:tcPr>
          <w:p w14:paraId="40A26DB9" w14:textId="77777777" w:rsidR="009367B3" w:rsidRPr="003B305C" w:rsidRDefault="009367B3"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245" w:type="dxa"/>
            <w:vAlign w:val="center"/>
          </w:tcPr>
          <w:p w14:paraId="325837BC" w14:textId="77777777" w:rsidR="009367B3" w:rsidRPr="009367B3" w:rsidRDefault="009367B3" w:rsidP="004136C8">
            <w:pPr>
              <w:rPr>
                <w:rFonts w:ascii="Times New Roman" w:hAnsi="Times New Roman" w:cs="Times New Roman"/>
                <w:sz w:val="24"/>
                <w:szCs w:val="24"/>
              </w:rPr>
            </w:pPr>
            <w:r w:rsidRPr="009367B3">
              <w:rPr>
                <w:rFonts w:ascii="Times New Roman" w:hAnsi="Times New Roman" w:cs="Times New Roman"/>
                <w:sz w:val="24"/>
                <w:szCs w:val="24"/>
              </w:rPr>
              <w:t>не подлежит установлению</w:t>
            </w:r>
          </w:p>
        </w:tc>
      </w:tr>
      <w:tr w:rsidR="009367B3" w:rsidRPr="003B305C" w14:paraId="14B4578B" w14:textId="77777777" w:rsidTr="00460ED3">
        <w:tc>
          <w:tcPr>
            <w:tcW w:w="9776" w:type="dxa"/>
            <w:gridSpan w:val="2"/>
          </w:tcPr>
          <w:p w14:paraId="4170853D" w14:textId="77777777" w:rsidR="009367B3" w:rsidRPr="003B305C" w:rsidRDefault="009367B3" w:rsidP="00460ED3">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9367B3" w:rsidRPr="003B305C" w14:paraId="30667DB7" w14:textId="77777777" w:rsidTr="00460ED3">
        <w:tc>
          <w:tcPr>
            <w:tcW w:w="4531" w:type="dxa"/>
            <w:vAlign w:val="center"/>
          </w:tcPr>
          <w:p w14:paraId="658F35ED" w14:textId="77777777" w:rsidR="009367B3" w:rsidRPr="003B305C" w:rsidRDefault="009367B3" w:rsidP="00460ED3">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5245" w:type="dxa"/>
          </w:tcPr>
          <w:p w14:paraId="4214BB69" w14:textId="77777777" w:rsidR="009367B3" w:rsidRDefault="008D21CD" w:rsidP="004136C8">
            <w:r>
              <w:rPr>
                <w:rFonts w:ascii="Times New Roman" w:hAnsi="Times New Roman" w:cs="Times New Roman"/>
                <w:sz w:val="24"/>
                <w:szCs w:val="24"/>
              </w:rPr>
              <w:t>80 %</w:t>
            </w:r>
          </w:p>
        </w:tc>
      </w:tr>
      <w:tr w:rsidR="009367B3" w:rsidRPr="003B305C" w14:paraId="0BDC50DB" w14:textId="77777777" w:rsidTr="00460ED3">
        <w:tc>
          <w:tcPr>
            <w:tcW w:w="9776" w:type="dxa"/>
            <w:gridSpan w:val="2"/>
          </w:tcPr>
          <w:p w14:paraId="66F1B5C3" w14:textId="77777777" w:rsidR="009367B3" w:rsidRPr="003B305C" w:rsidRDefault="009367B3" w:rsidP="00460ED3">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61D6E356" w14:textId="77777777" w:rsidR="009367B3" w:rsidRPr="003B305C" w:rsidRDefault="009367B3" w:rsidP="00460ED3">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9367B3" w:rsidRPr="003B305C" w14:paraId="75F1F5DF" w14:textId="77777777" w:rsidTr="00460ED3">
        <w:tc>
          <w:tcPr>
            <w:tcW w:w="4531" w:type="dxa"/>
            <w:vAlign w:val="center"/>
          </w:tcPr>
          <w:p w14:paraId="1E16A9A4" w14:textId="77777777" w:rsidR="009367B3" w:rsidRPr="003B305C" w:rsidRDefault="009367B3" w:rsidP="00460ED3">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5245" w:type="dxa"/>
            <w:vAlign w:val="center"/>
          </w:tcPr>
          <w:p w14:paraId="6676C860" w14:textId="77777777" w:rsidR="009367B3" w:rsidRDefault="0000256F" w:rsidP="004136C8">
            <w:r w:rsidRPr="009367B3">
              <w:rPr>
                <w:rFonts w:ascii="Times New Roman" w:hAnsi="Times New Roman" w:cs="Times New Roman"/>
                <w:sz w:val="24"/>
                <w:szCs w:val="24"/>
              </w:rPr>
              <w:t>не подлежит установлению</w:t>
            </w:r>
          </w:p>
        </w:tc>
      </w:tr>
      <w:tr w:rsidR="009367B3" w:rsidRPr="003B305C" w14:paraId="28B1497B" w14:textId="77777777" w:rsidTr="00460ED3">
        <w:tc>
          <w:tcPr>
            <w:tcW w:w="4531" w:type="dxa"/>
            <w:vAlign w:val="center"/>
          </w:tcPr>
          <w:p w14:paraId="5E725489" w14:textId="77777777" w:rsidR="009367B3" w:rsidRPr="003B305C" w:rsidRDefault="009367B3" w:rsidP="00460ED3">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5245" w:type="dxa"/>
            <w:vAlign w:val="center"/>
          </w:tcPr>
          <w:p w14:paraId="6321F498" w14:textId="77777777" w:rsidR="009367B3" w:rsidRDefault="003F11CC" w:rsidP="004136C8">
            <w:r>
              <w:rPr>
                <w:rFonts w:ascii="Times New Roman" w:hAnsi="Times New Roman" w:cs="Times New Roman"/>
                <w:sz w:val="24"/>
                <w:szCs w:val="24"/>
              </w:rPr>
              <w:t>80</w:t>
            </w:r>
            <w:r w:rsidR="008D21CD">
              <w:rPr>
                <w:rFonts w:ascii="Times New Roman" w:hAnsi="Times New Roman" w:cs="Times New Roman"/>
                <w:sz w:val="24"/>
                <w:szCs w:val="24"/>
              </w:rPr>
              <w:t xml:space="preserve"> %</w:t>
            </w:r>
          </w:p>
        </w:tc>
      </w:tr>
      <w:tr w:rsidR="009367B3" w:rsidRPr="003B305C" w14:paraId="018AC8DC" w14:textId="77777777" w:rsidTr="00460ED3">
        <w:tc>
          <w:tcPr>
            <w:tcW w:w="4531" w:type="dxa"/>
            <w:vAlign w:val="center"/>
          </w:tcPr>
          <w:p w14:paraId="345CBA7E" w14:textId="77777777" w:rsidR="009367B3" w:rsidRPr="003B305C" w:rsidRDefault="009367B3" w:rsidP="00460ED3">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5245" w:type="dxa"/>
            <w:vAlign w:val="center"/>
          </w:tcPr>
          <w:p w14:paraId="646B4033" w14:textId="77777777" w:rsidR="009367B3" w:rsidRDefault="0000256F" w:rsidP="004136C8">
            <w:r w:rsidRPr="009367B3">
              <w:rPr>
                <w:rFonts w:ascii="Times New Roman" w:hAnsi="Times New Roman" w:cs="Times New Roman"/>
                <w:sz w:val="24"/>
                <w:szCs w:val="24"/>
              </w:rPr>
              <w:t>не подлежит установлению</w:t>
            </w:r>
          </w:p>
        </w:tc>
      </w:tr>
    </w:tbl>
    <w:p w14:paraId="44485BB7" w14:textId="77777777" w:rsidR="00C64F4C" w:rsidRDefault="00C64F4C" w:rsidP="00A72BD0">
      <w:pPr>
        <w:spacing w:after="0" w:line="240" w:lineRule="auto"/>
        <w:ind w:firstLine="567"/>
        <w:jc w:val="both"/>
        <w:rPr>
          <w:rFonts w:ascii="Times New Roman" w:hAnsi="Times New Roman" w:cs="Times New Roman"/>
          <w:sz w:val="24"/>
          <w:szCs w:val="24"/>
        </w:rPr>
      </w:pPr>
    </w:p>
    <w:p w14:paraId="26F35360" w14:textId="4CA5FC75" w:rsidR="00C64F4C" w:rsidRPr="003B305C" w:rsidRDefault="00C64F4C" w:rsidP="00C64F4C">
      <w:pPr>
        <w:keepNext/>
        <w:keepLines/>
        <w:widowControl w:val="0"/>
        <w:spacing w:after="0" w:line="240" w:lineRule="auto"/>
        <w:ind w:firstLine="567"/>
        <w:outlineLvl w:val="1"/>
        <w:rPr>
          <w:rFonts w:ascii="Times New Roman" w:eastAsia="Times New Roman" w:hAnsi="Times New Roman" w:cs="Times New Roman"/>
          <w:b/>
          <w:bCs/>
          <w:i/>
          <w:sz w:val="24"/>
          <w:szCs w:val="24"/>
          <w:lang w:bidi="ru-RU"/>
        </w:rPr>
      </w:pPr>
      <w:bookmarkStart w:id="83" w:name="_Toc509305794"/>
      <w:bookmarkStart w:id="84" w:name="_Toc512344110"/>
      <w:bookmarkStart w:id="85" w:name="_Toc11152918"/>
      <w:r>
        <w:rPr>
          <w:rFonts w:ascii="Times New Roman" w:eastAsia="Times New Roman" w:hAnsi="Times New Roman" w:cs="Times New Roman"/>
          <w:b/>
          <w:bCs/>
          <w:i/>
          <w:sz w:val="24"/>
          <w:szCs w:val="24"/>
          <w:lang w:bidi="ru-RU"/>
        </w:rPr>
        <w:t xml:space="preserve">Статья </w:t>
      </w:r>
      <w:r w:rsidR="00E147F1">
        <w:rPr>
          <w:rFonts w:ascii="Times New Roman" w:eastAsia="Times New Roman" w:hAnsi="Times New Roman" w:cs="Times New Roman"/>
          <w:b/>
          <w:bCs/>
          <w:i/>
          <w:sz w:val="24"/>
          <w:szCs w:val="24"/>
          <w:lang w:bidi="ru-RU"/>
        </w:rPr>
        <w:t>49</w:t>
      </w:r>
      <w:r w:rsidRPr="003B305C">
        <w:rPr>
          <w:rFonts w:ascii="Times New Roman" w:eastAsia="Times New Roman" w:hAnsi="Times New Roman" w:cs="Times New Roman"/>
          <w:b/>
          <w:bCs/>
          <w:i/>
          <w:sz w:val="24"/>
          <w:szCs w:val="24"/>
          <w:lang w:bidi="ru-RU"/>
        </w:rPr>
        <w:t>. Ж-</w:t>
      </w:r>
      <w:r w:rsidR="008A0350">
        <w:rPr>
          <w:rFonts w:ascii="Times New Roman" w:eastAsia="Times New Roman" w:hAnsi="Times New Roman" w:cs="Times New Roman"/>
          <w:b/>
          <w:bCs/>
          <w:i/>
          <w:sz w:val="24"/>
          <w:szCs w:val="24"/>
          <w:lang w:bidi="ru-RU"/>
        </w:rPr>
        <w:t>2</w:t>
      </w:r>
      <w:r>
        <w:rPr>
          <w:rFonts w:ascii="Times New Roman" w:eastAsia="Times New Roman" w:hAnsi="Times New Roman" w:cs="Times New Roman"/>
          <w:b/>
          <w:bCs/>
          <w:i/>
          <w:sz w:val="24"/>
          <w:szCs w:val="24"/>
          <w:lang w:bidi="ru-RU"/>
        </w:rPr>
        <w:t xml:space="preserve">. </w:t>
      </w:r>
      <w:r w:rsidRPr="00923302">
        <w:rPr>
          <w:rFonts w:ascii="Times New Roman" w:eastAsia="Times New Roman" w:hAnsi="Times New Roman" w:cs="Times New Roman"/>
          <w:b/>
          <w:bCs/>
          <w:i/>
          <w:sz w:val="24"/>
          <w:szCs w:val="24"/>
          <w:lang w:bidi="ru-RU"/>
        </w:rPr>
        <w:t xml:space="preserve">Зона застройки </w:t>
      </w:r>
      <w:r w:rsidR="006F1C99">
        <w:rPr>
          <w:rFonts w:ascii="Times New Roman" w:eastAsia="Times New Roman" w:hAnsi="Times New Roman" w:cs="Times New Roman"/>
          <w:b/>
          <w:bCs/>
          <w:i/>
          <w:sz w:val="24"/>
          <w:szCs w:val="24"/>
          <w:lang w:bidi="ru-RU"/>
        </w:rPr>
        <w:t>малоэтажными жилыми домами</w:t>
      </w:r>
      <w:bookmarkEnd w:id="83"/>
      <w:bookmarkEnd w:id="84"/>
      <w:bookmarkEnd w:id="85"/>
      <w:r w:rsidRPr="003B305C">
        <w:rPr>
          <w:rFonts w:ascii="Times New Roman" w:eastAsia="Times New Roman" w:hAnsi="Times New Roman" w:cs="Times New Roman"/>
          <w:b/>
          <w:bCs/>
          <w:i/>
          <w:sz w:val="24"/>
          <w:szCs w:val="24"/>
          <w:lang w:bidi="ru-RU"/>
        </w:rPr>
        <w:t xml:space="preserve"> </w:t>
      </w:r>
    </w:p>
    <w:p w14:paraId="2BC67623" w14:textId="41E0C20A" w:rsidR="006F1C99" w:rsidRPr="003B305C" w:rsidRDefault="006F1C99" w:rsidP="006F1C99">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 xml:space="preserve">Зона выделена для обеспечения правовых условий формирования </w:t>
      </w:r>
      <w:r>
        <w:rPr>
          <w:rFonts w:ascii="Times New Roman" w:eastAsia="Times New Roman" w:hAnsi="Times New Roman" w:cs="Times New Roman"/>
          <w:sz w:val="24"/>
          <w:szCs w:val="24"/>
          <w:lang w:bidi="ru-RU"/>
        </w:rPr>
        <w:t>земельных участков и территорий</w:t>
      </w:r>
      <w:r w:rsidRPr="003B305C">
        <w:rPr>
          <w:rFonts w:ascii="Times New Roman" w:eastAsia="Times New Roman" w:hAnsi="Times New Roman" w:cs="Times New Roman"/>
          <w:sz w:val="24"/>
          <w:szCs w:val="24"/>
          <w:lang w:bidi="ru-RU"/>
        </w:rPr>
        <w:t xml:space="preserve"> из </w:t>
      </w:r>
      <w:r w:rsidR="00441A76">
        <w:rPr>
          <w:rFonts w:ascii="Times New Roman" w:eastAsia="Times New Roman" w:hAnsi="Times New Roman" w:cs="Times New Roman"/>
          <w:sz w:val="24"/>
          <w:szCs w:val="24"/>
          <w:lang w:bidi="ru-RU"/>
        </w:rPr>
        <w:t>малоэтажных многоквартирных жилых домов</w:t>
      </w:r>
      <w:r w:rsidRPr="003B305C">
        <w:rPr>
          <w:rFonts w:ascii="Times New Roman" w:eastAsia="Times New Roman" w:hAnsi="Times New Roman" w:cs="Times New Roman"/>
          <w:sz w:val="24"/>
          <w:szCs w:val="24"/>
          <w:lang w:bidi="ru-RU"/>
        </w:rPr>
        <w:t>.</w:t>
      </w:r>
    </w:p>
    <w:p w14:paraId="77AEED1C" w14:textId="77777777" w:rsidR="006F1C99" w:rsidRDefault="006F1C99" w:rsidP="006F1C99">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 зоне допускается размещение отдельно стоящих, встроенных или пристроенных объектов</w:t>
      </w:r>
      <w:r>
        <w:rPr>
          <w:rFonts w:ascii="Times New Roman" w:eastAsia="Times New Roman" w:hAnsi="Times New Roman" w:cs="Times New Roman"/>
          <w:sz w:val="24"/>
          <w:szCs w:val="24"/>
          <w:lang w:bidi="ru-RU"/>
        </w:rPr>
        <w:t xml:space="preserve"> </w:t>
      </w:r>
      <w:r w:rsidRPr="0020421F">
        <w:rPr>
          <w:rFonts w:ascii="Times New Roman" w:eastAsia="Times New Roman" w:hAnsi="Times New Roman" w:cs="Times New Roman"/>
          <w:sz w:val="24"/>
          <w:szCs w:val="24"/>
          <w:lang w:bidi="ru-RU"/>
        </w:rPr>
        <w:t>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r>
        <w:rPr>
          <w:rFonts w:ascii="Times New Roman" w:eastAsia="Times New Roman" w:hAnsi="Times New Roman" w:cs="Times New Roman"/>
          <w:sz w:val="24"/>
          <w:szCs w:val="24"/>
          <w:lang w:bidi="ru-RU"/>
        </w:rPr>
        <w:t>.</w:t>
      </w:r>
    </w:p>
    <w:p w14:paraId="6A9330DD" w14:textId="77777777" w:rsidR="006F1C99" w:rsidRDefault="006F1C99" w:rsidP="00C64F4C">
      <w:pPr>
        <w:widowControl w:val="0"/>
        <w:tabs>
          <w:tab w:val="left" w:pos="567"/>
        </w:tabs>
        <w:spacing w:after="0" w:line="240" w:lineRule="auto"/>
        <w:ind w:firstLine="567"/>
        <w:jc w:val="both"/>
        <w:rPr>
          <w:rFonts w:ascii="Times New Roman" w:eastAsia="Times New Roman" w:hAnsi="Times New Roman" w:cs="Times New Roman"/>
          <w:sz w:val="24"/>
          <w:szCs w:val="24"/>
          <w:lang w:bidi="ru-RU"/>
        </w:rPr>
      </w:pPr>
    </w:p>
    <w:p w14:paraId="0AC415F6" w14:textId="77777777" w:rsidR="00C64F4C" w:rsidRDefault="00C64F4C" w:rsidP="00C64F4C">
      <w:pPr>
        <w:autoSpaceDE w:val="0"/>
        <w:autoSpaceDN w:val="0"/>
        <w:adjustRightInd w:val="0"/>
        <w:spacing w:after="0" w:line="240" w:lineRule="auto"/>
        <w:jc w:val="center"/>
        <w:rPr>
          <w:rFonts w:ascii="Times New Roman" w:hAnsi="Times New Roman" w:cs="Times New Roman"/>
          <w:b/>
          <w:sz w:val="24"/>
          <w:szCs w:val="24"/>
        </w:rPr>
      </w:pPr>
      <w:r w:rsidRPr="003B305C">
        <w:rPr>
          <w:rFonts w:ascii="Times New Roman" w:hAnsi="Times New Roman" w:cs="Times New Roman"/>
          <w:b/>
          <w:sz w:val="24"/>
          <w:szCs w:val="24"/>
        </w:rPr>
        <w:t>Виды разрешенного использования земельных участков и объе</w:t>
      </w:r>
      <w:r>
        <w:rPr>
          <w:rFonts w:ascii="Times New Roman" w:hAnsi="Times New Roman" w:cs="Times New Roman"/>
          <w:b/>
          <w:sz w:val="24"/>
          <w:szCs w:val="24"/>
        </w:rPr>
        <w:t>ктов капитального строительства</w:t>
      </w:r>
    </w:p>
    <w:p w14:paraId="1F8B35AB" w14:textId="77777777" w:rsidR="00C64F4C" w:rsidRDefault="00C64F4C" w:rsidP="00C64F4C">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E147F1">
        <w:rPr>
          <w:rFonts w:ascii="Times New Roman" w:hAnsi="Times New Roman" w:cs="Times New Roman"/>
          <w:b/>
          <w:sz w:val="24"/>
          <w:szCs w:val="24"/>
        </w:rPr>
        <w:t>49</w:t>
      </w:r>
      <w:r>
        <w:rPr>
          <w:rFonts w:ascii="Times New Roman" w:hAnsi="Times New Roman" w:cs="Times New Roman"/>
          <w:b/>
          <w:sz w:val="24"/>
          <w:szCs w:val="24"/>
        </w:rPr>
        <w:t>.1</w:t>
      </w:r>
    </w:p>
    <w:tbl>
      <w:tblPr>
        <w:tblStyle w:val="af2"/>
        <w:tblW w:w="9776" w:type="dxa"/>
        <w:tblLook w:val="04A0" w:firstRow="1" w:lastRow="0" w:firstColumn="1" w:lastColumn="0" w:noHBand="0" w:noVBand="1"/>
      </w:tblPr>
      <w:tblGrid>
        <w:gridCol w:w="7239"/>
        <w:gridCol w:w="2537"/>
      </w:tblGrid>
      <w:tr w:rsidR="00C64F4C" w:rsidRPr="003B305C" w14:paraId="1B10CFDD" w14:textId="77777777" w:rsidTr="00C64F4C">
        <w:tc>
          <w:tcPr>
            <w:tcW w:w="7239" w:type="dxa"/>
            <w:vAlign w:val="center"/>
          </w:tcPr>
          <w:p w14:paraId="3A96968C" w14:textId="77777777" w:rsidR="00C64F4C" w:rsidRPr="003B305C" w:rsidRDefault="00C64F4C" w:rsidP="00C64F4C">
            <w:pPr>
              <w:suppressAutoHyphens/>
              <w:autoSpaceDE w:val="0"/>
              <w:jc w:val="center"/>
              <w:rPr>
                <w:rFonts w:ascii="Times New Roman" w:hAnsi="Times New Roman" w:cs="Times New Roman"/>
                <w:sz w:val="24"/>
                <w:szCs w:val="24"/>
              </w:rPr>
            </w:pPr>
            <w:r w:rsidRPr="003B305C">
              <w:rPr>
                <w:rFonts w:ascii="Times New Roman" w:hAnsi="Times New Roman" w:cs="Times New Roman"/>
                <w:sz w:val="24"/>
                <w:szCs w:val="24"/>
              </w:rPr>
              <w:t>Виды разрешенного использования</w:t>
            </w:r>
          </w:p>
          <w:p w14:paraId="3E1A3FE4" w14:textId="77777777" w:rsidR="00C64F4C" w:rsidRPr="003B305C" w:rsidRDefault="00C64F4C" w:rsidP="00C64F4C">
            <w:pPr>
              <w:autoSpaceDE w:val="0"/>
              <w:autoSpaceDN w:val="0"/>
              <w:adjustRightInd w:val="0"/>
              <w:jc w:val="center"/>
              <w:rPr>
                <w:rFonts w:ascii="Times New Roman" w:hAnsi="Times New Roman" w:cs="Times New Roman"/>
                <w:b/>
                <w:sz w:val="24"/>
                <w:szCs w:val="24"/>
              </w:rPr>
            </w:pPr>
          </w:p>
        </w:tc>
        <w:tc>
          <w:tcPr>
            <w:tcW w:w="2537" w:type="dxa"/>
            <w:vAlign w:val="center"/>
          </w:tcPr>
          <w:p w14:paraId="1011EF2A"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C64F4C" w:rsidRPr="003B305C" w14:paraId="6344AE37" w14:textId="77777777" w:rsidTr="00C64F4C">
        <w:tc>
          <w:tcPr>
            <w:tcW w:w="9776" w:type="dxa"/>
            <w:gridSpan w:val="2"/>
          </w:tcPr>
          <w:p w14:paraId="6F030E33" w14:textId="77777777"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lastRenderedPageBreak/>
              <w:t>1. Основные виды разрешенного использования</w:t>
            </w:r>
          </w:p>
        </w:tc>
      </w:tr>
      <w:tr w:rsidR="00C64F4C" w:rsidRPr="003B305C" w14:paraId="7DBFA763" w14:textId="77777777" w:rsidTr="00C64F4C">
        <w:tc>
          <w:tcPr>
            <w:tcW w:w="7239" w:type="dxa"/>
          </w:tcPr>
          <w:p w14:paraId="5CDC5F34" w14:textId="77777777" w:rsidR="00C64F4C" w:rsidRPr="003B305C"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2148D2">
              <w:rPr>
                <w:rFonts w:ascii="Times New Roman" w:eastAsia="Tahoma" w:hAnsi="Times New Roman" w:cs="Times New Roman"/>
                <w:sz w:val="24"/>
                <w:szCs w:val="24"/>
              </w:rPr>
              <w:t xml:space="preserve">Малоэтажная многоквартирная жилая </w:t>
            </w:r>
            <w:r w:rsidRPr="002148D2">
              <w:rPr>
                <w:rFonts w:ascii="Times New Roman" w:eastAsia="Times New Roman" w:hAnsi="Times New Roman" w:cs="Times New Roman"/>
                <w:sz w:val="24"/>
                <w:szCs w:val="24"/>
              </w:rPr>
              <w:t>застройка</w:t>
            </w:r>
          </w:p>
        </w:tc>
        <w:tc>
          <w:tcPr>
            <w:tcW w:w="2537" w:type="dxa"/>
          </w:tcPr>
          <w:p w14:paraId="0D3D24F6"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2148D2">
              <w:rPr>
                <w:rFonts w:ascii="Times New Roman" w:hAnsi="Times New Roman" w:cs="Times New Roman"/>
                <w:sz w:val="24"/>
                <w:szCs w:val="24"/>
              </w:rPr>
              <w:t>2.1.1</w:t>
            </w:r>
          </w:p>
        </w:tc>
      </w:tr>
      <w:tr w:rsidR="00C64F4C" w:rsidRPr="003B305C" w14:paraId="71DEDAB6" w14:textId="77777777" w:rsidTr="00C64F4C">
        <w:trPr>
          <w:trHeight w:val="255"/>
        </w:trPr>
        <w:tc>
          <w:tcPr>
            <w:tcW w:w="7239" w:type="dxa"/>
          </w:tcPr>
          <w:p w14:paraId="3C857FBE" w14:textId="77777777"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2537" w:type="dxa"/>
          </w:tcPr>
          <w:p w14:paraId="688282BF"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2.3</w:t>
            </w:r>
          </w:p>
        </w:tc>
      </w:tr>
      <w:tr w:rsidR="00C64F4C" w:rsidRPr="003B305C" w14:paraId="77AC11AD" w14:textId="77777777" w:rsidTr="00C64F4C">
        <w:trPr>
          <w:trHeight w:val="255"/>
        </w:trPr>
        <w:tc>
          <w:tcPr>
            <w:tcW w:w="7239" w:type="dxa"/>
          </w:tcPr>
          <w:p w14:paraId="38E2BC67"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2537" w:type="dxa"/>
          </w:tcPr>
          <w:p w14:paraId="6D628598"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w:t>
            </w:r>
          </w:p>
        </w:tc>
      </w:tr>
      <w:tr w:rsidR="00C64F4C" w:rsidRPr="003B305C" w14:paraId="16172D3A" w14:textId="77777777" w:rsidTr="00C64F4C">
        <w:trPr>
          <w:trHeight w:val="255"/>
        </w:trPr>
        <w:tc>
          <w:tcPr>
            <w:tcW w:w="7239" w:type="dxa"/>
          </w:tcPr>
          <w:p w14:paraId="1F2F049F" w14:textId="77777777" w:rsidR="00C64F4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Магазины</w:t>
            </w:r>
          </w:p>
        </w:tc>
        <w:tc>
          <w:tcPr>
            <w:tcW w:w="2537" w:type="dxa"/>
          </w:tcPr>
          <w:p w14:paraId="69D11B74" w14:textId="77777777" w:rsidR="00C64F4C" w:rsidRDefault="00C64F4C" w:rsidP="00C64F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4.4</w:t>
            </w:r>
          </w:p>
        </w:tc>
      </w:tr>
      <w:tr w:rsidR="00C64F4C" w:rsidRPr="003B305C" w14:paraId="7950B72A" w14:textId="77777777" w:rsidTr="00C64F4C">
        <w:trPr>
          <w:trHeight w:val="255"/>
        </w:trPr>
        <w:tc>
          <w:tcPr>
            <w:tcW w:w="7239" w:type="dxa"/>
          </w:tcPr>
          <w:p w14:paraId="122EB5C2" w14:textId="77777777" w:rsidR="00C64F4C" w:rsidRDefault="00C64F4C" w:rsidP="00C64F4C">
            <w:pPr>
              <w:autoSpaceDE w:val="0"/>
              <w:autoSpaceDN w:val="0"/>
              <w:adjustRightInd w:val="0"/>
              <w:rPr>
                <w:rFonts w:ascii="Times New Roman" w:eastAsia="Times New Roman" w:hAnsi="Times New Roman" w:cs="Times New Roman"/>
                <w:sz w:val="24"/>
                <w:szCs w:val="24"/>
                <w:lang w:bidi="ru-RU"/>
              </w:rPr>
            </w:pPr>
            <w:r w:rsidRPr="00B243CD">
              <w:rPr>
                <w:rFonts w:ascii="Times New Roman" w:eastAsia="Times New Roman" w:hAnsi="Times New Roman" w:cs="Times New Roman"/>
                <w:sz w:val="24"/>
                <w:szCs w:val="24"/>
                <w:lang w:bidi="ru-RU"/>
              </w:rPr>
              <w:t>Объекты придорожного сервиса</w:t>
            </w:r>
          </w:p>
        </w:tc>
        <w:tc>
          <w:tcPr>
            <w:tcW w:w="2537" w:type="dxa"/>
          </w:tcPr>
          <w:p w14:paraId="24FF82FC" w14:textId="77777777" w:rsidR="00C64F4C" w:rsidRDefault="00C64F4C" w:rsidP="00C64F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4.9.1</w:t>
            </w:r>
          </w:p>
        </w:tc>
      </w:tr>
      <w:tr w:rsidR="00C64F4C" w:rsidRPr="003B305C" w14:paraId="7D711157" w14:textId="77777777" w:rsidTr="00C64F4C">
        <w:tc>
          <w:tcPr>
            <w:tcW w:w="7239" w:type="dxa"/>
            <w:vAlign w:val="center"/>
          </w:tcPr>
          <w:p w14:paraId="288FBA40" w14:textId="77777777" w:rsidR="00C64F4C" w:rsidRPr="003B305C" w:rsidRDefault="00C64F4C" w:rsidP="00C64F4C">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2537" w:type="dxa"/>
            <w:vAlign w:val="center"/>
          </w:tcPr>
          <w:p w14:paraId="2CE8E39F" w14:textId="77777777" w:rsidR="00C64F4C" w:rsidRPr="003B305C" w:rsidRDefault="00C64F4C" w:rsidP="00C64F4C">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7.2</w:t>
            </w:r>
          </w:p>
        </w:tc>
      </w:tr>
      <w:tr w:rsidR="00C64F4C" w:rsidRPr="003B305C" w14:paraId="77E5ADF6" w14:textId="77777777" w:rsidTr="00C64F4C">
        <w:tc>
          <w:tcPr>
            <w:tcW w:w="9776" w:type="dxa"/>
            <w:gridSpan w:val="2"/>
          </w:tcPr>
          <w:p w14:paraId="75B33ADA" w14:textId="77777777"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C64F4C" w:rsidRPr="003B305C" w14:paraId="53945E95" w14:textId="77777777" w:rsidTr="00C64F4C">
        <w:tc>
          <w:tcPr>
            <w:tcW w:w="7239" w:type="dxa"/>
          </w:tcPr>
          <w:p w14:paraId="414F9E71"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2537" w:type="dxa"/>
          </w:tcPr>
          <w:p w14:paraId="267E3A6E"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6.4</w:t>
            </w:r>
          </w:p>
        </w:tc>
      </w:tr>
      <w:tr w:rsidR="00C64F4C" w:rsidRPr="003B305C" w14:paraId="7D77E1CF" w14:textId="77777777" w:rsidTr="00C64F4C">
        <w:tc>
          <w:tcPr>
            <w:tcW w:w="9776" w:type="dxa"/>
            <w:gridSpan w:val="2"/>
          </w:tcPr>
          <w:p w14:paraId="7DFD650C" w14:textId="77777777"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7D1A8547" w14:textId="77777777"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C64F4C" w:rsidRPr="003B305C" w14:paraId="05125283" w14:textId="77777777" w:rsidTr="00C64F4C">
        <w:trPr>
          <w:trHeight w:val="255"/>
        </w:trPr>
        <w:tc>
          <w:tcPr>
            <w:tcW w:w="7239" w:type="dxa"/>
          </w:tcPr>
          <w:p w14:paraId="7B1ECD7D"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2537" w:type="dxa"/>
          </w:tcPr>
          <w:p w14:paraId="67BE2806"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w:t>
            </w:r>
          </w:p>
        </w:tc>
      </w:tr>
      <w:tr w:rsidR="00C64F4C" w:rsidRPr="003B305C" w14:paraId="1DA76816" w14:textId="77777777" w:rsidTr="00C64F4C">
        <w:tc>
          <w:tcPr>
            <w:tcW w:w="7239" w:type="dxa"/>
          </w:tcPr>
          <w:p w14:paraId="2AF42762"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2537" w:type="dxa"/>
          </w:tcPr>
          <w:p w14:paraId="7397B27D"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2.7.1</w:t>
            </w:r>
          </w:p>
        </w:tc>
      </w:tr>
      <w:tr w:rsidR="00C64F4C" w:rsidRPr="003B305C" w14:paraId="3B12365C" w14:textId="77777777" w:rsidTr="00C64F4C">
        <w:trPr>
          <w:trHeight w:val="255"/>
        </w:trPr>
        <w:tc>
          <w:tcPr>
            <w:tcW w:w="7239" w:type="dxa"/>
          </w:tcPr>
          <w:p w14:paraId="3A50E571" w14:textId="77777777" w:rsidR="00C64F4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Магазины</w:t>
            </w:r>
          </w:p>
        </w:tc>
        <w:tc>
          <w:tcPr>
            <w:tcW w:w="2537" w:type="dxa"/>
          </w:tcPr>
          <w:p w14:paraId="4C7EE489" w14:textId="77777777" w:rsidR="00C64F4C" w:rsidRDefault="00C64F4C" w:rsidP="00C64F4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4.4</w:t>
            </w:r>
          </w:p>
        </w:tc>
      </w:tr>
      <w:tr w:rsidR="00C64F4C" w:rsidRPr="003B305C" w14:paraId="57F949AC" w14:textId="77777777" w:rsidTr="00C64F4C">
        <w:tc>
          <w:tcPr>
            <w:tcW w:w="7239" w:type="dxa"/>
          </w:tcPr>
          <w:p w14:paraId="44BC320D" w14:textId="77777777"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2537" w:type="dxa"/>
          </w:tcPr>
          <w:p w14:paraId="02D8F345"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5.1</w:t>
            </w:r>
          </w:p>
        </w:tc>
      </w:tr>
      <w:tr w:rsidR="00C64F4C" w:rsidRPr="003B305C" w14:paraId="3876FE52" w14:textId="77777777" w:rsidTr="00C64F4C">
        <w:tc>
          <w:tcPr>
            <w:tcW w:w="7239" w:type="dxa"/>
          </w:tcPr>
          <w:p w14:paraId="118C40C1"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2537" w:type="dxa"/>
          </w:tcPr>
          <w:p w14:paraId="4C9CDA7E"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12.0</w:t>
            </w:r>
          </w:p>
        </w:tc>
      </w:tr>
    </w:tbl>
    <w:p w14:paraId="480774DE" w14:textId="77777777" w:rsidR="00C64F4C" w:rsidRDefault="00C64F4C" w:rsidP="00C64F4C">
      <w:pPr>
        <w:autoSpaceDE w:val="0"/>
        <w:autoSpaceDN w:val="0"/>
        <w:adjustRightInd w:val="0"/>
        <w:spacing w:after="0" w:line="240" w:lineRule="auto"/>
        <w:ind w:firstLine="567"/>
        <w:jc w:val="both"/>
        <w:rPr>
          <w:rFonts w:ascii="Times New Roman" w:hAnsi="Times New Roman" w:cs="Times New Roman"/>
          <w:b/>
          <w:sz w:val="24"/>
          <w:szCs w:val="24"/>
        </w:rPr>
      </w:pPr>
    </w:p>
    <w:p w14:paraId="611B43C2" w14:textId="77777777" w:rsidR="00C64F4C" w:rsidRPr="003B305C" w:rsidRDefault="00C64F4C" w:rsidP="00C64F4C">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E0364E2" w14:textId="77777777" w:rsidR="00C64F4C" w:rsidRPr="004E4F31" w:rsidRDefault="00C64F4C" w:rsidP="00C64F4C">
      <w:pPr>
        <w:pStyle w:val="ad"/>
        <w:numPr>
          <w:ilvl w:val="0"/>
          <w:numId w:val="34"/>
        </w:numPr>
        <w:autoSpaceDE w:val="0"/>
        <w:autoSpaceDN w:val="0"/>
        <w:adjustRightInd w:val="0"/>
        <w:spacing w:after="0" w:line="240" w:lineRule="auto"/>
        <w:ind w:left="0" w:firstLine="567"/>
        <w:jc w:val="both"/>
        <w:rPr>
          <w:rFonts w:ascii="Times New Roman" w:hAnsi="Times New Roman" w:cs="Times New Roman"/>
          <w:b/>
          <w:sz w:val="24"/>
          <w:szCs w:val="24"/>
        </w:rPr>
      </w:pPr>
      <w:r w:rsidRPr="004E4F31">
        <w:rPr>
          <w:rFonts w:ascii="Times New Roman" w:hAnsi="Times New Roman" w:cs="Times New Roman"/>
          <w:b/>
          <w:sz w:val="24"/>
          <w:szCs w:val="24"/>
        </w:rPr>
        <w:t>Предельные (минимальные и (или) максимальные) размеры земельных участков, в том числе их площадь</w:t>
      </w:r>
      <w:r>
        <w:rPr>
          <w:rFonts w:ascii="Times New Roman" w:hAnsi="Times New Roman" w:cs="Times New Roman"/>
          <w:b/>
          <w:sz w:val="24"/>
          <w:szCs w:val="24"/>
        </w:rPr>
        <w:t>:</w:t>
      </w:r>
    </w:p>
    <w:p w14:paraId="1342122A" w14:textId="77777777" w:rsidR="00C64F4C" w:rsidRDefault="00C64F4C" w:rsidP="00C64F4C">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E147F1">
        <w:rPr>
          <w:rFonts w:ascii="Times New Roman" w:hAnsi="Times New Roman" w:cs="Times New Roman"/>
          <w:b/>
          <w:sz w:val="24"/>
          <w:szCs w:val="24"/>
        </w:rPr>
        <w:t>49</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3114"/>
        <w:gridCol w:w="6662"/>
      </w:tblGrid>
      <w:tr w:rsidR="00C64F4C" w:rsidRPr="003B305C" w14:paraId="61B993EB" w14:textId="77777777" w:rsidTr="00C64F4C">
        <w:tc>
          <w:tcPr>
            <w:tcW w:w="3114" w:type="dxa"/>
            <w:vAlign w:val="center"/>
          </w:tcPr>
          <w:p w14:paraId="68BF83A3" w14:textId="77777777" w:rsidR="00C64F4C" w:rsidRPr="003B305C" w:rsidRDefault="00C64F4C" w:rsidP="00C64F4C">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6662" w:type="dxa"/>
            <w:vAlign w:val="center"/>
          </w:tcPr>
          <w:p w14:paraId="1629EEC4"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Предельные размеры земельных участков (</w:t>
            </w:r>
            <w:r>
              <w:rPr>
                <w:rFonts w:ascii="Times New Roman" w:hAnsi="Times New Roman" w:cs="Times New Roman"/>
                <w:sz w:val="24"/>
                <w:szCs w:val="24"/>
              </w:rPr>
              <w:t>минимальные и (или) максимальные</w:t>
            </w:r>
            <w:r w:rsidRPr="003B305C">
              <w:rPr>
                <w:rFonts w:ascii="Times New Roman" w:hAnsi="Times New Roman" w:cs="Times New Roman"/>
                <w:sz w:val="24"/>
                <w:szCs w:val="24"/>
              </w:rPr>
              <w:t>), кв.</w:t>
            </w:r>
            <w:r>
              <w:rPr>
                <w:rFonts w:ascii="Times New Roman" w:hAnsi="Times New Roman" w:cs="Times New Roman"/>
                <w:sz w:val="24"/>
                <w:szCs w:val="24"/>
              </w:rPr>
              <w:t xml:space="preserve"> </w:t>
            </w:r>
            <w:r w:rsidRPr="003B305C">
              <w:rPr>
                <w:rFonts w:ascii="Times New Roman" w:hAnsi="Times New Roman" w:cs="Times New Roman"/>
                <w:sz w:val="24"/>
                <w:szCs w:val="24"/>
              </w:rPr>
              <w:t>м</w:t>
            </w:r>
          </w:p>
        </w:tc>
      </w:tr>
      <w:tr w:rsidR="00C64F4C" w:rsidRPr="003B305C" w14:paraId="077D5F18" w14:textId="77777777" w:rsidTr="00C64F4C">
        <w:tc>
          <w:tcPr>
            <w:tcW w:w="9776" w:type="dxa"/>
            <w:gridSpan w:val="2"/>
          </w:tcPr>
          <w:p w14:paraId="276C797C" w14:textId="77777777" w:rsidR="00C64F4C" w:rsidRPr="003B305C" w:rsidRDefault="00C64F4C" w:rsidP="00C64F4C">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C64F4C" w:rsidRPr="003B305C" w14:paraId="16AE7A22" w14:textId="77777777" w:rsidTr="00C64F4C">
        <w:tc>
          <w:tcPr>
            <w:tcW w:w="3114" w:type="dxa"/>
            <w:shd w:val="clear" w:color="auto" w:fill="auto"/>
          </w:tcPr>
          <w:p w14:paraId="6FB5D569" w14:textId="77777777" w:rsidR="00C64F4C" w:rsidRPr="003B305C"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2148D2">
              <w:rPr>
                <w:rFonts w:ascii="Times New Roman" w:eastAsia="Tahoma" w:hAnsi="Times New Roman" w:cs="Times New Roman"/>
                <w:sz w:val="24"/>
                <w:szCs w:val="24"/>
              </w:rPr>
              <w:t xml:space="preserve">Малоэтажная многоквартирная жилая </w:t>
            </w:r>
            <w:r w:rsidRPr="002148D2">
              <w:rPr>
                <w:rFonts w:ascii="Times New Roman" w:eastAsia="Times New Roman" w:hAnsi="Times New Roman" w:cs="Times New Roman"/>
                <w:sz w:val="24"/>
                <w:szCs w:val="24"/>
              </w:rPr>
              <w:t>застройка</w:t>
            </w:r>
          </w:p>
        </w:tc>
        <w:tc>
          <w:tcPr>
            <w:tcW w:w="6662" w:type="dxa"/>
            <w:shd w:val="clear" w:color="auto" w:fill="auto"/>
          </w:tcPr>
          <w:p w14:paraId="2DC9181A" w14:textId="77777777" w:rsidR="00C64F4C"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C64F4C" w:rsidRPr="003B305C" w14:paraId="06E3287A" w14:textId="77777777" w:rsidTr="00C64F4C">
        <w:trPr>
          <w:trHeight w:val="699"/>
        </w:trPr>
        <w:tc>
          <w:tcPr>
            <w:tcW w:w="3114" w:type="dxa"/>
            <w:shd w:val="clear" w:color="auto" w:fill="auto"/>
          </w:tcPr>
          <w:p w14:paraId="3E903847" w14:textId="77777777" w:rsidR="00C64F4C" w:rsidRPr="003B305C" w:rsidRDefault="00C64F4C" w:rsidP="00C64F4C">
            <w:pPr>
              <w:autoSpaceDE w:val="0"/>
              <w:autoSpaceDN w:val="0"/>
              <w:adjustRightInd w:val="0"/>
              <w:jc w:val="both"/>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6662" w:type="dxa"/>
            <w:shd w:val="clear" w:color="auto" w:fill="auto"/>
          </w:tcPr>
          <w:p w14:paraId="3DCBD209" w14:textId="1FEC7724" w:rsidR="00C64F4C" w:rsidRDefault="00C64F4C" w:rsidP="00C64F4C">
            <w:pPr>
              <w:autoSpaceDE w:val="0"/>
              <w:autoSpaceDN w:val="0"/>
              <w:adjustRightInd w:val="0"/>
              <w:jc w:val="both"/>
              <w:rPr>
                <w:rFonts w:ascii="Times New Roman" w:eastAsia="Times New Roman" w:hAnsi="Times New Roman" w:cs="Times New Roman"/>
                <w:sz w:val="24"/>
                <w:szCs w:val="24"/>
                <w:lang w:bidi="hi-IN"/>
              </w:rPr>
            </w:pPr>
            <w:r>
              <w:rPr>
                <w:rFonts w:ascii="Times New Roman" w:eastAsia="Tahoma" w:hAnsi="Times New Roman" w:cs="Times New Roman"/>
                <w:sz w:val="24"/>
                <w:szCs w:val="24"/>
                <w:lang w:bidi="ru-RU"/>
              </w:rPr>
              <w:t>м</w:t>
            </w:r>
            <w:r w:rsidRPr="003B305C">
              <w:rPr>
                <w:rFonts w:ascii="Times New Roman" w:eastAsia="Tahoma" w:hAnsi="Times New Roman" w:cs="Times New Roman"/>
                <w:sz w:val="24"/>
                <w:szCs w:val="24"/>
                <w:lang w:bidi="ru-RU"/>
              </w:rPr>
              <w:t>инимальный размер земельного участка в сложившейся застройке</w:t>
            </w:r>
            <w:r w:rsidRPr="003B305C">
              <w:rPr>
                <w:rFonts w:ascii="Times New Roman" w:eastAsia="Times New Roman" w:hAnsi="Times New Roman" w:cs="Times New Roman"/>
                <w:sz w:val="24"/>
                <w:szCs w:val="24"/>
                <w:lang w:bidi="hi-IN"/>
              </w:rPr>
              <w:t xml:space="preserve"> блокированного и коттеджного типа для одного блока коттеджа </w:t>
            </w:r>
            <w:r>
              <w:rPr>
                <w:rFonts w:ascii="Times New Roman" w:eastAsia="Times New Roman" w:hAnsi="Times New Roman" w:cs="Times New Roman"/>
                <w:sz w:val="24"/>
                <w:szCs w:val="24"/>
                <w:lang w:bidi="hi-IN"/>
              </w:rPr>
              <w:t xml:space="preserve">– </w:t>
            </w:r>
            <w:r w:rsidR="008C0A8F">
              <w:rPr>
                <w:rFonts w:ascii="Times New Roman" w:eastAsia="Times New Roman" w:hAnsi="Times New Roman" w:cs="Times New Roman"/>
                <w:sz w:val="24"/>
                <w:szCs w:val="24"/>
                <w:lang w:bidi="hi-IN"/>
              </w:rPr>
              <w:t>2</w:t>
            </w:r>
            <w:r w:rsidRPr="003B305C">
              <w:rPr>
                <w:rFonts w:ascii="Times New Roman" w:eastAsia="Times New Roman" w:hAnsi="Times New Roman" w:cs="Times New Roman"/>
                <w:sz w:val="24"/>
                <w:szCs w:val="24"/>
                <w:lang w:bidi="hi-IN"/>
              </w:rPr>
              <w:t xml:space="preserve">00 </w:t>
            </w:r>
            <w:r>
              <w:rPr>
                <w:rFonts w:ascii="Times New Roman" w:eastAsia="Tahoma" w:hAnsi="Times New Roman" w:cs="Times New Roman"/>
                <w:sz w:val="24"/>
                <w:szCs w:val="24"/>
              </w:rPr>
              <w:t>кв. м</w:t>
            </w:r>
            <w:r>
              <w:rPr>
                <w:rFonts w:ascii="Times New Roman" w:eastAsia="Times New Roman" w:hAnsi="Times New Roman" w:cs="Times New Roman"/>
                <w:sz w:val="24"/>
                <w:szCs w:val="24"/>
                <w:lang w:bidi="hi-IN"/>
              </w:rPr>
              <w:t>.</w:t>
            </w:r>
          </w:p>
          <w:p w14:paraId="4F457FBB" w14:textId="77777777" w:rsidR="00C64F4C" w:rsidRPr="003B305C" w:rsidRDefault="00C64F4C" w:rsidP="00C64F4C">
            <w:pPr>
              <w:autoSpaceDE w:val="0"/>
              <w:autoSpaceDN w:val="0"/>
              <w:adjustRightInd w:val="0"/>
              <w:jc w:val="both"/>
              <w:rPr>
                <w:rFonts w:ascii="Times New Roman" w:eastAsia="Times New Roman" w:hAnsi="Times New Roman" w:cs="Times New Roman"/>
                <w:sz w:val="24"/>
                <w:szCs w:val="24"/>
                <w:lang w:bidi="hi-IN"/>
              </w:rPr>
            </w:pPr>
          </w:p>
          <w:p w14:paraId="38420851" w14:textId="2B9C7FA9" w:rsidR="00C64F4C"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lang w:bidi="ru-RU"/>
              </w:rPr>
              <w:t>м</w:t>
            </w:r>
            <w:r w:rsidRPr="003B305C">
              <w:rPr>
                <w:rFonts w:ascii="Times New Roman" w:eastAsia="Tahoma" w:hAnsi="Times New Roman" w:cs="Times New Roman"/>
                <w:sz w:val="24"/>
                <w:szCs w:val="24"/>
                <w:lang w:bidi="ru-RU"/>
              </w:rPr>
              <w:t xml:space="preserve">инимальный размер земельного участка для </w:t>
            </w:r>
            <w:r w:rsidRPr="003B305C">
              <w:rPr>
                <w:rFonts w:ascii="Times New Roman" w:eastAsia="Times New Roman" w:hAnsi="Times New Roman" w:cs="Times New Roman"/>
                <w:sz w:val="24"/>
                <w:szCs w:val="24"/>
                <w:lang w:bidi="hi-IN"/>
              </w:rPr>
              <w:t xml:space="preserve">блокированного и коттеджного типа для вновь осваиваемых территорий для одного блока коттеджа (для домов с количеством от 3 до 10) - </w:t>
            </w:r>
            <w:r w:rsidR="008C0A8F">
              <w:rPr>
                <w:rFonts w:ascii="Times New Roman" w:eastAsia="Times New Roman" w:hAnsi="Times New Roman" w:cs="Times New Roman"/>
                <w:sz w:val="24"/>
                <w:szCs w:val="24"/>
                <w:lang w:bidi="hi-IN"/>
              </w:rPr>
              <w:t>20</w:t>
            </w:r>
            <w:r w:rsidRPr="003B305C">
              <w:rPr>
                <w:rFonts w:ascii="Times New Roman" w:eastAsia="Times New Roman" w:hAnsi="Times New Roman" w:cs="Times New Roman"/>
                <w:sz w:val="24"/>
                <w:szCs w:val="24"/>
                <w:lang w:bidi="hi-IN"/>
              </w:rPr>
              <w:t xml:space="preserve">0 </w:t>
            </w:r>
            <w:r>
              <w:rPr>
                <w:rFonts w:ascii="Times New Roman" w:eastAsia="Tahoma" w:hAnsi="Times New Roman" w:cs="Times New Roman"/>
                <w:sz w:val="24"/>
                <w:szCs w:val="24"/>
              </w:rPr>
              <w:t>кв. м.</w:t>
            </w:r>
          </w:p>
          <w:p w14:paraId="5845EE08" w14:textId="77777777" w:rsidR="00C64F4C" w:rsidRDefault="00C64F4C" w:rsidP="00C64F4C">
            <w:pPr>
              <w:autoSpaceDE w:val="0"/>
              <w:autoSpaceDN w:val="0"/>
              <w:adjustRightInd w:val="0"/>
              <w:jc w:val="both"/>
              <w:rPr>
                <w:rFonts w:ascii="Times New Roman" w:eastAsia="Tahoma" w:hAnsi="Times New Roman" w:cs="Times New Roman"/>
                <w:sz w:val="24"/>
                <w:szCs w:val="24"/>
              </w:rPr>
            </w:pPr>
          </w:p>
          <w:p w14:paraId="0DC9843F" w14:textId="77777777" w:rsidR="00C64F4C" w:rsidRPr="003B305C" w:rsidRDefault="00C64F4C" w:rsidP="00C64F4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максимальный размер земельного участка не подлежит установлению.</w:t>
            </w:r>
          </w:p>
        </w:tc>
      </w:tr>
      <w:tr w:rsidR="00C64F4C" w:rsidRPr="003B305C" w14:paraId="5B311702" w14:textId="77777777" w:rsidTr="00C64F4C">
        <w:tc>
          <w:tcPr>
            <w:tcW w:w="3114" w:type="dxa"/>
          </w:tcPr>
          <w:p w14:paraId="21BD7DF6" w14:textId="77777777" w:rsidR="00C64F4C" w:rsidRPr="003B305C"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20421F">
              <w:rPr>
                <w:rFonts w:ascii="Times New Roman" w:eastAsia="Times New Roman" w:hAnsi="Times New Roman" w:cs="Times New Roman"/>
                <w:sz w:val="24"/>
                <w:szCs w:val="24"/>
                <w:lang w:bidi="ru-RU"/>
              </w:rPr>
              <w:t>Обслуживание жилой застройки</w:t>
            </w:r>
          </w:p>
        </w:tc>
        <w:tc>
          <w:tcPr>
            <w:tcW w:w="6662" w:type="dxa"/>
            <w:vAlign w:val="center"/>
          </w:tcPr>
          <w:p w14:paraId="7D9616FD" w14:textId="77777777"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максимальный размер земельного участка для видов разрешенного использования 4.1, 4.4, 4.6, 4.7 – 300 кв.м., </w:t>
            </w:r>
          </w:p>
          <w:p w14:paraId="01FCD2D6" w14:textId="77777777" w:rsidR="00C64F4C" w:rsidRPr="003B305C" w:rsidRDefault="00C64F4C" w:rsidP="00C64F4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4.3 – 800 кв.м., для остальных видов разрешенного использования не подлежит установлению.</w:t>
            </w:r>
          </w:p>
        </w:tc>
      </w:tr>
      <w:tr w:rsidR="00C64F4C" w:rsidRPr="003B305C" w14:paraId="3F138885" w14:textId="77777777" w:rsidTr="00C64F4C">
        <w:tc>
          <w:tcPr>
            <w:tcW w:w="3114" w:type="dxa"/>
          </w:tcPr>
          <w:p w14:paraId="054C9B92" w14:textId="77777777" w:rsidR="00C64F4C" w:rsidRPr="0020421F"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B243CD">
              <w:rPr>
                <w:rFonts w:ascii="Times New Roman" w:eastAsia="Times New Roman" w:hAnsi="Times New Roman" w:cs="Times New Roman"/>
                <w:sz w:val="24"/>
                <w:szCs w:val="24"/>
                <w:lang w:bidi="ru-RU"/>
              </w:rPr>
              <w:t>Объекты придорожного сервиса</w:t>
            </w:r>
          </w:p>
        </w:tc>
        <w:tc>
          <w:tcPr>
            <w:tcW w:w="6662" w:type="dxa"/>
            <w:vAlign w:val="center"/>
          </w:tcPr>
          <w:p w14:paraId="66F8F379" w14:textId="77777777" w:rsidR="00C64F4C" w:rsidRDefault="00C64F4C" w:rsidP="00C64F4C">
            <w:pPr>
              <w:widowControl w:val="0"/>
              <w:rPr>
                <w:rFonts w:ascii="Times New Roman" w:hAnsi="Times New Roman" w:cs="Times New Roman"/>
                <w:sz w:val="24"/>
                <w:szCs w:val="24"/>
              </w:rPr>
            </w:pPr>
            <w:r>
              <w:rPr>
                <w:rFonts w:ascii="Times New Roman" w:hAnsi="Times New Roman" w:cs="Times New Roman"/>
                <w:sz w:val="24"/>
                <w:szCs w:val="24"/>
              </w:rPr>
              <w:t>минимальный размер земельного участка – 100 кв. м</w:t>
            </w:r>
          </w:p>
          <w:p w14:paraId="77A15513" w14:textId="77777777" w:rsidR="00C64F4C" w:rsidRDefault="00C64F4C" w:rsidP="00C64F4C">
            <w:pPr>
              <w:widowControl w:val="0"/>
              <w:rPr>
                <w:rFonts w:ascii="Times New Roman" w:eastAsia="Times New Roman" w:hAnsi="Times New Roman" w:cs="Times New Roman"/>
                <w:sz w:val="24"/>
                <w:szCs w:val="24"/>
              </w:rPr>
            </w:pPr>
          </w:p>
          <w:p w14:paraId="0349BE3B" w14:textId="77777777"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Pr="003B305C">
              <w:rPr>
                <w:rFonts w:ascii="Times New Roman" w:eastAsia="Times New Roman" w:hAnsi="Times New Roman" w:cs="Times New Roman"/>
                <w:sz w:val="24"/>
                <w:szCs w:val="24"/>
              </w:rPr>
              <w:t>аксимальн</w:t>
            </w:r>
            <w:r>
              <w:rPr>
                <w:rFonts w:ascii="Times New Roman" w:eastAsia="Times New Roman" w:hAnsi="Times New Roman" w:cs="Times New Roman"/>
                <w:sz w:val="24"/>
                <w:szCs w:val="24"/>
              </w:rPr>
              <w:t>ый размер</w:t>
            </w:r>
            <w:r w:rsidRPr="003B305C">
              <w:rPr>
                <w:rFonts w:ascii="Times New Roman" w:eastAsia="Times New Roman" w:hAnsi="Times New Roman" w:cs="Times New Roman"/>
                <w:sz w:val="24"/>
                <w:szCs w:val="24"/>
              </w:rPr>
              <w:t xml:space="preserve"> земельного участка </w:t>
            </w:r>
            <w:r>
              <w:rPr>
                <w:rFonts w:ascii="Times New Roman" w:eastAsia="Times New Roman" w:hAnsi="Times New Roman" w:cs="Times New Roman"/>
                <w:sz w:val="24"/>
                <w:szCs w:val="24"/>
              </w:rPr>
              <w:t>– 2</w:t>
            </w:r>
            <w:r w:rsidRPr="003B305C">
              <w:rPr>
                <w:rFonts w:ascii="Times New Roman" w:eastAsia="Times New Roman" w:hAnsi="Times New Roman" w:cs="Times New Roman"/>
                <w:sz w:val="24"/>
                <w:szCs w:val="24"/>
              </w:rPr>
              <w:t>000 кв.</w:t>
            </w:r>
            <w:r>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w:t>
            </w:r>
          </w:p>
        </w:tc>
      </w:tr>
      <w:tr w:rsidR="00C64F4C" w:rsidRPr="003B305C" w14:paraId="10092171" w14:textId="77777777" w:rsidTr="00C64F4C">
        <w:tc>
          <w:tcPr>
            <w:tcW w:w="3114" w:type="dxa"/>
          </w:tcPr>
          <w:p w14:paraId="6B691ACD" w14:textId="77777777" w:rsidR="00C64F4C" w:rsidRPr="0020421F"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Магазины</w:t>
            </w:r>
          </w:p>
        </w:tc>
        <w:tc>
          <w:tcPr>
            <w:tcW w:w="6662" w:type="dxa"/>
            <w:vAlign w:val="center"/>
          </w:tcPr>
          <w:p w14:paraId="3A361C11" w14:textId="77777777" w:rsidR="00C64F4C" w:rsidRDefault="00C64F4C" w:rsidP="00C64F4C">
            <w:pPr>
              <w:widowControl w:val="0"/>
              <w:jc w:val="both"/>
              <w:rPr>
                <w:rFonts w:ascii="Times New Roman" w:hAnsi="Times New Roman" w:cs="Times New Roman"/>
                <w:sz w:val="24"/>
                <w:szCs w:val="24"/>
              </w:rPr>
            </w:pPr>
            <w:r>
              <w:rPr>
                <w:rFonts w:ascii="Times New Roman" w:hAnsi="Times New Roman" w:cs="Times New Roman"/>
                <w:sz w:val="24"/>
                <w:szCs w:val="24"/>
              </w:rPr>
              <w:t>минимальный размер земельного участка – 100 кв. м</w:t>
            </w:r>
          </w:p>
          <w:p w14:paraId="48DF79BD" w14:textId="77777777" w:rsidR="00C64F4C" w:rsidRDefault="00C64F4C" w:rsidP="00C64F4C">
            <w:pPr>
              <w:widowControl w:val="0"/>
              <w:jc w:val="both"/>
              <w:rPr>
                <w:rFonts w:ascii="Times New Roman" w:hAnsi="Times New Roman" w:cs="Times New Roman"/>
                <w:sz w:val="24"/>
                <w:szCs w:val="24"/>
              </w:rPr>
            </w:pPr>
          </w:p>
          <w:p w14:paraId="404E1F07" w14:textId="77777777"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lastRenderedPageBreak/>
              <w:t>м</w:t>
            </w:r>
            <w:r w:rsidRPr="003B305C">
              <w:rPr>
                <w:rFonts w:ascii="Times New Roman" w:hAnsi="Times New Roman" w:cs="Times New Roman"/>
                <w:sz w:val="24"/>
                <w:szCs w:val="24"/>
              </w:rPr>
              <w:t>аксимальн</w:t>
            </w:r>
            <w:r>
              <w:rPr>
                <w:rFonts w:ascii="Times New Roman" w:hAnsi="Times New Roman" w:cs="Times New Roman"/>
                <w:sz w:val="24"/>
                <w:szCs w:val="24"/>
              </w:rPr>
              <w:t>ый</w:t>
            </w:r>
            <w:r w:rsidRPr="003B305C">
              <w:rPr>
                <w:rFonts w:ascii="Times New Roman" w:hAnsi="Times New Roman" w:cs="Times New Roman"/>
                <w:sz w:val="24"/>
                <w:szCs w:val="24"/>
              </w:rPr>
              <w:t xml:space="preserve"> </w:t>
            </w:r>
            <w:r>
              <w:rPr>
                <w:rFonts w:ascii="Times New Roman" w:hAnsi="Times New Roman" w:cs="Times New Roman"/>
                <w:sz w:val="24"/>
                <w:szCs w:val="24"/>
              </w:rPr>
              <w:t>размер</w:t>
            </w:r>
            <w:r w:rsidRPr="003B305C">
              <w:rPr>
                <w:rFonts w:ascii="Times New Roman" w:hAnsi="Times New Roman" w:cs="Times New Roman"/>
                <w:sz w:val="24"/>
                <w:szCs w:val="24"/>
              </w:rPr>
              <w:t xml:space="preserve"> земельного участка</w:t>
            </w:r>
            <w:r>
              <w:rPr>
                <w:rFonts w:ascii="Times New Roman" w:hAnsi="Times New Roman" w:cs="Times New Roman"/>
                <w:sz w:val="24"/>
                <w:szCs w:val="24"/>
              </w:rPr>
              <w:t xml:space="preserve"> – 15</w:t>
            </w:r>
            <w:r w:rsidRPr="003B305C">
              <w:rPr>
                <w:rFonts w:ascii="Times New Roman" w:hAnsi="Times New Roman" w:cs="Times New Roman"/>
                <w:sz w:val="24"/>
                <w:szCs w:val="24"/>
              </w:rPr>
              <w:t>00 кв. м. из расчета 500 кв. м участка на 100 кв.</w:t>
            </w:r>
            <w:r>
              <w:rPr>
                <w:rFonts w:ascii="Times New Roman" w:hAnsi="Times New Roman" w:cs="Times New Roman"/>
                <w:sz w:val="24"/>
                <w:szCs w:val="24"/>
              </w:rPr>
              <w:t xml:space="preserve"> </w:t>
            </w:r>
            <w:r w:rsidRPr="003B305C">
              <w:rPr>
                <w:rFonts w:ascii="Times New Roman" w:hAnsi="Times New Roman" w:cs="Times New Roman"/>
                <w:sz w:val="24"/>
                <w:szCs w:val="24"/>
              </w:rPr>
              <w:t>м торговой площади.</w:t>
            </w:r>
          </w:p>
        </w:tc>
      </w:tr>
      <w:tr w:rsidR="00C64F4C" w:rsidRPr="003B305C" w14:paraId="24DC6506" w14:textId="77777777" w:rsidTr="00C64F4C">
        <w:tc>
          <w:tcPr>
            <w:tcW w:w="3114" w:type="dxa"/>
          </w:tcPr>
          <w:p w14:paraId="4954B3FB" w14:textId="77777777" w:rsidR="00C64F4C" w:rsidRPr="003B305C" w:rsidRDefault="00C64F4C" w:rsidP="00C64F4C">
            <w:pPr>
              <w:widowControl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Автомобильный транспорт</w:t>
            </w:r>
          </w:p>
        </w:tc>
        <w:tc>
          <w:tcPr>
            <w:tcW w:w="6662" w:type="dxa"/>
          </w:tcPr>
          <w:p w14:paraId="51898C68" w14:textId="77777777" w:rsidR="00C64F4C" w:rsidRPr="003B305C" w:rsidRDefault="00C64F4C" w:rsidP="00C64F4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C64F4C" w:rsidRPr="003B305C" w14:paraId="787F88A5" w14:textId="77777777" w:rsidTr="00C64F4C">
        <w:tc>
          <w:tcPr>
            <w:tcW w:w="9776" w:type="dxa"/>
            <w:gridSpan w:val="2"/>
          </w:tcPr>
          <w:p w14:paraId="361C5898"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C64F4C" w:rsidRPr="003B305C" w14:paraId="0AE6BF96" w14:textId="77777777" w:rsidTr="00C64F4C">
        <w:tc>
          <w:tcPr>
            <w:tcW w:w="3114" w:type="dxa"/>
          </w:tcPr>
          <w:p w14:paraId="4FAA2271" w14:textId="77777777" w:rsidR="00C64F4C" w:rsidRPr="003B305C" w:rsidRDefault="00C64F4C" w:rsidP="00C64F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6662" w:type="dxa"/>
          </w:tcPr>
          <w:p w14:paraId="4CF836AC" w14:textId="77777777"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Pr="003B305C">
              <w:rPr>
                <w:rFonts w:ascii="Times New Roman" w:eastAsia="Times New Roman" w:hAnsi="Times New Roman" w:cs="Times New Roman"/>
                <w:sz w:val="24"/>
                <w:szCs w:val="24"/>
                <w:lang w:bidi="ru-RU"/>
              </w:rPr>
              <w:t xml:space="preserve">инимальная площадь земельного участка </w:t>
            </w:r>
            <w:r>
              <w:rPr>
                <w:rFonts w:ascii="Times New Roman" w:eastAsia="Times New Roman" w:hAnsi="Times New Roman" w:cs="Times New Roman"/>
                <w:sz w:val="24"/>
                <w:szCs w:val="24"/>
                <w:lang w:bidi="ru-RU"/>
              </w:rPr>
              <w:t>4</w:t>
            </w:r>
            <w:r w:rsidRPr="003B305C">
              <w:rPr>
                <w:rFonts w:ascii="Times New Roman" w:eastAsia="Times New Roman" w:hAnsi="Times New Roman" w:cs="Times New Roman"/>
                <w:sz w:val="24"/>
                <w:szCs w:val="24"/>
                <w:lang w:bidi="ru-RU"/>
              </w:rPr>
              <w:t>00 кв.</w:t>
            </w:r>
            <w:r>
              <w:rPr>
                <w:rFonts w:ascii="Times New Roman" w:eastAsia="Times New Roman" w:hAnsi="Times New Roman" w:cs="Times New Roman"/>
                <w:sz w:val="24"/>
                <w:szCs w:val="24"/>
                <w:lang w:bidi="ru-RU"/>
              </w:rPr>
              <w:t xml:space="preserve"> </w:t>
            </w:r>
            <w:r w:rsidRPr="003B305C">
              <w:rPr>
                <w:rFonts w:ascii="Times New Roman" w:eastAsia="Times New Roman" w:hAnsi="Times New Roman" w:cs="Times New Roman"/>
                <w:sz w:val="24"/>
                <w:szCs w:val="24"/>
                <w:lang w:bidi="ru-RU"/>
              </w:rPr>
              <w:t>м</w:t>
            </w:r>
          </w:p>
          <w:p w14:paraId="6956345B" w14:textId="77777777"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p>
          <w:p w14:paraId="2B237907" w14:textId="77777777" w:rsidR="00C64F4C" w:rsidRDefault="00C64F4C" w:rsidP="00C64F4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максимальный размер земельного участка не подлежит установлению</w:t>
            </w:r>
          </w:p>
        </w:tc>
      </w:tr>
      <w:tr w:rsidR="00C64F4C" w:rsidRPr="003B305C" w14:paraId="0A41D94B" w14:textId="77777777" w:rsidTr="00C64F4C">
        <w:tc>
          <w:tcPr>
            <w:tcW w:w="9776" w:type="dxa"/>
            <w:gridSpan w:val="2"/>
          </w:tcPr>
          <w:p w14:paraId="5150A041" w14:textId="77777777" w:rsidR="00C64F4C" w:rsidRPr="003B305C" w:rsidRDefault="00C64F4C" w:rsidP="00C64F4C">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1D20B163"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C64F4C" w:rsidRPr="003B305C" w14:paraId="17DBCFFA" w14:textId="77777777" w:rsidTr="00C64F4C">
        <w:tc>
          <w:tcPr>
            <w:tcW w:w="3114" w:type="dxa"/>
          </w:tcPr>
          <w:p w14:paraId="1B39B9D0" w14:textId="77777777" w:rsidR="00C64F4C" w:rsidRPr="008415F7"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6662" w:type="dxa"/>
          </w:tcPr>
          <w:p w14:paraId="109A1072" w14:textId="77777777" w:rsidR="00C64F4C" w:rsidRDefault="00C64F4C" w:rsidP="00C64F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максимальный размер земельного участка для видов разрешенного использования 4.1, 4.4, 4.6, 4.7 – 300 кв.м., </w:t>
            </w:r>
          </w:p>
          <w:p w14:paraId="01759B84" w14:textId="77777777" w:rsidR="00C64F4C" w:rsidRPr="008415F7" w:rsidRDefault="00C64F4C" w:rsidP="00C64F4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4.3 – 800 кв.м., для остальных видов разрешенного использования не подлежит установлению.</w:t>
            </w:r>
          </w:p>
        </w:tc>
      </w:tr>
      <w:tr w:rsidR="00C64F4C" w:rsidRPr="003B305C" w14:paraId="4037C810" w14:textId="77777777" w:rsidTr="00C64F4C">
        <w:tc>
          <w:tcPr>
            <w:tcW w:w="3114" w:type="dxa"/>
          </w:tcPr>
          <w:p w14:paraId="66C66610" w14:textId="77777777" w:rsidR="00C64F4C" w:rsidRPr="008415F7"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8415F7">
              <w:rPr>
                <w:rFonts w:ascii="Times New Roman" w:eastAsia="Tahoma" w:hAnsi="Times New Roman" w:cs="Times New Roman"/>
                <w:sz w:val="24"/>
                <w:szCs w:val="24"/>
              </w:rPr>
              <w:t xml:space="preserve">Объекты гаражного </w:t>
            </w:r>
            <w:r w:rsidRPr="008415F7">
              <w:rPr>
                <w:rFonts w:ascii="Times New Roman" w:eastAsia="Times New Roman" w:hAnsi="Times New Roman" w:cs="Times New Roman"/>
                <w:sz w:val="24"/>
                <w:szCs w:val="24"/>
              </w:rPr>
              <w:t>назначения</w:t>
            </w:r>
          </w:p>
        </w:tc>
        <w:tc>
          <w:tcPr>
            <w:tcW w:w="6662" w:type="dxa"/>
          </w:tcPr>
          <w:p w14:paraId="64465AA6" w14:textId="77777777" w:rsidR="00C64F4C"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инимальный размер земельного участка </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18 кв.</w:t>
            </w:r>
            <w:r>
              <w:rPr>
                <w:rFonts w:ascii="Times New Roman" w:eastAsia="Tahoma" w:hAnsi="Times New Roman" w:cs="Times New Roman"/>
                <w:sz w:val="24"/>
                <w:szCs w:val="24"/>
              </w:rPr>
              <w:t xml:space="preserve"> м.</w:t>
            </w:r>
          </w:p>
          <w:p w14:paraId="7A108AF0" w14:textId="77777777" w:rsidR="00C64F4C" w:rsidRDefault="00C64F4C" w:rsidP="00C64F4C">
            <w:pPr>
              <w:autoSpaceDE w:val="0"/>
              <w:autoSpaceDN w:val="0"/>
              <w:adjustRightInd w:val="0"/>
              <w:jc w:val="both"/>
              <w:rPr>
                <w:rFonts w:ascii="Times New Roman" w:eastAsia="Tahoma" w:hAnsi="Times New Roman" w:cs="Times New Roman"/>
                <w:sz w:val="24"/>
                <w:szCs w:val="24"/>
              </w:rPr>
            </w:pPr>
          </w:p>
          <w:p w14:paraId="67AF03F5" w14:textId="77777777" w:rsidR="00C64F4C" w:rsidRPr="008415F7" w:rsidRDefault="00C64F4C" w:rsidP="00C64F4C">
            <w:pPr>
              <w:autoSpaceDE w:val="0"/>
              <w:autoSpaceDN w:val="0"/>
              <w:adjustRightInd w:val="0"/>
              <w:jc w:val="both"/>
              <w:rPr>
                <w:rFonts w:ascii="Times New Roman"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100 кв.</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м</w:t>
            </w:r>
          </w:p>
        </w:tc>
      </w:tr>
      <w:tr w:rsidR="00C64F4C" w:rsidRPr="003B305C" w14:paraId="38B959BE" w14:textId="77777777" w:rsidTr="00C64F4C">
        <w:tc>
          <w:tcPr>
            <w:tcW w:w="3114" w:type="dxa"/>
          </w:tcPr>
          <w:p w14:paraId="3702E388" w14:textId="77777777" w:rsidR="00C64F4C" w:rsidRPr="008415F7"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eastAsia="Times New Roman" w:hAnsi="Times New Roman" w:cs="Times New Roman"/>
                <w:sz w:val="24"/>
                <w:szCs w:val="24"/>
                <w:lang w:bidi="ru-RU"/>
              </w:rPr>
              <w:t>Магазины</w:t>
            </w:r>
          </w:p>
        </w:tc>
        <w:tc>
          <w:tcPr>
            <w:tcW w:w="6662" w:type="dxa"/>
          </w:tcPr>
          <w:p w14:paraId="04DFAA75" w14:textId="77777777" w:rsidR="00C64F4C" w:rsidRDefault="00C64F4C" w:rsidP="00C64F4C">
            <w:pPr>
              <w:widowControl w:val="0"/>
              <w:jc w:val="both"/>
              <w:rPr>
                <w:rFonts w:ascii="Times New Roman" w:hAnsi="Times New Roman" w:cs="Times New Roman"/>
                <w:sz w:val="24"/>
                <w:szCs w:val="24"/>
              </w:rPr>
            </w:pPr>
            <w:r>
              <w:rPr>
                <w:rFonts w:ascii="Times New Roman" w:hAnsi="Times New Roman" w:cs="Times New Roman"/>
                <w:sz w:val="24"/>
                <w:szCs w:val="24"/>
              </w:rPr>
              <w:t>минимальный размер земельного участка – 100 кв. м</w:t>
            </w:r>
          </w:p>
          <w:p w14:paraId="139AFA03" w14:textId="77777777" w:rsidR="00C64F4C" w:rsidRDefault="00C64F4C" w:rsidP="00C64F4C">
            <w:pPr>
              <w:widowControl w:val="0"/>
              <w:jc w:val="both"/>
              <w:rPr>
                <w:rFonts w:ascii="Times New Roman" w:hAnsi="Times New Roman" w:cs="Times New Roman"/>
                <w:sz w:val="24"/>
                <w:szCs w:val="24"/>
              </w:rPr>
            </w:pPr>
          </w:p>
          <w:p w14:paraId="3B75FEB6" w14:textId="77777777" w:rsidR="00C64F4C"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hAnsi="Times New Roman" w:cs="Times New Roman"/>
                <w:sz w:val="24"/>
                <w:szCs w:val="24"/>
              </w:rPr>
              <w:t>м</w:t>
            </w:r>
            <w:r w:rsidRPr="003B305C">
              <w:rPr>
                <w:rFonts w:ascii="Times New Roman" w:hAnsi="Times New Roman" w:cs="Times New Roman"/>
                <w:sz w:val="24"/>
                <w:szCs w:val="24"/>
              </w:rPr>
              <w:t>аксимальн</w:t>
            </w:r>
            <w:r>
              <w:rPr>
                <w:rFonts w:ascii="Times New Roman" w:hAnsi="Times New Roman" w:cs="Times New Roman"/>
                <w:sz w:val="24"/>
                <w:szCs w:val="24"/>
              </w:rPr>
              <w:t>ый</w:t>
            </w:r>
            <w:r w:rsidRPr="003B305C">
              <w:rPr>
                <w:rFonts w:ascii="Times New Roman" w:hAnsi="Times New Roman" w:cs="Times New Roman"/>
                <w:sz w:val="24"/>
                <w:szCs w:val="24"/>
              </w:rPr>
              <w:t xml:space="preserve"> </w:t>
            </w:r>
            <w:r>
              <w:rPr>
                <w:rFonts w:ascii="Times New Roman" w:hAnsi="Times New Roman" w:cs="Times New Roman"/>
                <w:sz w:val="24"/>
                <w:szCs w:val="24"/>
              </w:rPr>
              <w:t>размер</w:t>
            </w:r>
            <w:r w:rsidRPr="003B305C">
              <w:rPr>
                <w:rFonts w:ascii="Times New Roman" w:hAnsi="Times New Roman" w:cs="Times New Roman"/>
                <w:sz w:val="24"/>
                <w:szCs w:val="24"/>
              </w:rPr>
              <w:t xml:space="preserve"> земельного участка</w:t>
            </w:r>
            <w:r>
              <w:rPr>
                <w:rFonts w:ascii="Times New Roman" w:hAnsi="Times New Roman" w:cs="Times New Roman"/>
                <w:sz w:val="24"/>
                <w:szCs w:val="24"/>
              </w:rPr>
              <w:t xml:space="preserve"> – 15</w:t>
            </w:r>
            <w:r w:rsidRPr="003B305C">
              <w:rPr>
                <w:rFonts w:ascii="Times New Roman" w:hAnsi="Times New Roman" w:cs="Times New Roman"/>
                <w:sz w:val="24"/>
                <w:szCs w:val="24"/>
              </w:rPr>
              <w:t>00 кв. м. из расчета 500 кв. м участка на 100 кв.</w:t>
            </w:r>
            <w:r>
              <w:rPr>
                <w:rFonts w:ascii="Times New Roman" w:hAnsi="Times New Roman" w:cs="Times New Roman"/>
                <w:sz w:val="24"/>
                <w:szCs w:val="24"/>
              </w:rPr>
              <w:t xml:space="preserve"> </w:t>
            </w:r>
            <w:r w:rsidRPr="003B305C">
              <w:rPr>
                <w:rFonts w:ascii="Times New Roman" w:hAnsi="Times New Roman" w:cs="Times New Roman"/>
                <w:sz w:val="24"/>
                <w:szCs w:val="24"/>
              </w:rPr>
              <w:t>м торговой площади.</w:t>
            </w:r>
          </w:p>
        </w:tc>
      </w:tr>
      <w:tr w:rsidR="00C64F4C" w:rsidRPr="003B305C" w14:paraId="7048AB12" w14:textId="77777777" w:rsidTr="00C64F4C">
        <w:tc>
          <w:tcPr>
            <w:tcW w:w="3114" w:type="dxa"/>
          </w:tcPr>
          <w:p w14:paraId="39B4AEC2" w14:textId="77777777" w:rsidR="00C64F4C" w:rsidRPr="003B305C" w:rsidRDefault="00C64F4C" w:rsidP="00C64F4C">
            <w:pPr>
              <w:autoSpaceDE w:val="0"/>
              <w:autoSpaceDN w:val="0"/>
              <w:adjustRightInd w:val="0"/>
              <w:jc w:val="both"/>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6662" w:type="dxa"/>
          </w:tcPr>
          <w:p w14:paraId="63A10F0F" w14:textId="77777777" w:rsidR="00C64F4C" w:rsidRDefault="00C64F4C" w:rsidP="00C64F4C">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инимальный размер земельного участка</w:t>
            </w:r>
            <w:r>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 xml:space="preserve"> </w:t>
            </w:r>
            <w:r>
              <w:rPr>
                <w:rFonts w:ascii="Times New Roman" w:eastAsia="Tahoma" w:hAnsi="Times New Roman" w:cs="Times New Roman"/>
                <w:sz w:val="24"/>
                <w:szCs w:val="24"/>
              </w:rPr>
              <w:t>100</w:t>
            </w:r>
            <w:r w:rsidRPr="003B305C">
              <w:rPr>
                <w:rFonts w:ascii="Times New Roman" w:eastAsia="Tahoma" w:hAnsi="Times New Roman" w:cs="Times New Roman"/>
                <w:sz w:val="24"/>
                <w:szCs w:val="24"/>
              </w:rPr>
              <w:t xml:space="preserve"> кв.</w:t>
            </w:r>
            <w:r>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м</w:t>
            </w:r>
            <w:r>
              <w:rPr>
                <w:rFonts w:ascii="Times New Roman" w:eastAsia="Tahoma" w:hAnsi="Times New Roman" w:cs="Times New Roman"/>
                <w:sz w:val="24"/>
                <w:szCs w:val="24"/>
              </w:rPr>
              <w:t>.</w:t>
            </w:r>
          </w:p>
          <w:p w14:paraId="34CB9056" w14:textId="77777777" w:rsidR="00C64F4C" w:rsidRDefault="00C64F4C" w:rsidP="00C64F4C">
            <w:pPr>
              <w:autoSpaceDE w:val="0"/>
              <w:autoSpaceDN w:val="0"/>
              <w:adjustRightInd w:val="0"/>
              <w:jc w:val="both"/>
              <w:rPr>
                <w:rFonts w:ascii="Times New Roman" w:eastAsia="Tahoma" w:hAnsi="Times New Roman" w:cs="Times New Roman"/>
                <w:sz w:val="24"/>
                <w:szCs w:val="24"/>
              </w:rPr>
            </w:pPr>
          </w:p>
          <w:p w14:paraId="006CFD93" w14:textId="77777777" w:rsidR="00C64F4C" w:rsidRPr="003B305C" w:rsidRDefault="00C64F4C" w:rsidP="00C64F4C">
            <w:pPr>
              <w:autoSpaceDE w:val="0"/>
              <w:autoSpaceDN w:val="0"/>
              <w:adjustRightInd w:val="0"/>
              <w:jc w:val="both"/>
              <w:rPr>
                <w:rFonts w:ascii="Times New Roman"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не </w:t>
            </w:r>
            <w:r w:rsidRPr="00645E25">
              <w:rPr>
                <w:rFonts w:ascii="Times New Roman" w:eastAsia="Tahoma" w:hAnsi="Times New Roman" w:cs="Times New Roman"/>
                <w:sz w:val="24"/>
                <w:szCs w:val="24"/>
              </w:rPr>
              <w:t>подлеж</w:t>
            </w:r>
            <w:r>
              <w:rPr>
                <w:rFonts w:ascii="Times New Roman" w:eastAsia="Tahoma" w:hAnsi="Times New Roman" w:cs="Times New Roman"/>
                <w:sz w:val="24"/>
                <w:szCs w:val="24"/>
              </w:rPr>
              <w:t>и</w:t>
            </w:r>
            <w:r w:rsidRPr="00645E25">
              <w:rPr>
                <w:rFonts w:ascii="Times New Roman" w:eastAsia="Tahoma" w:hAnsi="Times New Roman" w:cs="Times New Roman"/>
                <w:sz w:val="24"/>
                <w:szCs w:val="24"/>
              </w:rPr>
              <w:t xml:space="preserve">т </w:t>
            </w:r>
            <w:r>
              <w:rPr>
                <w:rFonts w:ascii="Times New Roman" w:eastAsia="Tahoma" w:hAnsi="Times New Roman" w:cs="Times New Roman"/>
                <w:sz w:val="24"/>
                <w:szCs w:val="24"/>
              </w:rPr>
              <w:t>установлению</w:t>
            </w:r>
          </w:p>
        </w:tc>
      </w:tr>
      <w:tr w:rsidR="00C64F4C" w:rsidRPr="003B305C" w14:paraId="246BF68C" w14:textId="77777777" w:rsidTr="00C64F4C">
        <w:tc>
          <w:tcPr>
            <w:tcW w:w="3114" w:type="dxa"/>
          </w:tcPr>
          <w:p w14:paraId="2ED7B3FF" w14:textId="77777777" w:rsidR="00C64F4C" w:rsidRPr="003B305C" w:rsidRDefault="00C64F4C" w:rsidP="00C64F4C">
            <w:pPr>
              <w:autoSpaceDE w:val="0"/>
              <w:autoSpaceDN w:val="0"/>
              <w:adjustRightInd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6662" w:type="dxa"/>
            <w:vAlign w:val="center"/>
          </w:tcPr>
          <w:p w14:paraId="24211694" w14:textId="77777777" w:rsidR="00C64F4C" w:rsidRPr="003B305C" w:rsidRDefault="00C64F4C" w:rsidP="00C64F4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bl>
    <w:p w14:paraId="5CDE16F9" w14:textId="77777777" w:rsidR="00C64F4C"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p>
    <w:p w14:paraId="4F243E8D" w14:textId="77777777" w:rsidR="00C64F4C" w:rsidRPr="00D0201F"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Площадь земельных участков для выравнивания красной линии улицы и до закрепления земельного участка к основному участку считать равной в сложившихся границах пользования, целевое назначение - то же, что и целевое назначение основного участка.</w:t>
      </w:r>
    </w:p>
    <w:p w14:paraId="3C8076DF" w14:textId="77777777" w:rsidR="00C64F4C" w:rsidRPr="00D0201F"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На земельные участки, находящиеся в собственности, а также в постоянном (бессрочном) пользовании граждан до введения в действие Земельного кодекса Российской Федерации и предоставленные для индивидуального жилищного строительства и для ведения личного подсобного хозяйства, предельные (максимальные и минимальные) размеры, установленные настоящими Правилами, не распространяются.</w:t>
      </w:r>
    </w:p>
    <w:p w14:paraId="275D2613" w14:textId="77777777" w:rsidR="00C64F4C" w:rsidRPr="00D0201F"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D0201F">
        <w:rPr>
          <w:rFonts w:ascii="Times New Roman" w:eastAsia="Times New Roman" w:hAnsi="Times New Roman" w:cs="Times New Roman"/>
          <w:sz w:val="24"/>
          <w:szCs w:val="24"/>
          <w:lang w:bidi="hi-IN"/>
        </w:rPr>
        <w:t>При дополнительном отводе гражданам земельных участков для индивидуального жилищного строительства и для ведения личного подсобного хозяйства к ранее предоставленным земельным участкам минимальные размеры не применяются.</w:t>
      </w:r>
    </w:p>
    <w:p w14:paraId="3B8A714F" w14:textId="77777777" w:rsidR="00C64F4C"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r w:rsidRPr="004E4F31">
        <w:rPr>
          <w:rFonts w:ascii="Times New Roman" w:eastAsia="Times New Roman" w:hAnsi="Times New Roman" w:cs="Times New Roman"/>
          <w:b/>
          <w:sz w:val="24"/>
          <w:szCs w:val="24"/>
          <w:lang w:bidi="hi-IN"/>
        </w:rPr>
        <w:t>2.</w:t>
      </w:r>
      <w:r w:rsidRPr="004E4F31">
        <w:rPr>
          <w:rFonts w:ascii="Times New Roman" w:hAnsi="Times New Roman" w:cs="Times New Roman"/>
          <w:b/>
          <w:sz w:val="24"/>
          <w:szCs w:val="24"/>
        </w:rPr>
        <w:t xml:space="preserve"> </w:t>
      </w:r>
      <w:r w:rsidRPr="001F69EF">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929A556" w14:textId="77777777" w:rsidR="00C64F4C" w:rsidRDefault="00C64F4C" w:rsidP="00C64F4C">
      <w:pPr>
        <w:autoSpaceDE w:val="0"/>
        <w:autoSpaceDN w:val="0"/>
        <w:adjustRightInd w:val="0"/>
        <w:spacing w:after="0" w:line="240" w:lineRule="auto"/>
        <w:ind w:firstLine="567"/>
        <w:jc w:val="both"/>
        <w:rPr>
          <w:rFonts w:ascii="Times New Roman" w:eastAsia="Times New Roman" w:hAnsi="Times New Roman" w:cs="Times New Roman"/>
          <w:sz w:val="24"/>
          <w:szCs w:val="24"/>
          <w:lang w:bidi="hi-IN"/>
        </w:rPr>
      </w:pPr>
    </w:p>
    <w:p w14:paraId="5DB8B293" w14:textId="77777777" w:rsidR="00C64F4C" w:rsidRDefault="00C64F4C" w:rsidP="00C64F4C">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E147F1">
        <w:rPr>
          <w:rFonts w:ascii="Times New Roman" w:hAnsi="Times New Roman" w:cs="Times New Roman"/>
          <w:b/>
          <w:sz w:val="24"/>
          <w:szCs w:val="24"/>
        </w:rPr>
        <w:t>49</w:t>
      </w:r>
      <w:r>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531"/>
        <w:gridCol w:w="5245"/>
      </w:tblGrid>
      <w:tr w:rsidR="00C64F4C" w:rsidRPr="003B305C" w14:paraId="44F75AFB" w14:textId="77777777" w:rsidTr="00C64F4C">
        <w:tc>
          <w:tcPr>
            <w:tcW w:w="4531" w:type="dxa"/>
            <w:vAlign w:val="center"/>
          </w:tcPr>
          <w:p w14:paraId="11A7A58B" w14:textId="77777777" w:rsidR="00C64F4C" w:rsidRPr="003B305C" w:rsidRDefault="00C64F4C" w:rsidP="00C64F4C">
            <w:pPr>
              <w:suppressAutoHyphens/>
              <w:autoSpaceDE w:val="0"/>
              <w:jc w:val="center"/>
              <w:rPr>
                <w:rFonts w:ascii="Times New Roman" w:hAnsi="Times New Roman" w:cs="Times New Roman"/>
                <w:sz w:val="24"/>
                <w:szCs w:val="24"/>
              </w:rPr>
            </w:pPr>
            <w:r w:rsidRPr="003B305C">
              <w:rPr>
                <w:rFonts w:ascii="Times New Roman" w:hAnsi="Times New Roman" w:cs="Times New Roman"/>
                <w:sz w:val="24"/>
                <w:szCs w:val="24"/>
              </w:rPr>
              <w:t>Виды разрешенного использования</w:t>
            </w:r>
          </w:p>
          <w:p w14:paraId="67868DCD" w14:textId="77777777" w:rsidR="00C64F4C" w:rsidRPr="003B305C" w:rsidRDefault="00C64F4C" w:rsidP="00C64F4C">
            <w:pPr>
              <w:autoSpaceDE w:val="0"/>
              <w:autoSpaceDN w:val="0"/>
              <w:adjustRightInd w:val="0"/>
              <w:jc w:val="center"/>
              <w:rPr>
                <w:rFonts w:ascii="Times New Roman" w:hAnsi="Times New Roman" w:cs="Times New Roman"/>
                <w:b/>
                <w:sz w:val="24"/>
                <w:szCs w:val="24"/>
              </w:rPr>
            </w:pPr>
          </w:p>
        </w:tc>
        <w:tc>
          <w:tcPr>
            <w:tcW w:w="5245" w:type="dxa"/>
            <w:vAlign w:val="center"/>
          </w:tcPr>
          <w:p w14:paraId="2FFAD62D"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1F69EF">
              <w:rPr>
                <w:rFonts w:ascii="Times New Roman" w:hAnsi="Times New Roman" w:cs="Times New Roman"/>
                <w:sz w:val="24"/>
                <w:szCs w:val="24"/>
              </w:rPr>
              <w:lastRenderedPageBreak/>
              <w:t>пределами которых запрещено строительство зданий, строений, сооружений</w:t>
            </w:r>
          </w:p>
        </w:tc>
      </w:tr>
      <w:tr w:rsidR="00C64F4C" w:rsidRPr="003B305C" w14:paraId="66132190" w14:textId="77777777" w:rsidTr="00C64F4C">
        <w:tc>
          <w:tcPr>
            <w:tcW w:w="9776" w:type="dxa"/>
            <w:gridSpan w:val="2"/>
          </w:tcPr>
          <w:p w14:paraId="606A38D5" w14:textId="77777777"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lastRenderedPageBreak/>
              <w:t>1. Основные виды разрешенного использования</w:t>
            </w:r>
          </w:p>
        </w:tc>
      </w:tr>
      <w:tr w:rsidR="00C64F4C" w:rsidRPr="003B305C" w14:paraId="37D2B975" w14:textId="77777777" w:rsidTr="00C64F4C">
        <w:tc>
          <w:tcPr>
            <w:tcW w:w="4531" w:type="dxa"/>
            <w:vAlign w:val="center"/>
          </w:tcPr>
          <w:p w14:paraId="06FB7785"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2148D2">
              <w:rPr>
                <w:rFonts w:ascii="Times New Roman" w:eastAsia="Tahoma" w:hAnsi="Times New Roman" w:cs="Times New Roman"/>
                <w:sz w:val="24"/>
                <w:szCs w:val="24"/>
              </w:rPr>
              <w:t xml:space="preserve">Малоэтажная многоквартирная жилая </w:t>
            </w:r>
            <w:r w:rsidRPr="002148D2">
              <w:rPr>
                <w:rFonts w:ascii="Times New Roman" w:eastAsia="Times New Roman" w:hAnsi="Times New Roman" w:cs="Times New Roman"/>
                <w:sz w:val="24"/>
                <w:szCs w:val="24"/>
              </w:rPr>
              <w:t>застройка</w:t>
            </w:r>
          </w:p>
        </w:tc>
        <w:tc>
          <w:tcPr>
            <w:tcW w:w="5245" w:type="dxa"/>
            <w:vAlign w:val="center"/>
          </w:tcPr>
          <w:p w14:paraId="7824D37F" w14:textId="77777777" w:rsidR="00C64F4C" w:rsidRPr="001437D9" w:rsidRDefault="00C64F4C" w:rsidP="00C64F4C">
            <w:pPr>
              <w:rPr>
                <w:rFonts w:ascii="Times New Roman" w:hAnsi="Times New Roman" w:cs="Times New Roman"/>
                <w:sz w:val="24"/>
                <w:szCs w:val="24"/>
              </w:rPr>
            </w:pPr>
            <w:r>
              <w:rPr>
                <w:rFonts w:ascii="Times New Roman" w:hAnsi="Times New Roman" w:cs="Times New Roman"/>
                <w:sz w:val="24"/>
                <w:szCs w:val="24"/>
              </w:rPr>
              <w:t>в соответствии со ст. 46 настоящих Правил</w:t>
            </w:r>
          </w:p>
        </w:tc>
      </w:tr>
      <w:tr w:rsidR="00C64F4C" w:rsidRPr="003B305C" w14:paraId="38C6BF74" w14:textId="77777777" w:rsidTr="00C64F4C">
        <w:trPr>
          <w:trHeight w:val="255"/>
        </w:trPr>
        <w:tc>
          <w:tcPr>
            <w:tcW w:w="4531" w:type="dxa"/>
            <w:vAlign w:val="center"/>
          </w:tcPr>
          <w:p w14:paraId="2A217CF8" w14:textId="77777777"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5245" w:type="dxa"/>
            <w:vAlign w:val="center"/>
          </w:tcPr>
          <w:p w14:paraId="61C40A29" w14:textId="77777777"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14:paraId="0AB939F0" w14:textId="77777777" w:rsidTr="00C64F4C">
        <w:tc>
          <w:tcPr>
            <w:tcW w:w="4531" w:type="dxa"/>
            <w:vAlign w:val="center"/>
          </w:tcPr>
          <w:p w14:paraId="18421979"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14:paraId="3AD7FAB1" w14:textId="77777777"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14:paraId="15A3EB78" w14:textId="77777777" w:rsidTr="00C64F4C">
        <w:tc>
          <w:tcPr>
            <w:tcW w:w="4531" w:type="dxa"/>
            <w:vAlign w:val="center"/>
          </w:tcPr>
          <w:p w14:paraId="7EF0534C" w14:textId="77777777" w:rsidR="00C64F4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Магазины</w:t>
            </w:r>
          </w:p>
        </w:tc>
        <w:tc>
          <w:tcPr>
            <w:tcW w:w="5245" w:type="dxa"/>
            <w:vAlign w:val="center"/>
          </w:tcPr>
          <w:p w14:paraId="64B883C4" w14:textId="77777777" w:rsidR="00C64F4C" w:rsidRPr="001437D9" w:rsidRDefault="00C64F4C" w:rsidP="00C64F4C">
            <w:pPr>
              <w:rPr>
                <w:rFonts w:ascii="Times New Roman" w:hAnsi="Times New Roman" w:cs="Times New Roman"/>
                <w:sz w:val="24"/>
                <w:szCs w:val="24"/>
              </w:rPr>
            </w:pPr>
            <w:r>
              <w:rPr>
                <w:rFonts w:ascii="Times New Roman" w:hAnsi="Times New Roman" w:cs="Times New Roman"/>
                <w:sz w:val="24"/>
                <w:szCs w:val="24"/>
              </w:rPr>
              <w:t>в соответствии со ст. 46 настоящих Правил</w:t>
            </w:r>
          </w:p>
        </w:tc>
      </w:tr>
      <w:tr w:rsidR="00C64F4C" w:rsidRPr="003B305C" w14:paraId="71148E06" w14:textId="77777777" w:rsidTr="00C64F4C">
        <w:tc>
          <w:tcPr>
            <w:tcW w:w="4531" w:type="dxa"/>
            <w:vAlign w:val="center"/>
          </w:tcPr>
          <w:p w14:paraId="4C8D1856" w14:textId="77777777" w:rsidR="00C64F4C" w:rsidRDefault="00C64F4C" w:rsidP="00C64F4C">
            <w:pPr>
              <w:autoSpaceDE w:val="0"/>
              <w:autoSpaceDN w:val="0"/>
              <w:adjustRightInd w:val="0"/>
              <w:rPr>
                <w:rFonts w:ascii="Times New Roman" w:eastAsia="Times New Roman" w:hAnsi="Times New Roman" w:cs="Times New Roman"/>
                <w:sz w:val="24"/>
                <w:szCs w:val="24"/>
                <w:lang w:bidi="ru-RU"/>
              </w:rPr>
            </w:pPr>
            <w:r w:rsidRPr="00B243CD">
              <w:rPr>
                <w:rFonts w:ascii="Times New Roman" w:eastAsia="Times New Roman" w:hAnsi="Times New Roman" w:cs="Times New Roman"/>
                <w:sz w:val="24"/>
                <w:szCs w:val="24"/>
                <w:lang w:bidi="ru-RU"/>
              </w:rPr>
              <w:t>Объекты придорожного сервиса</w:t>
            </w:r>
          </w:p>
        </w:tc>
        <w:tc>
          <w:tcPr>
            <w:tcW w:w="5245" w:type="dxa"/>
            <w:vAlign w:val="center"/>
          </w:tcPr>
          <w:p w14:paraId="5BEB687E" w14:textId="77777777" w:rsidR="00C64F4C" w:rsidRPr="001437D9" w:rsidRDefault="00C64F4C" w:rsidP="00C64F4C">
            <w:pPr>
              <w:rPr>
                <w:rFonts w:ascii="Times New Roman" w:hAnsi="Times New Roman" w:cs="Times New Roman"/>
                <w:sz w:val="24"/>
                <w:szCs w:val="24"/>
              </w:rPr>
            </w:pPr>
            <w:r>
              <w:rPr>
                <w:rFonts w:ascii="Times New Roman" w:hAnsi="Times New Roman" w:cs="Times New Roman"/>
                <w:sz w:val="24"/>
                <w:szCs w:val="24"/>
              </w:rPr>
              <w:t>в соответствии со ст. 46 настоящих Правил</w:t>
            </w:r>
          </w:p>
        </w:tc>
      </w:tr>
      <w:tr w:rsidR="00C64F4C" w:rsidRPr="003B305C" w14:paraId="333FE1B9" w14:textId="77777777" w:rsidTr="00C64F4C">
        <w:tc>
          <w:tcPr>
            <w:tcW w:w="4531" w:type="dxa"/>
            <w:vAlign w:val="center"/>
          </w:tcPr>
          <w:p w14:paraId="3C997DBB" w14:textId="77777777" w:rsidR="00C64F4C" w:rsidRPr="003B305C" w:rsidRDefault="00C64F4C" w:rsidP="00C64F4C">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245" w:type="dxa"/>
            <w:vAlign w:val="center"/>
          </w:tcPr>
          <w:p w14:paraId="67794B05" w14:textId="77777777"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14:paraId="4289BD8D" w14:textId="77777777" w:rsidTr="00C64F4C">
        <w:tc>
          <w:tcPr>
            <w:tcW w:w="9776" w:type="dxa"/>
            <w:gridSpan w:val="2"/>
          </w:tcPr>
          <w:p w14:paraId="34C3470E" w14:textId="77777777"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C64F4C" w:rsidRPr="003B305C" w14:paraId="55188837" w14:textId="77777777" w:rsidTr="00C64F4C">
        <w:tc>
          <w:tcPr>
            <w:tcW w:w="4531" w:type="dxa"/>
            <w:vAlign w:val="center"/>
          </w:tcPr>
          <w:p w14:paraId="39399F6B" w14:textId="77777777" w:rsidR="00C64F4C" w:rsidRPr="003B305C" w:rsidRDefault="00C64F4C" w:rsidP="00C64F4C">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5245" w:type="dxa"/>
          </w:tcPr>
          <w:p w14:paraId="72A59380" w14:textId="77777777"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14:paraId="2496CD83" w14:textId="77777777" w:rsidTr="00C64F4C">
        <w:tc>
          <w:tcPr>
            <w:tcW w:w="9776" w:type="dxa"/>
            <w:gridSpan w:val="2"/>
          </w:tcPr>
          <w:p w14:paraId="292E836B" w14:textId="77777777"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787466C0" w14:textId="77777777"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C64F4C" w:rsidRPr="003B305C" w14:paraId="577577D1" w14:textId="77777777" w:rsidTr="00C64F4C">
        <w:tc>
          <w:tcPr>
            <w:tcW w:w="4531" w:type="dxa"/>
            <w:vAlign w:val="center"/>
          </w:tcPr>
          <w:p w14:paraId="4856D482"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14:paraId="462368BA" w14:textId="77777777"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14:paraId="47F5B0B2" w14:textId="77777777" w:rsidTr="00C64F4C">
        <w:tc>
          <w:tcPr>
            <w:tcW w:w="4531" w:type="dxa"/>
            <w:vAlign w:val="center"/>
          </w:tcPr>
          <w:p w14:paraId="50827B5F"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5245" w:type="dxa"/>
            <w:vAlign w:val="center"/>
          </w:tcPr>
          <w:p w14:paraId="38C3BB50" w14:textId="77777777"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14:paraId="0C9EE7BC" w14:textId="77777777" w:rsidTr="00C64F4C">
        <w:tc>
          <w:tcPr>
            <w:tcW w:w="4531" w:type="dxa"/>
            <w:vAlign w:val="center"/>
          </w:tcPr>
          <w:p w14:paraId="37888531" w14:textId="77777777" w:rsidR="00C64F4C" w:rsidRPr="003B305C" w:rsidRDefault="00C64F4C" w:rsidP="00C64F4C">
            <w:pPr>
              <w:autoSpaceDE w:val="0"/>
              <w:autoSpaceDN w:val="0"/>
              <w:adjustRightInd w:val="0"/>
              <w:rPr>
                <w:rFonts w:ascii="Times New Roman" w:eastAsia="Tahoma" w:hAnsi="Times New Roman" w:cs="Times New Roman"/>
                <w:sz w:val="24"/>
                <w:szCs w:val="24"/>
              </w:rPr>
            </w:pPr>
            <w:r>
              <w:rPr>
                <w:rFonts w:ascii="Times New Roman" w:eastAsia="Times New Roman" w:hAnsi="Times New Roman" w:cs="Times New Roman"/>
                <w:sz w:val="24"/>
                <w:szCs w:val="24"/>
                <w:lang w:bidi="ru-RU"/>
              </w:rPr>
              <w:t>Магазины</w:t>
            </w:r>
          </w:p>
        </w:tc>
        <w:tc>
          <w:tcPr>
            <w:tcW w:w="5245" w:type="dxa"/>
            <w:vAlign w:val="center"/>
          </w:tcPr>
          <w:p w14:paraId="0B6A6B31" w14:textId="77777777" w:rsidR="00C64F4C" w:rsidRPr="001437D9" w:rsidRDefault="00C64F4C" w:rsidP="00C64F4C">
            <w:pPr>
              <w:rPr>
                <w:rFonts w:ascii="Times New Roman" w:hAnsi="Times New Roman" w:cs="Times New Roman"/>
                <w:sz w:val="24"/>
                <w:szCs w:val="24"/>
              </w:rPr>
            </w:pPr>
            <w:r>
              <w:rPr>
                <w:rFonts w:ascii="Times New Roman" w:hAnsi="Times New Roman" w:cs="Times New Roman"/>
                <w:sz w:val="24"/>
                <w:szCs w:val="24"/>
              </w:rPr>
              <w:t>в соответствии со ст. 46 настоящих Правил</w:t>
            </w:r>
          </w:p>
        </w:tc>
      </w:tr>
      <w:tr w:rsidR="00C64F4C" w:rsidRPr="003B305C" w14:paraId="38B1A018" w14:textId="77777777" w:rsidTr="00C64F4C">
        <w:tc>
          <w:tcPr>
            <w:tcW w:w="4531" w:type="dxa"/>
            <w:vAlign w:val="center"/>
          </w:tcPr>
          <w:p w14:paraId="472CBBDD" w14:textId="77777777"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5245" w:type="dxa"/>
            <w:vAlign w:val="center"/>
          </w:tcPr>
          <w:p w14:paraId="1A2FD957" w14:textId="77777777" w:rsidR="00C64F4C" w:rsidRDefault="00C64F4C" w:rsidP="00C64F4C">
            <w:r>
              <w:rPr>
                <w:rFonts w:ascii="Times New Roman" w:hAnsi="Times New Roman" w:cs="Times New Roman"/>
                <w:sz w:val="24"/>
                <w:szCs w:val="24"/>
              </w:rPr>
              <w:t>в соответствии со ст. 46 настоящих Правил</w:t>
            </w:r>
          </w:p>
        </w:tc>
      </w:tr>
      <w:tr w:rsidR="00C64F4C" w:rsidRPr="003B305C" w14:paraId="77D313ED" w14:textId="77777777" w:rsidTr="00C64F4C">
        <w:tc>
          <w:tcPr>
            <w:tcW w:w="4531" w:type="dxa"/>
            <w:vAlign w:val="center"/>
          </w:tcPr>
          <w:p w14:paraId="1157891F"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5245" w:type="dxa"/>
            <w:vAlign w:val="center"/>
          </w:tcPr>
          <w:p w14:paraId="663419EA" w14:textId="77777777" w:rsidR="00C64F4C" w:rsidRDefault="00C64F4C" w:rsidP="00C64F4C">
            <w:r>
              <w:rPr>
                <w:rFonts w:ascii="Times New Roman" w:hAnsi="Times New Roman" w:cs="Times New Roman"/>
                <w:sz w:val="24"/>
                <w:szCs w:val="24"/>
              </w:rPr>
              <w:t>в соответствии со ст. 46 настоящих Правил</w:t>
            </w:r>
          </w:p>
        </w:tc>
      </w:tr>
    </w:tbl>
    <w:p w14:paraId="77B056D7" w14:textId="77777777" w:rsidR="00C64F4C" w:rsidRDefault="00C64F4C" w:rsidP="00C64F4C">
      <w:pPr>
        <w:autoSpaceDE w:val="0"/>
        <w:autoSpaceDN w:val="0"/>
        <w:adjustRightInd w:val="0"/>
        <w:spacing w:after="0" w:line="240" w:lineRule="auto"/>
        <w:ind w:firstLine="567"/>
        <w:jc w:val="both"/>
        <w:rPr>
          <w:rFonts w:ascii="Times New Roman" w:hAnsi="Times New Roman" w:cs="Times New Roman"/>
          <w:sz w:val="24"/>
          <w:szCs w:val="24"/>
        </w:rPr>
      </w:pPr>
    </w:p>
    <w:p w14:paraId="43007E1A" w14:textId="77777777" w:rsidR="00C64F4C" w:rsidRPr="003B305C" w:rsidRDefault="00C64F4C" w:rsidP="00C64F4C">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14:paraId="04F27900" w14:textId="77777777" w:rsidR="00C64F4C" w:rsidRPr="0064515A" w:rsidRDefault="00C64F4C" w:rsidP="00C64F4C">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 xml:space="preserve">редельное количество надземных этажей основных строений </w:t>
      </w:r>
      <w:r>
        <w:rPr>
          <w:rFonts w:ascii="Times New Roman" w:hAnsi="Times New Roman" w:cs="Times New Roman"/>
          <w:sz w:val="24"/>
          <w:szCs w:val="24"/>
        </w:rPr>
        <w:t>–</w:t>
      </w:r>
      <w:r w:rsidRPr="0064515A">
        <w:rPr>
          <w:rFonts w:ascii="Times New Roman" w:hAnsi="Times New Roman" w:cs="Times New Roman"/>
          <w:sz w:val="24"/>
          <w:szCs w:val="24"/>
        </w:rPr>
        <w:t xml:space="preserve"> </w:t>
      </w:r>
      <w:r w:rsidR="00F21ECF">
        <w:rPr>
          <w:rFonts w:ascii="Times New Roman" w:hAnsi="Times New Roman" w:cs="Times New Roman"/>
          <w:sz w:val="24"/>
          <w:szCs w:val="24"/>
        </w:rPr>
        <w:t>5-9</w:t>
      </w:r>
      <w:r>
        <w:rPr>
          <w:rFonts w:ascii="Times New Roman" w:hAnsi="Times New Roman" w:cs="Times New Roman"/>
          <w:sz w:val="24"/>
          <w:szCs w:val="24"/>
        </w:rPr>
        <w:t>.</w:t>
      </w:r>
    </w:p>
    <w:p w14:paraId="6518A866" w14:textId="77777777" w:rsidR="00C64F4C" w:rsidRDefault="00C64F4C" w:rsidP="00C64F4C">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E01421E" w14:textId="77777777" w:rsidR="00C51581" w:rsidRDefault="00C51581" w:rsidP="00C64F4C">
      <w:pPr>
        <w:widowControl w:val="0"/>
        <w:autoSpaceDE w:val="0"/>
        <w:autoSpaceDN w:val="0"/>
        <w:adjustRightInd w:val="0"/>
        <w:spacing w:after="0" w:line="240" w:lineRule="auto"/>
        <w:ind w:firstLine="567"/>
        <w:jc w:val="both"/>
        <w:rPr>
          <w:rFonts w:ascii="Times New Roman" w:hAnsi="Times New Roman" w:cs="Times New Roman"/>
          <w:b/>
          <w:sz w:val="24"/>
          <w:szCs w:val="24"/>
        </w:rPr>
      </w:pPr>
    </w:p>
    <w:p w14:paraId="11527CC7" w14:textId="77777777" w:rsidR="00C51581" w:rsidRDefault="00C51581" w:rsidP="00C64F4C">
      <w:pPr>
        <w:autoSpaceDE w:val="0"/>
        <w:autoSpaceDN w:val="0"/>
        <w:adjustRightInd w:val="0"/>
        <w:spacing w:after="0" w:line="240" w:lineRule="auto"/>
        <w:ind w:firstLine="567"/>
        <w:jc w:val="right"/>
        <w:rPr>
          <w:rFonts w:ascii="Times New Roman" w:hAnsi="Times New Roman" w:cs="Times New Roman"/>
          <w:b/>
          <w:sz w:val="24"/>
          <w:szCs w:val="24"/>
        </w:rPr>
      </w:pPr>
    </w:p>
    <w:p w14:paraId="248985C8" w14:textId="77777777" w:rsidR="00C64F4C" w:rsidRDefault="00C64F4C" w:rsidP="00C64F4C">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E147F1">
        <w:rPr>
          <w:rFonts w:ascii="Times New Roman" w:hAnsi="Times New Roman" w:cs="Times New Roman"/>
          <w:b/>
          <w:sz w:val="24"/>
          <w:szCs w:val="24"/>
        </w:rPr>
        <w:t>49</w:t>
      </w:r>
      <w:r>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531"/>
        <w:gridCol w:w="5245"/>
      </w:tblGrid>
      <w:tr w:rsidR="00C64F4C" w:rsidRPr="003B305C" w14:paraId="586BDC01" w14:textId="77777777" w:rsidTr="00C64F4C">
        <w:tc>
          <w:tcPr>
            <w:tcW w:w="4531" w:type="dxa"/>
            <w:vAlign w:val="center"/>
          </w:tcPr>
          <w:p w14:paraId="4ADE18EE" w14:textId="77777777" w:rsidR="00C64F4C" w:rsidRPr="003B305C" w:rsidRDefault="00C64F4C" w:rsidP="00C64F4C">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245" w:type="dxa"/>
            <w:vAlign w:val="center"/>
          </w:tcPr>
          <w:p w14:paraId="456F430B" w14:textId="77777777" w:rsidR="00C64F4C" w:rsidRPr="003B305C" w:rsidRDefault="00C64F4C" w:rsidP="00C64F4C">
            <w:pPr>
              <w:autoSpaceDE w:val="0"/>
              <w:autoSpaceDN w:val="0"/>
              <w:adjustRightInd w:val="0"/>
              <w:jc w:val="center"/>
              <w:rPr>
                <w:rFonts w:ascii="Times New Roman" w:hAnsi="Times New Roman" w:cs="Times New Roman"/>
                <w:sz w:val="24"/>
                <w:szCs w:val="24"/>
              </w:rPr>
            </w:pPr>
            <w:r w:rsidRPr="009367B3">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C64F4C" w:rsidRPr="003B305C" w14:paraId="10C0C35B" w14:textId="77777777" w:rsidTr="00C64F4C">
        <w:tc>
          <w:tcPr>
            <w:tcW w:w="9776" w:type="dxa"/>
            <w:gridSpan w:val="2"/>
          </w:tcPr>
          <w:p w14:paraId="3CE3F87E" w14:textId="77777777"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C64F4C" w:rsidRPr="003B305C" w14:paraId="49FB09AA" w14:textId="77777777" w:rsidTr="00C64F4C">
        <w:trPr>
          <w:trHeight w:val="240"/>
        </w:trPr>
        <w:tc>
          <w:tcPr>
            <w:tcW w:w="4531" w:type="dxa"/>
            <w:vAlign w:val="center"/>
          </w:tcPr>
          <w:p w14:paraId="4E133BC5"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2148D2">
              <w:rPr>
                <w:rFonts w:ascii="Times New Roman" w:eastAsia="Tahoma" w:hAnsi="Times New Roman" w:cs="Times New Roman"/>
                <w:sz w:val="24"/>
                <w:szCs w:val="24"/>
              </w:rPr>
              <w:t xml:space="preserve">Малоэтажная многоквартирная жилая </w:t>
            </w:r>
            <w:r w:rsidRPr="002148D2">
              <w:rPr>
                <w:rFonts w:ascii="Times New Roman" w:eastAsia="Times New Roman" w:hAnsi="Times New Roman" w:cs="Times New Roman"/>
                <w:sz w:val="24"/>
                <w:szCs w:val="24"/>
              </w:rPr>
              <w:t>застройка</w:t>
            </w:r>
          </w:p>
        </w:tc>
        <w:tc>
          <w:tcPr>
            <w:tcW w:w="5245" w:type="dxa"/>
            <w:vAlign w:val="center"/>
          </w:tcPr>
          <w:p w14:paraId="52E8D9DE" w14:textId="77777777" w:rsidR="00C64F4C" w:rsidRPr="001437D9" w:rsidRDefault="00C64F4C" w:rsidP="00C64F4C">
            <w:pPr>
              <w:rPr>
                <w:rFonts w:ascii="Times New Roman" w:hAnsi="Times New Roman" w:cs="Times New Roman"/>
                <w:sz w:val="24"/>
                <w:szCs w:val="24"/>
              </w:rPr>
            </w:pPr>
            <w:r>
              <w:rPr>
                <w:rFonts w:ascii="Times New Roman" w:hAnsi="Times New Roman" w:cs="Times New Roman"/>
                <w:sz w:val="24"/>
                <w:szCs w:val="24"/>
              </w:rPr>
              <w:t>40 %</w:t>
            </w:r>
          </w:p>
        </w:tc>
      </w:tr>
      <w:tr w:rsidR="00C64F4C" w:rsidRPr="003B305C" w14:paraId="32916110" w14:textId="77777777" w:rsidTr="00C64F4C">
        <w:trPr>
          <w:trHeight w:val="255"/>
        </w:trPr>
        <w:tc>
          <w:tcPr>
            <w:tcW w:w="4531" w:type="dxa"/>
            <w:vAlign w:val="center"/>
          </w:tcPr>
          <w:p w14:paraId="3EAEADCD" w14:textId="77777777"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imes New Roman" w:hAnsi="Times New Roman" w:cs="Times New Roman"/>
                <w:sz w:val="24"/>
                <w:szCs w:val="24"/>
                <w:lang w:bidi="ru-RU"/>
              </w:rPr>
              <w:t>Блокированная жилая застройка</w:t>
            </w:r>
          </w:p>
        </w:tc>
        <w:tc>
          <w:tcPr>
            <w:tcW w:w="5245" w:type="dxa"/>
            <w:vAlign w:val="center"/>
          </w:tcPr>
          <w:p w14:paraId="4E4E72A7" w14:textId="77777777" w:rsidR="00C64F4C" w:rsidRPr="009367B3" w:rsidRDefault="00C64F4C" w:rsidP="00C64F4C">
            <w:pPr>
              <w:rPr>
                <w:rFonts w:ascii="Times New Roman" w:hAnsi="Times New Roman" w:cs="Times New Roman"/>
                <w:sz w:val="24"/>
                <w:szCs w:val="24"/>
              </w:rPr>
            </w:pPr>
            <w:r>
              <w:rPr>
                <w:rFonts w:ascii="Times New Roman" w:hAnsi="Times New Roman" w:cs="Times New Roman"/>
                <w:sz w:val="24"/>
                <w:szCs w:val="24"/>
              </w:rPr>
              <w:t>30 %</w:t>
            </w:r>
          </w:p>
        </w:tc>
      </w:tr>
      <w:tr w:rsidR="00C64F4C" w:rsidRPr="003B305C" w14:paraId="2D7CDD6F" w14:textId="77777777" w:rsidTr="00C64F4C">
        <w:tc>
          <w:tcPr>
            <w:tcW w:w="4531" w:type="dxa"/>
            <w:vAlign w:val="center"/>
          </w:tcPr>
          <w:p w14:paraId="6A49AAE5"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Обслуживание жилой застройки</w:t>
            </w:r>
          </w:p>
        </w:tc>
        <w:tc>
          <w:tcPr>
            <w:tcW w:w="5245" w:type="dxa"/>
            <w:vAlign w:val="center"/>
          </w:tcPr>
          <w:p w14:paraId="272E1232" w14:textId="77777777" w:rsidR="00C64F4C" w:rsidRPr="009367B3" w:rsidRDefault="003F11CC" w:rsidP="00C64F4C">
            <w:pPr>
              <w:rPr>
                <w:rFonts w:ascii="Times New Roman" w:hAnsi="Times New Roman" w:cs="Times New Roman"/>
                <w:sz w:val="24"/>
                <w:szCs w:val="24"/>
              </w:rPr>
            </w:pPr>
            <w:r>
              <w:rPr>
                <w:rFonts w:ascii="Times New Roman" w:hAnsi="Times New Roman" w:cs="Times New Roman"/>
                <w:sz w:val="24"/>
                <w:szCs w:val="24"/>
              </w:rPr>
              <w:t xml:space="preserve">80 </w:t>
            </w:r>
            <w:r w:rsidR="00C64F4C">
              <w:rPr>
                <w:rFonts w:ascii="Times New Roman" w:hAnsi="Times New Roman" w:cs="Times New Roman"/>
                <w:sz w:val="24"/>
                <w:szCs w:val="24"/>
              </w:rPr>
              <w:t>%</w:t>
            </w:r>
          </w:p>
        </w:tc>
      </w:tr>
      <w:tr w:rsidR="00C64F4C" w:rsidRPr="003B305C" w14:paraId="53D25140" w14:textId="77777777" w:rsidTr="00C64F4C">
        <w:tc>
          <w:tcPr>
            <w:tcW w:w="4531" w:type="dxa"/>
            <w:vAlign w:val="center"/>
          </w:tcPr>
          <w:p w14:paraId="2A47B9ED" w14:textId="77777777" w:rsidR="00C64F4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Магазины</w:t>
            </w:r>
          </w:p>
        </w:tc>
        <w:tc>
          <w:tcPr>
            <w:tcW w:w="5245" w:type="dxa"/>
            <w:vAlign w:val="center"/>
          </w:tcPr>
          <w:p w14:paraId="1CB48155" w14:textId="77777777" w:rsidR="00C64F4C" w:rsidRDefault="003F11CC" w:rsidP="00C64F4C">
            <w:pPr>
              <w:rPr>
                <w:rFonts w:ascii="Times New Roman" w:hAnsi="Times New Roman" w:cs="Times New Roman"/>
                <w:sz w:val="24"/>
                <w:szCs w:val="24"/>
              </w:rPr>
            </w:pPr>
            <w:r>
              <w:rPr>
                <w:rFonts w:ascii="Times New Roman" w:hAnsi="Times New Roman" w:cs="Times New Roman"/>
                <w:sz w:val="24"/>
                <w:szCs w:val="24"/>
              </w:rPr>
              <w:t>8</w:t>
            </w:r>
            <w:r w:rsidR="00C64F4C" w:rsidRPr="00DE4E4E">
              <w:rPr>
                <w:rFonts w:ascii="Times New Roman" w:hAnsi="Times New Roman" w:cs="Times New Roman"/>
                <w:sz w:val="24"/>
                <w:szCs w:val="24"/>
              </w:rPr>
              <w:t>0 %</w:t>
            </w:r>
          </w:p>
        </w:tc>
      </w:tr>
      <w:tr w:rsidR="00C64F4C" w:rsidRPr="003B305C" w14:paraId="773920EB" w14:textId="77777777" w:rsidTr="00C64F4C">
        <w:tc>
          <w:tcPr>
            <w:tcW w:w="4531" w:type="dxa"/>
            <w:vAlign w:val="center"/>
          </w:tcPr>
          <w:p w14:paraId="4683E701" w14:textId="77777777" w:rsidR="00C64F4C" w:rsidRDefault="00C64F4C" w:rsidP="00C64F4C">
            <w:pPr>
              <w:autoSpaceDE w:val="0"/>
              <w:autoSpaceDN w:val="0"/>
              <w:adjustRightInd w:val="0"/>
              <w:rPr>
                <w:rFonts w:ascii="Times New Roman" w:eastAsia="Times New Roman" w:hAnsi="Times New Roman" w:cs="Times New Roman"/>
                <w:sz w:val="24"/>
                <w:szCs w:val="24"/>
                <w:lang w:bidi="ru-RU"/>
              </w:rPr>
            </w:pPr>
            <w:r w:rsidRPr="00B243CD">
              <w:rPr>
                <w:rFonts w:ascii="Times New Roman" w:eastAsia="Times New Roman" w:hAnsi="Times New Roman" w:cs="Times New Roman"/>
                <w:sz w:val="24"/>
                <w:szCs w:val="24"/>
                <w:lang w:bidi="ru-RU"/>
              </w:rPr>
              <w:t>Объекты придорожного сервиса</w:t>
            </w:r>
          </w:p>
        </w:tc>
        <w:tc>
          <w:tcPr>
            <w:tcW w:w="5245" w:type="dxa"/>
            <w:vAlign w:val="center"/>
          </w:tcPr>
          <w:p w14:paraId="4D41FAA3" w14:textId="77777777" w:rsidR="00C64F4C" w:rsidRDefault="00C64F4C" w:rsidP="00C64F4C">
            <w:pPr>
              <w:rPr>
                <w:rFonts w:ascii="Times New Roman" w:hAnsi="Times New Roman" w:cs="Times New Roman"/>
                <w:sz w:val="24"/>
                <w:szCs w:val="24"/>
              </w:rPr>
            </w:pPr>
            <w:r w:rsidRPr="00DE4E4E">
              <w:rPr>
                <w:rFonts w:ascii="Times New Roman" w:hAnsi="Times New Roman" w:cs="Times New Roman"/>
                <w:sz w:val="24"/>
                <w:szCs w:val="24"/>
              </w:rPr>
              <w:t>80 %</w:t>
            </w:r>
          </w:p>
        </w:tc>
      </w:tr>
      <w:tr w:rsidR="00C64F4C" w:rsidRPr="003B305C" w14:paraId="6EB76E08" w14:textId="77777777" w:rsidTr="00C64F4C">
        <w:tc>
          <w:tcPr>
            <w:tcW w:w="4531" w:type="dxa"/>
            <w:vAlign w:val="center"/>
          </w:tcPr>
          <w:p w14:paraId="65B0D22D" w14:textId="77777777" w:rsidR="00C64F4C" w:rsidRPr="003B305C" w:rsidRDefault="00C64F4C" w:rsidP="00C64F4C">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245" w:type="dxa"/>
            <w:vAlign w:val="center"/>
          </w:tcPr>
          <w:p w14:paraId="4B7BFD76" w14:textId="77777777" w:rsidR="00C64F4C" w:rsidRPr="009367B3" w:rsidRDefault="00C64F4C" w:rsidP="00C64F4C">
            <w:pPr>
              <w:rPr>
                <w:rFonts w:ascii="Times New Roman" w:hAnsi="Times New Roman" w:cs="Times New Roman"/>
                <w:sz w:val="24"/>
                <w:szCs w:val="24"/>
              </w:rPr>
            </w:pPr>
            <w:r w:rsidRPr="009367B3">
              <w:rPr>
                <w:rFonts w:ascii="Times New Roman" w:hAnsi="Times New Roman" w:cs="Times New Roman"/>
                <w:sz w:val="24"/>
                <w:szCs w:val="24"/>
              </w:rPr>
              <w:t>не подлежит установлению</w:t>
            </w:r>
          </w:p>
        </w:tc>
      </w:tr>
      <w:tr w:rsidR="00C64F4C" w:rsidRPr="003B305C" w14:paraId="7660306B" w14:textId="77777777" w:rsidTr="00C64F4C">
        <w:tc>
          <w:tcPr>
            <w:tcW w:w="9776" w:type="dxa"/>
            <w:gridSpan w:val="2"/>
          </w:tcPr>
          <w:p w14:paraId="0E0524C4" w14:textId="77777777"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C64F4C" w:rsidRPr="003B305C" w14:paraId="7A70A75B" w14:textId="77777777" w:rsidTr="00C64F4C">
        <w:tc>
          <w:tcPr>
            <w:tcW w:w="4531" w:type="dxa"/>
            <w:vAlign w:val="center"/>
          </w:tcPr>
          <w:p w14:paraId="632E6212" w14:textId="77777777" w:rsidR="00C64F4C" w:rsidRPr="003B305C" w:rsidRDefault="00C64F4C" w:rsidP="00C64F4C">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Пищевая промышленность</w:t>
            </w:r>
          </w:p>
        </w:tc>
        <w:tc>
          <w:tcPr>
            <w:tcW w:w="5245" w:type="dxa"/>
          </w:tcPr>
          <w:p w14:paraId="05752748" w14:textId="77777777" w:rsidR="00C64F4C" w:rsidRDefault="00C64F4C" w:rsidP="00C64F4C">
            <w:r>
              <w:rPr>
                <w:rFonts w:ascii="Times New Roman" w:hAnsi="Times New Roman" w:cs="Times New Roman"/>
                <w:sz w:val="24"/>
                <w:szCs w:val="24"/>
              </w:rPr>
              <w:t>80 %</w:t>
            </w:r>
          </w:p>
        </w:tc>
      </w:tr>
      <w:tr w:rsidR="00C64F4C" w:rsidRPr="003B305C" w14:paraId="1B96A331" w14:textId="77777777" w:rsidTr="00C64F4C">
        <w:tc>
          <w:tcPr>
            <w:tcW w:w="9776" w:type="dxa"/>
            <w:gridSpan w:val="2"/>
          </w:tcPr>
          <w:p w14:paraId="4ED142B9" w14:textId="77777777" w:rsidR="00C64F4C" w:rsidRPr="003B305C" w:rsidRDefault="00C64F4C" w:rsidP="00C64F4C">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4CF98601" w14:textId="77777777" w:rsidR="00C64F4C" w:rsidRPr="003B305C" w:rsidRDefault="00C64F4C" w:rsidP="00C64F4C">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C64F4C" w:rsidRPr="003B305C" w14:paraId="384134F6" w14:textId="77777777" w:rsidTr="00C64F4C">
        <w:tc>
          <w:tcPr>
            <w:tcW w:w="4531" w:type="dxa"/>
            <w:vAlign w:val="center"/>
          </w:tcPr>
          <w:p w14:paraId="7CFF4592"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lastRenderedPageBreak/>
              <w:t>Обслуживание жилой застройки</w:t>
            </w:r>
          </w:p>
        </w:tc>
        <w:tc>
          <w:tcPr>
            <w:tcW w:w="5245" w:type="dxa"/>
            <w:vAlign w:val="center"/>
          </w:tcPr>
          <w:p w14:paraId="681CE9C6" w14:textId="77777777" w:rsidR="00C64F4C" w:rsidRDefault="003F11CC" w:rsidP="00C64F4C">
            <w:r>
              <w:rPr>
                <w:rFonts w:ascii="Times New Roman" w:hAnsi="Times New Roman" w:cs="Times New Roman"/>
                <w:sz w:val="24"/>
                <w:szCs w:val="24"/>
              </w:rPr>
              <w:t>8</w:t>
            </w:r>
            <w:r w:rsidR="00C64F4C" w:rsidRPr="00DE4E4E">
              <w:rPr>
                <w:rFonts w:ascii="Times New Roman" w:hAnsi="Times New Roman" w:cs="Times New Roman"/>
                <w:sz w:val="24"/>
                <w:szCs w:val="24"/>
              </w:rPr>
              <w:t>0 %</w:t>
            </w:r>
          </w:p>
        </w:tc>
      </w:tr>
      <w:tr w:rsidR="00C64F4C" w:rsidRPr="003B305C" w14:paraId="15C69507" w14:textId="77777777" w:rsidTr="00C64F4C">
        <w:tc>
          <w:tcPr>
            <w:tcW w:w="4531" w:type="dxa"/>
            <w:vAlign w:val="center"/>
          </w:tcPr>
          <w:p w14:paraId="389987A7"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Объекты гаражного </w:t>
            </w:r>
            <w:r w:rsidRPr="003B305C">
              <w:rPr>
                <w:rFonts w:ascii="Times New Roman" w:eastAsia="Times New Roman" w:hAnsi="Times New Roman" w:cs="Times New Roman"/>
                <w:sz w:val="24"/>
                <w:szCs w:val="24"/>
              </w:rPr>
              <w:t>назначения</w:t>
            </w:r>
          </w:p>
        </w:tc>
        <w:tc>
          <w:tcPr>
            <w:tcW w:w="5245" w:type="dxa"/>
            <w:vAlign w:val="center"/>
          </w:tcPr>
          <w:p w14:paraId="74F5D3AD" w14:textId="77777777" w:rsidR="00C64F4C" w:rsidRDefault="00C64F4C" w:rsidP="00C64F4C">
            <w:r w:rsidRPr="009367B3">
              <w:rPr>
                <w:rFonts w:ascii="Times New Roman" w:hAnsi="Times New Roman" w:cs="Times New Roman"/>
                <w:sz w:val="24"/>
                <w:szCs w:val="24"/>
              </w:rPr>
              <w:t>не подлежит установлению</w:t>
            </w:r>
          </w:p>
        </w:tc>
      </w:tr>
      <w:tr w:rsidR="00C64F4C" w:rsidRPr="003B305C" w14:paraId="344F5AA4" w14:textId="77777777" w:rsidTr="00C64F4C">
        <w:tc>
          <w:tcPr>
            <w:tcW w:w="4531" w:type="dxa"/>
            <w:vAlign w:val="center"/>
          </w:tcPr>
          <w:p w14:paraId="7E4FE6B6" w14:textId="77777777" w:rsidR="00C64F4C" w:rsidRPr="003B305C" w:rsidRDefault="00C64F4C" w:rsidP="00C64F4C">
            <w:pPr>
              <w:autoSpaceDE w:val="0"/>
              <w:autoSpaceDN w:val="0"/>
              <w:adjustRightInd w:val="0"/>
              <w:rPr>
                <w:rFonts w:ascii="Times New Roman" w:eastAsia="Tahoma" w:hAnsi="Times New Roman" w:cs="Times New Roman"/>
                <w:sz w:val="24"/>
                <w:szCs w:val="24"/>
              </w:rPr>
            </w:pPr>
            <w:r>
              <w:rPr>
                <w:rFonts w:ascii="Times New Roman" w:eastAsia="Times New Roman" w:hAnsi="Times New Roman" w:cs="Times New Roman"/>
                <w:sz w:val="24"/>
                <w:szCs w:val="24"/>
                <w:lang w:bidi="ru-RU"/>
              </w:rPr>
              <w:t>Магазины</w:t>
            </w:r>
          </w:p>
        </w:tc>
        <w:tc>
          <w:tcPr>
            <w:tcW w:w="5245" w:type="dxa"/>
            <w:vAlign w:val="center"/>
          </w:tcPr>
          <w:p w14:paraId="5A52C4A9" w14:textId="77777777" w:rsidR="00C64F4C" w:rsidRPr="009367B3" w:rsidRDefault="003F11CC" w:rsidP="00C64F4C">
            <w:pPr>
              <w:rPr>
                <w:rFonts w:ascii="Times New Roman" w:hAnsi="Times New Roman" w:cs="Times New Roman"/>
                <w:sz w:val="24"/>
                <w:szCs w:val="24"/>
              </w:rPr>
            </w:pPr>
            <w:r>
              <w:rPr>
                <w:rFonts w:ascii="Times New Roman" w:hAnsi="Times New Roman" w:cs="Times New Roman"/>
                <w:sz w:val="24"/>
                <w:szCs w:val="24"/>
              </w:rPr>
              <w:t>8</w:t>
            </w:r>
            <w:r w:rsidR="00C64F4C" w:rsidRPr="00DE4E4E">
              <w:rPr>
                <w:rFonts w:ascii="Times New Roman" w:hAnsi="Times New Roman" w:cs="Times New Roman"/>
                <w:sz w:val="24"/>
                <w:szCs w:val="24"/>
              </w:rPr>
              <w:t>0 %</w:t>
            </w:r>
          </w:p>
        </w:tc>
      </w:tr>
      <w:tr w:rsidR="00C64F4C" w:rsidRPr="003B305C" w14:paraId="31E96FEE" w14:textId="77777777" w:rsidTr="00C64F4C">
        <w:tc>
          <w:tcPr>
            <w:tcW w:w="4531" w:type="dxa"/>
            <w:vAlign w:val="center"/>
          </w:tcPr>
          <w:p w14:paraId="635517D9" w14:textId="77777777" w:rsidR="00C64F4C" w:rsidRPr="003B305C" w:rsidRDefault="00C64F4C" w:rsidP="00C64F4C">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Спорт</w:t>
            </w:r>
          </w:p>
        </w:tc>
        <w:tc>
          <w:tcPr>
            <w:tcW w:w="5245" w:type="dxa"/>
            <w:vAlign w:val="center"/>
          </w:tcPr>
          <w:p w14:paraId="5280CA9B" w14:textId="77777777" w:rsidR="00C64F4C" w:rsidRDefault="003F11CC" w:rsidP="00C64F4C">
            <w:r>
              <w:rPr>
                <w:rFonts w:ascii="Times New Roman" w:hAnsi="Times New Roman" w:cs="Times New Roman"/>
                <w:sz w:val="24"/>
                <w:szCs w:val="24"/>
              </w:rPr>
              <w:t>8</w:t>
            </w:r>
            <w:r w:rsidR="00C64F4C">
              <w:rPr>
                <w:rFonts w:ascii="Times New Roman" w:hAnsi="Times New Roman" w:cs="Times New Roman"/>
                <w:sz w:val="24"/>
                <w:szCs w:val="24"/>
              </w:rPr>
              <w:t>0 %</w:t>
            </w:r>
          </w:p>
        </w:tc>
      </w:tr>
      <w:tr w:rsidR="00C64F4C" w:rsidRPr="003B305C" w14:paraId="4B9E3983" w14:textId="77777777" w:rsidTr="00C64F4C">
        <w:tc>
          <w:tcPr>
            <w:tcW w:w="4531" w:type="dxa"/>
            <w:vAlign w:val="center"/>
          </w:tcPr>
          <w:p w14:paraId="6377CC35" w14:textId="77777777" w:rsidR="00C64F4C" w:rsidRPr="003B305C" w:rsidRDefault="00C64F4C" w:rsidP="00C64F4C">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Земельные участки (территории) общего пользования</w:t>
            </w:r>
          </w:p>
        </w:tc>
        <w:tc>
          <w:tcPr>
            <w:tcW w:w="5245" w:type="dxa"/>
            <w:vAlign w:val="center"/>
          </w:tcPr>
          <w:p w14:paraId="05E209CA" w14:textId="77777777" w:rsidR="00C64F4C" w:rsidRDefault="00C64F4C" w:rsidP="00C64F4C">
            <w:r w:rsidRPr="009367B3">
              <w:rPr>
                <w:rFonts w:ascii="Times New Roman" w:hAnsi="Times New Roman" w:cs="Times New Roman"/>
                <w:sz w:val="24"/>
                <w:szCs w:val="24"/>
              </w:rPr>
              <w:t>не подлежит установлению</w:t>
            </w:r>
          </w:p>
        </w:tc>
      </w:tr>
    </w:tbl>
    <w:p w14:paraId="6ADEF115" w14:textId="77777777" w:rsidR="00452E1F" w:rsidRPr="00AD5EEB" w:rsidRDefault="00452E1F" w:rsidP="00452E1F">
      <w:pPr>
        <w:autoSpaceDE w:val="0"/>
        <w:autoSpaceDN w:val="0"/>
        <w:adjustRightInd w:val="0"/>
        <w:spacing w:after="0" w:line="240" w:lineRule="auto"/>
        <w:ind w:firstLine="567"/>
        <w:jc w:val="both"/>
        <w:rPr>
          <w:rFonts w:ascii="Times New Roman" w:hAnsi="Times New Roman" w:cs="Times New Roman"/>
          <w:sz w:val="24"/>
          <w:szCs w:val="24"/>
        </w:rPr>
      </w:pPr>
    </w:p>
    <w:p w14:paraId="05D39876" w14:textId="77777777" w:rsidR="00A72BD0" w:rsidRPr="003B305C" w:rsidRDefault="00A72BD0" w:rsidP="00A72BD0">
      <w:pPr>
        <w:keepNext/>
        <w:keepLines/>
        <w:widowControl w:val="0"/>
        <w:spacing w:after="0" w:line="240" w:lineRule="auto"/>
        <w:ind w:firstLine="567"/>
        <w:jc w:val="both"/>
        <w:outlineLvl w:val="0"/>
        <w:rPr>
          <w:rFonts w:ascii="Times New Roman" w:eastAsia="Times New Roman" w:hAnsi="Times New Roman" w:cs="Times New Roman"/>
          <w:b/>
          <w:bCs/>
          <w:sz w:val="24"/>
          <w:szCs w:val="24"/>
          <w:lang w:bidi="ru-RU"/>
        </w:rPr>
      </w:pPr>
      <w:bookmarkStart w:id="86" w:name="_Toc484865785"/>
      <w:bookmarkStart w:id="87" w:name="_Toc11152919"/>
      <w:bookmarkEnd w:id="79"/>
      <w:r w:rsidRPr="003B305C">
        <w:rPr>
          <w:rFonts w:ascii="Times New Roman" w:eastAsia="Times New Roman" w:hAnsi="Times New Roman" w:cs="Times New Roman"/>
          <w:b/>
          <w:bCs/>
          <w:sz w:val="24"/>
          <w:szCs w:val="24"/>
          <w:lang w:bidi="ru-RU"/>
        </w:rPr>
        <w:t xml:space="preserve">ОБЩЕСТВЕННО-ДЕЛОВЫЕ </w:t>
      </w:r>
      <w:r>
        <w:rPr>
          <w:rFonts w:ascii="Times New Roman" w:eastAsia="Times New Roman" w:hAnsi="Times New Roman" w:cs="Times New Roman"/>
          <w:b/>
          <w:bCs/>
          <w:sz w:val="24"/>
          <w:szCs w:val="24"/>
          <w:lang w:bidi="ru-RU"/>
        </w:rPr>
        <w:t>ЗОНЫ МНОГОФУНКЦИОНАЛЬНОГО НАЗНАЧЕНИЯ</w:t>
      </w:r>
      <w:bookmarkEnd w:id="86"/>
      <w:bookmarkEnd w:id="87"/>
    </w:p>
    <w:p w14:paraId="218C94A7" w14:textId="0AE891E8" w:rsidR="00A72BD0" w:rsidRPr="003B305C" w:rsidRDefault="00A72BD0" w:rsidP="00A72BD0">
      <w:pPr>
        <w:widowControl w:val="0"/>
        <w:spacing w:after="0" w:line="240" w:lineRule="auto"/>
        <w:ind w:firstLine="567"/>
        <w:outlineLvl w:val="1"/>
        <w:rPr>
          <w:rFonts w:ascii="Times New Roman" w:eastAsia="Times New Roman" w:hAnsi="Times New Roman" w:cs="Times New Roman"/>
          <w:b/>
          <w:i/>
          <w:sz w:val="24"/>
          <w:szCs w:val="24"/>
          <w:lang w:bidi="ru-RU"/>
        </w:rPr>
      </w:pPr>
      <w:bookmarkStart w:id="88" w:name="_Toc484865786"/>
      <w:bookmarkStart w:id="89" w:name="_Toc11152920"/>
      <w:r w:rsidRPr="003B305C">
        <w:rPr>
          <w:rFonts w:ascii="Times New Roman" w:eastAsia="Times New Roman" w:hAnsi="Times New Roman" w:cs="Times New Roman"/>
          <w:b/>
          <w:i/>
          <w:sz w:val="24"/>
          <w:szCs w:val="24"/>
          <w:lang w:bidi="ru-RU"/>
        </w:rPr>
        <w:t xml:space="preserve">Статья </w:t>
      </w:r>
      <w:r w:rsidR="006C767C">
        <w:rPr>
          <w:rFonts w:ascii="Times New Roman" w:eastAsia="Times New Roman" w:hAnsi="Times New Roman" w:cs="Times New Roman"/>
          <w:b/>
          <w:i/>
          <w:sz w:val="24"/>
          <w:szCs w:val="24"/>
          <w:lang w:bidi="ru-RU"/>
        </w:rPr>
        <w:t>5</w:t>
      </w:r>
      <w:r w:rsidR="00A62B06">
        <w:rPr>
          <w:rFonts w:ascii="Times New Roman" w:eastAsia="Times New Roman" w:hAnsi="Times New Roman" w:cs="Times New Roman"/>
          <w:b/>
          <w:i/>
          <w:sz w:val="24"/>
          <w:szCs w:val="24"/>
          <w:lang w:bidi="ru-RU"/>
        </w:rPr>
        <w:t>0</w:t>
      </w:r>
      <w:r w:rsidRPr="003B305C">
        <w:rPr>
          <w:rFonts w:ascii="Times New Roman" w:eastAsia="Times New Roman" w:hAnsi="Times New Roman" w:cs="Times New Roman"/>
          <w:b/>
          <w:i/>
          <w:sz w:val="24"/>
          <w:szCs w:val="24"/>
          <w:lang w:bidi="ru-RU"/>
        </w:rPr>
        <w:t>. ОД</w:t>
      </w:r>
      <w:r>
        <w:rPr>
          <w:rFonts w:ascii="Times New Roman" w:eastAsia="Times New Roman" w:hAnsi="Times New Roman" w:cs="Times New Roman"/>
          <w:b/>
          <w:i/>
          <w:sz w:val="24"/>
          <w:szCs w:val="24"/>
          <w:lang w:bidi="ru-RU"/>
        </w:rPr>
        <w:t>-1</w:t>
      </w:r>
      <w:r w:rsidRPr="003B305C">
        <w:rPr>
          <w:rFonts w:ascii="Times New Roman" w:eastAsia="Times New Roman" w:hAnsi="Times New Roman" w:cs="Times New Roman"/>
          <w:b/>
          <w:i/>
          <w:sz w:val="24"/>
          <w:szCs w:val="24"/>
          <w:lang w:bidi="ru-RU"/>
        </w:rPr>
        <w:t>. Зона делового, общественного и коммерческого назначения</w:t>
      </w:r>
      <w:bookmarkEnd w:id="80"/>
      <w:bookmarkEnd w:id="88"/>
      <w:bookmarkEnd w:id="89"/>
    </w:p>
    <w:p w14:paraId="292F7D79" w14:textId="77777777" w:rsidR="00A72BD0" w:rsidRDefault="00A72BD0" w:rsidP="00A72BD0">
      <w:pPr>
        <w:widowControl w:val="0"/>
        <w:spacing w:after="0" w:line="240" w:lineRule="auto"/>
        <w:ind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З</w:t>
      </w:r>
      <w:r w:rsidRPr="003B305C">
        <w:rPr>
          <w:rFonts w:ascii="Times New Roman" w:eastAsia="Times New Roman" w:hAnsi="Times New Roman" w:cs="Times New Roman"/>
          <w:sz w:val="24"/>
          <w:szCs w:val="24"/>
          <w:lang w:bidi="ru-RU"/>
        </w:rPr>
        <w:t>она выделяется с целью развития существующих и преобразуемых территорий, предназначенных для размещения административных учреждений, объектов делового, финансового назначения объектов торговли и общественного питания, объектов гостиничного обслуживания, зрелищных, объектов для проведения научных исследований и изысканий, размещения необходимых объектов инженерной и транспортной инфраструктуры.</w:t>
      </w:r>
    </w:p>
    <w:p w14:paraId="1DED4448" w14:textId="77777777" w:rsidR="00853157" w:rsidRDefault="00853157" w:rsidP="00A72BD0">
      <w:pPr>
        <w:widowControl w:val="0"/>
        <w:spacing w:after="0" w:line="240" w:lineRule="auto"/>
        <w:ind w:firstLine="567"/>
        <w:jc w:val="both"/>
        <w:rPr>
          <w:rFonts w:ascii="Times New Roman" w:eastAsia="Times New Roman" w:hAnsi="Times New Roman" w:cs="Times New Roman"/>
          <w:sz w:val="24"/>
          <w:szCs w:val="24"/>
          <w:lang w:bidi="ru-RU"/>
        </w:rPr>
      </w:pPr>
    </w:p>
    <w:p w14:paraId="32612FE9" w14:textId="77777777" w:rsidR="00A72BD0" w:rsidRDefault="00A72BD0" w:rsidP="00F24B68">
      <w:pPr>
        <w:autoSpaceDE w:val="0"/>
        <w:autoSpaceDN w:val="0"/>
        <w:adjustRightInd w:val="0"/>
        <w:spacing w:after="0" w:line="240" w:lineRule="auto"/>
        <w:jc w:val="center"/>
        <w:rPr>
          <w:rFonts w:ascii="Times New Roman" w:hAnsi="Times New Roman" w:cs="Times New Roman"/>
          <w:b/>
          <w:sz w:val="24"/>
          <w:szCs w:val="24"/>
        </w:rPr>
      </w:pPr>
      <w:r w:rsidRPr="003B305C">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14:paraId="5577C87F" w14:textId="7A2ED2D8" w:rsidR="00AC6E8F" w:rsidRPr="00853157" w:rsidRDefault="00AC6E8F" w:rsidP="00AC6E8F">
      <w:pPr>
        <w:widowControl w:val="0"/>
        <w:spacing w:after="0" w:line="240" w:lineRule="auto"/>
        <w:ind w:firstLine="567"/>
        <w:jc w:val="right"/>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 xml:space="preserve">Таблица </w:t>
      </w:r>
      <w:r w:rsidR="006C767C">
        <w:rPr>
          <w:rFonts w:ascii="Times New Roman" w:eastAsia="Times New Roman" w:hAnsi="Times New Roman" w:cs="Times New Roman"/>
          <w:b/>
          <w:sz w:val="24"/>
          <w:szCs w:val="24"/>
          <w:lang w:bidi="ru-RU"/>
        </w:rPr>
        <w:t>5</w:t>
      </w:r>
      <w:r w:rsidR="00A62B06">
        <w:rPr>
          <w:rFonts w:ascii="Times New Roman" w:eastAsia="Times New Roman" w:hAnsi="Times New Roman" w:cs="Times New Roman"/>
          <w:b/>
          <w:sz w:val="24"/>
          <w:szCs w:val="24"/>
          <w:lang w:bidi="ru-RU"/>
        </w:rPr>
        <w:t>0</w:t>
      </w:r>
      <w:r>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A72BD0" w:rsidRPr="003B305C" w14:paraId="7972A88A" w14:textId="77777777" w:rsidTr="00EC6DBA">
        <w:tc>
          <w:tcPr>
            <w:tcW w:w="7479" w:type="dxa"/>
            <w:vAlign w:val="center"/>
          </w:tcPr>
          <w:p w14:paraId="6F539B95" w14:textId="77777777" w:rsidR="00A72BD0" w:rsidRPr="003B305C" w:rsidRDefault="00A72BD0" w:rsidP="00AE4265">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2297" w:type="dxa"/>
            <w:vAlign w:val="center"/>
          </w:tcPr>
          <w:p w14:paraId="75848F19" w14:textId="77777777" w:rsidR="00A72BD0" w:rsidRPr="003B305C" w:rsidRDefault="00A72BD0" w:rsidP="00EC6DB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A72BD0" w:rsidRPr="003B305C" w14:paraId="503A8759" w14:textId="77777777" w:rsidTr="00EC6DBA">
        <w:tc>
          <w:tcPr>
            <w:tcW w:w="9776" w:type="dxa"/>
            <w:gridSpan w:val="2"/>
          </w:tcPr>
          <w:p w14:paraId="3EB8BD14" w14:textId="77777777" w:rsidR="00A72BD0" w:rsidRPr="003B305C" w:rsidRDefault="00A72BD0" w:rsidP="00EC6DB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14:paraId="0415CC66" w14:textId="77777777" w:rsidTr="00EC6DBA">
        <w:tc>
          <w:tcPr>
            <w:tcW w:w="7479" w:type="dxa"/>
            <w:vAlign w:val="center"/>
          </w:tcPr>
          <w:p w14:paraId="70674E6D"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2297" w:type="dxa"/>
            <w:vAlign w:val="center"/>
          </w:tcPr>
          <w:p w14:paraId="4638976B"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3.1</w:t>
            </w:r>
          </w:p>
        </w:tc>
      </w:tr>
      <w:tr w:rsidR="00A72BD0" w:rsidRPr="003B305C" w14:paraId="523F87E5" w14:textId="77777777" w:rsidTr="00EC6DBA">
        <w:tc>
          <w:tcPr>
            <w:tcW w:w="7479" w:type="dxa"/>
            <w:vAlign w:val="center"/>
          </w:tcPr>
          <w:p w14:paraId="534F2771"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Социальное обслуживание</w:t>
            </w:r>
          </w:p>
        </w:tc>
        <w:tc>
          <w:tcPr>
            <w:tcW w:w="2297" w:type="dxa"/>
            <w:vAlign w:val="center"/>
          </w:tcPr>
          <w:p w14:paraId="1EA8F158"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3.2</w:t>
            </w:r>
          </w:p>
        </w:tc>
      </w:tr>
      <w:tr w:rsidR="00A72BD0" w:rsidRPr="003B305C" w14:paraId="0F878D4C" w14:textId="77777777" w:rsidTr="00EC6DBA">
        <w:tc>
          <w:tcPr>
            <w:tcW w:w="7479" w:type="dxa"/>
            <w:vAlign w:val="center"/>
          </w:tcPr>
          <w:p w14:paraId="6A4D4E9B"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2297" w:type="dxa"/>
            <w:vAlign w:val="center"/>
          </w:tcPr>
          <w:p w14:paraId="32CD7829"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3.3</w:t>
            </w:r>
          </w:p>
        </w:tc>
      </w:tr>
      <w:tr w:rsidR="00A72BD0" w:rsidRPr="003B305C" w14:paraId="7EFA93B8" w14:textId="77777777" w:rsidTr="00EC6DBA">
        <w:trPr>
          <w:trHeight w:val="255"/>
        </w:trPr>
        <w:tc>
          <w:tcPr>
            <w:tcW w:w="7479" w:type="dxa"/>
            <w:vAlign w:val="center"/>
          </w:tcPr>
          <w:p w14:paraId="5E444C43" w14:textId="77777777"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rPr>
              <w:t>Амбулаторно-поликлиническое обслуживание</w:t>
            </w:r>
          </w:p>
        </w:tc>
        <w:tc>
          <w:tcPr>
            <w:tcW w:w="2297" w:type="dxa"/>
            <w:vAlign w:val="center"/>
          </w:tcPr>
          <w:p w14:paraId="7D2E9442" w14:textId="77777777"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rPr>
              <w:t>3.4.1</w:t>
            </w:r>
          </w:p>
        </w:tc>
      </w:tr>
      <w:tr w:rsidR="00A557B2" w:rsidRPr="003B305C" w14:paraId="428EA0DF" w14:textId="77777777" w:rsidTr="00EC6DBA">
        <w:trPr>
          <w:trHeight w:val="255"/>
        </w:trPr>
        <w:tc>
          <w:tcPr>
            <w:tcW w:w="7479" w:type="dxa"/>
            <w:vAlign w:val="center"/>
          </w:tcPr>
          <w:p w14:paraId="6E0201D6" w14:textId="77777777" w:rsidR="00A557B2" w:rsidRPr="006B01A3" w:rsidRDefault="00A557B2" w:rsidP="00A557B2">
            <w:pPr>
              <w:widowControl w:val="0"/>
              <w:rPr>
                <w:rFonts w:ascii="Times New Roman" w:eastAsia="Times New Roman" w:hAnsi="Times New Roman" w:cs="Times New Roman"/>
                <w:sz w:val="24"/>
                <w:szCs w:val="24"/>
              </w:rPr>
            </w:pPr>
            <w:r w:rsidRPr="006B01A3">
              <w:rPr>
                <w:rFonts w:ascii="Times New Roman" w:eastAsia="Times New Roman" w:hAnsi="Times New Roman" w:cs="Times New Roman"/>
                <w:sz w:val="24"/>
                <w:szCs w:val="24"/>
              </w:rPr>
              <w:t>Стационарное медицинское обслуживание</w:t>
            </w:r>
          </w:p>
        </w:tc>
        <w:tc>
          <w:tcPr>
            <w:tcW w:w="2297" w:type="dxa"/>
            <w:vAlign w:val="center"/>
          </w:tcPr>
          <w:p w14:paraId="5E0D62A8" w14:textId="77777777" w:rsidR="00A557B2" w:rsidRPr="006B01A3" w:rsidRDefault="00A557B2" w:rsidP="00EC6DBA">
            <w:pPr>
              <w:widowControl w:val="0"/>
              <w:jc w:val="center"/>
              <w:rPr>
                <w:rFonts w:ascii="Times New Roman" w:eastAsia="Times New Roman" w:hAnsi="Times New Roman" w:cs="Times New Roman"/>
                <w:sz w:val="24"/>
                <w:szCs w:val="24"/>
              </w:rPr>
            </w:pPr>
            <w:r w:rsidRPr="006B01A3">
              <w:rPr>
                <w:rFonts w:ascii="Times New Roman" w:eastAsia="Times New Roman" w:hAnsi="Times New Roman" w:cs="Times New Roman"/>
                <w:sz w:val="24"/>
                <w:szCs w:val="24"/>
              </w:rPr>
              <w:t>3.4.2</w:t>
            </w:r>
          </w:p>
        </w:tc>
      </w:tr>
      <w:tr w:rsidR="00A72BD0" w:rsidRPr="003B305C" w14:paraId="1C719808" w14:textId="77777777" w:rsidTr="00EC6DBA">
        <w:tc>
          <w:tcPr>
            <w:tcW w:w="7479" w:type="dxa"/>
            <w:vAlign w:val="center"/>
          </w:tcPr>
          <w:p w14:paraId="74BE5CAE" w14:textId="77777777" w:rsidR="00A72BD0" w:rsidRPr="006B01A3" w:rsidRDefault="00A72BD0" w:rsidP="00EC6DBA">
            <w:pPr>
              <w:widowControl w:val="0"/>
              <w:rPr>
                <w:rFonts w:ascii="Times New Roman" w:eastAsia="Times New Roman" w:hAnsi="Times New Roman" w:cs="Times New Roman"/>
                <w:sz w:val="24"/>
                <w:szCs w:val="24"/>
              </w:rPr>
            </w:pPr>
            <w:r w:rsidRPr="006B01A3">
              <w:rPr>
                <w:rFonts w:ascii="Times New Roman" w:eastAsia="Times New Roman" w:hAnsi="Times New Roman" w:cs="Times New Roman"/>
                <w:sz w:val="24"/>
                <w:szCs w:val="24"/>
              </w:rPr>
              <w:t>Дошкольное, начальное и среднее общее образование</w:t>
            </w:r>
          </w:p>
        </w:tc>
        <w:tc>
          <w:tcPr>
            <w:tcW w:w="2297" w:type="dxa"/>
            <w:vAlign w:val="center"/>
          </w:tcPr>
          <w:p w14:paraId="45F67EF7" w14:textId="77777777" w:rsidR="00A72BD0" w:rsidRPr="006B01A3" w:rsidRDefault="00A72BD0" w:rsidP="00EC6DBA">
            <w:pPr>
              <w:widowControl w:val="0"/>
              <w:jc w:val="center"/>
              <w:rPr>
                <w:rFonts w:ascii="Times New Roman" w:eastAsia="Times New Roman" w:hAnsi="Times New Roman" w:cs="Times New Roman"/>
                <w:sz w:val="24"/>
                <w:szCs w:val="24"/>
              </w:rPr>
            </w:pPr>
            <w:r w:rsidRPr="006B01A3">
              <w:rPr>
                <w:rFonts w:ascii="Times New Roman" w:eastAsia="Times New Roman" w:hAnsi="Times New Roman" w:cs="Times New Roman"/>
                <w:sz w:val="24"/>
                <w:szCs w:val="24"/>
              </w:rPr>
              <w:t>3.5.1</w:t>
            </w:r>
          </w:p>
        </w:tc>
      </w:tr>
      <w:tr w:rsidR="00A72BD0" w:rsidRPr="003B305C" w14:paraId="599D3E39" w14:textId="77777777" w:rsidTr="00EC6DBA">
        <w:tc>
          <w:tcPr>
            <w:tcW w:w="7479" w:type="dxa"/>
            <w:vAlign w:val="center"/>
          </w:tcPr>
          <w:p w14:paraId="4CE23DA0" w14:textId="77777777"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Культурное развитие</w:t>
            </w:r>
          </w:p>
        </w:tc>
        <w:tc>
          <w:tcPr>
            <w:tcW w:w="2297" w:type="dxa"/>
            <w:vAlign w:val="center"/>
          </w:tcPr>
          <w:p w14:paraId="1E631159" w14:textId="77777777"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3.6</w:t>
            </w:r>
          </w:p>
        </w:tc>
      </w:tr>
      <w:tr w:rsidR="00A72BD0" w:rsidRPr="003B305C" w14:paraId="103109B9" w14:textId="77777777" w:rsidTr="00EC6DBA">
        <w:tc>
          <w:tcPr>
            <w:tcW w:w="7479" w:type="dxa"/>
            <w:vAlign w:val="center"/>
          </w:tcPr>
          <w:p w14:paraId="00690812" w14:textId="77777777" w:rsidR="00A72BD0" w:rsidRPr="006B01A3" w:rsidRDefault="00A72BD0" w:rsidP="007F2AC8">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Религиозно</w:t>
            </w:r>
            <w:r w:rsidR="007F2AC8" w:rsidRPr="006B01A3">
              <w:rPr>
                <w:rFonts w:ascii="Times New Roman" w:eastAsia="Times New Roman" w:hAnsi="Times New Roman" w:cs="Times New Roman"/>
                <w:sz w:val="24"/>
                <w:szCs w:val="24"/>
                <w:lang w:bidi="ru-RU"/>
              </w:rPr>
              <w:t>е использование</w:t>
            </w:r>
          </w:p>
        </w:tc>
        <w:tc>
          <w:tcPr>
            <w:tcW w:w="2297" w:type="dxa"/>
            <w:vAlign w:val="center"/>
          </w:tcPr>
          <w:p w14:paraId="58675B93" w14:textId="77777777"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3.7</w:t>
            </w:r>
          </w:p>
        </w:tc>
      </w:tr>
      <w:tr w:rsidR="00A72BD0" w:rsidRPr="003B305C" w14:paraId="64164CC2" w14:textId="77777777" w:rsidTr="00EC6DBA">
        <w:tc>
          <w:tcPr>
            <w:tcW w:w="7479" w:type="dxa"/>
            <w:vAlign w:val="center"/>
          </w:tcPr>
          <w:p w14:paraId="444EAE9C" w14:textId="77777777"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Общественное управление</w:t>
            </w:r>
          </w:p>
        </w:tc>
        <w:tc>
          <w:tcPr>
            <w:tcW w:w="2297" w:type="dxa"/>
            <w:vAlign w:val="center"/>
          </w:tcPr>
          <w:p w14:paraId="198D7D8D" w14:textId="77777777"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3.8</w:t>
            </w:r>
          </w:p>
        </w:tc>
      </w:tr>
      <w:tr w:rsidR="00A72BD0" w:rsidRPr="003B305C" w14:paraId="004440DB" w14:textId="77777777" w:rsidTr="00EC6DBA">
        <w:tc>
          <w:tcPr>
            <w:tcW w:w="7479" w:type="dxa"/>
            <w:vAlign w:val="center"/>
          </w:tcPr>
          <w:p w14:paraId="468B93B4" w14:textId="77777777"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Обеспечение научной деятельности</w:t>
            </w:r>
          </w:p>
        </w:tc>
        <w:tc>
          <w:tcPr>
            <w:tcW w:w="2297" w:type="dxa"/>
            <w:vAlign w:val="center"/>
          </w:tcPr>
          <w:p w14:paraId="73AE4970" w14:textId="77777777"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3.9</w:t>
            </w:r>
          </w:p>
        </w:tc>
      </w:tr>
      <w:tr w:rsidR="00A72BD0" w:rsidRPr="003B305C" w14:paraId="47B0D60C" w14:textId="77777777" w:rsidTr="00EC6DBA">
        <w:tc>
          <w:tcPr>
            <w:tcW w:w="7479" w:type="dxa"/>
            <w:vAlign w:val="center"/>
          </w:tcPr>
          <w:p w14:paraId="5578CC14" w14:textId="77777777"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Амбулаторное ветеринарное обслуживание</w:t>
            </w:r>
          </w:p>
        </w:tc>
        <w:tc>
          <w:tcPr>
            <w:tcW w:w="2297" w:type="dxa"/>
            <w:vAlign w:val="center"/>
          </w:tcPr>
          <w:p w14:paraId="1639EFCA" w14:textId="77777777"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3.10.1</w:t>
            </w:r>
          </w:p>
        </w:tc>
      </w:tr>
      <w:tr w:rsidR="00A72BD0" w:rsidRPr="003B305C" w14:paraId="72C3B278" w14:textId="77777777" w:rsidTr="00EC6DBA">
        <w:tc>
          <w:tcPr>
            <w:tcW w:w="7479" w:type="dxa"/>
            <w:vAlign w:val="center"/>
          </w:tcPr>
          <w:p w14:paraId="66107701" w14:textId="77777777" w:rsidR="00A72BD0" w:rsidRPr="006B01A3" w:rsidRDefault="00A72BD0" w:rsidP="00EC6DBA">
            <w:pPr>
              <w:widowControl w:val="0"/>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rPr>
              <w:t>Деловое управление</w:t>
            </w:r>
          </w:p>
        </w:tc>
        <w:tc>
          <w:tcPr>
            <w:tcW w:w="2297" w:type="dxa"/>
            <w:vAlign w:val="center"/>
          </w:tcPr>
          <w:p w14:paraId="20B249BE" w14:textId="77777777" w:rsidR="00A72BD0" w:rsidRPr="006B01A3" w:rsidRDefault="00A72BD0" w:rsidP="00EC6DBA">
            <w:pPr>
              <w:widowControl w:val="0"/>
              <w:jc w:val="center"/>
              <w:rPr>
                <w:rFonts w:ascii="Times New Roman" w:eastAsia="Times New Roman" w:hAnsi="Times New Roman" w:cs="Times New Roman"/>
                <w:sz w:val="24"/>
                <w:szCs w:val="24"/>
                <w:lang w:bidi="ru-RU"/>
              </w:rPr>
            </w:pPr>
            <w:r w:rsidRPr="006B01A3">
              <w:rPr>
                <w:rFonts w:ascii="Times New Roman" w:eastAsia="Times New Roman" w:hAnsi="Times New Roman" w:cs="Times New Roman"/>
                <w:sz w:val="24"/>
                <w:szCs w:val="24"/>
                <w:lang w:bidi="ru-RU"/>
              </w:rPr>
              <w:t>4.1</w:t>
            </w:r>
          </w:p>
        </w:tc>
      </w:tr>
      <w:tr w:rsidR="00A72BD0" w:rsidRPr="003B305C" w14:paraId="6E0EA59B" w14:textId="77777777" w:rsidTr="00EC6DBA">
        <w:tc>
          <w:tcPr>
            <w:tcW w:w="7479" w:type="dxa"/>
            <w:vAlign w:val="center"/>
          </w:tcPr>
          <w:p w14:paraId="58A2AB7D"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Рынки</w:t>
            </w:r>
          </w:p>
        </w:tc>
        <w:tc>
          <w:tcPr>
            <w:tcW w:w="2297" w:type="dxa"/>
            <w:vAlign w:val="center"/>
          </w:tcPr>
          <w:p w14:paraId="7399CB06"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4.3</w:t>
            </w:r>
          </w:p>
        </w:tc>
      </w:tr>
      <w:tr w:rsidR="00A72BD0" w:rsidRPr="003B305C" w14:paraId="3BE5AAC6" w14:textId="77777777" w:rsidTr="00EC6DBA">
        <w:tc>
          <w:tcPr>
            <w:tcW w:w="7479" w:type="dxa"/>
            <w:vAlign w:val="center"/>
          </w:tcPr>
          <w:p w14:paraId="42F41209"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2297" w:type="dxa"/>
            <w:vAlign w:val="center"/>
          </w:tcPr>
          <w:p w14:paraId="2864BE4F"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4.4</w:t>
            </w:r>
          </w:p>
        </w:tc>
      </w:tr>
      <w:tr w:rsidR="00A72BD0" w:rsidRPr="003B305C" w14:paraId="5E366C76" w14:textId="77777777" w:rsidTr="00EC6DBA">
        <w:tc>
          <w:tcPr>
            <w:tcW w:w="7479" w:type="dxa"/>
            <w:vAlign w:val="center"/>
          </w:tcPr>
          <w:p w14:paraId="74D5521B"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Банковская и страховая деятельность</w:t>
            </w:r>
          </w:p>
        </w:tc>
        <w:tc>
          <w:tcPr>
            <w:tcW w:w="2297" w:type="dxa"/>
            <w:vAlign w:val="center"/>
          </w:tcPr>
          <w:p w14:paraId="36BBD064"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4.5</w:t>
            </w:r>
          </w:p>
        </w:tc>
      </w:tr>
      <w:tr w:rsidR="00A72BD0" w:rsidRPr="003B305C" w14:paraId="7B8A2378" w14:textId="77777777" w:rsidTr="00EC6DBA">
        <w:tc>
          <w:tcPr>
            <w:tcW w:w="7479" w:type="dxa"/>
            <w:vAlign w:val="center"/>
          </w:tcPr>
          <w:p w14:paraId="68EBC66D"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Общественное питание</w:t>
            </w:r>
          </w:p>
        </w:tc>
        <w:tc>
          <w:tcPr>
            <w:tcW w:w="2297" w:type="dxa"/>
            <w:vAlign w:val="center"/>
          </w:tcPr>
          <w:p w14:paraId="38284274"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4.6</w:t>
            </w:r>
          </w:p>
        </w:tc>
      </w:tr>
      <w:tr w:rsidR="00A72BD0" w:rsidRPr="003B305C" w14:paraId="4D4EDF5D" w14:textId="77777777" w:rsidTr="00EC6DBA">
        <w:tc>
          <w:tcPr>
            <w:tcW w:w="7479" w:type="dxa"/>
            <w:vAlign w:val="center"/>
          </w:tcPr>
          <w:p w14:paraId="7D7FAFCC"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Гостиничное обслуживание</w:t>
            </w:r>
          </w:p>
        </w:tc>
        <w:tc>
          <w:tcPr>
            <w:tcW w:w="2297" w:type="dxa"/>
            <w:vAlign w:val="center"/>
          </w:tcPr>
          <w:p w14:paraId="26881308"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4.7</w:t>
            </w:r>
          </w:p>
        </w:tc>
      </w:tr>
      <w:tr w:rsidR="00A72BD0" w:rsidRPr="003B305C" w14:paraId="607CFF2D" w14:textId="77777777" w:rsidTr="00EC6DBA">
        <w:tc>
          <w:tcPr>
            <w:tcW w:w="7479" w:type="dxa"/>
            <w:vAlign w:val="center"/>
          </w:tcPr>
          <w:p w14:paraId="65DBDB3C"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Развлечения</w:t>
            </w:r>
          </w:p>
        </w:tc>
        <w:tc>
          <w:tcPr>
            <w:tcW w:w="2297" w:type="dxa"/>
            <w:vAlign w:val="center"/>
          </w:tcPr>
          <w:p w14:paraId="3E766E94"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4.8</w:t>
            </w:r>
          </w:p>
        </w:tc>
      </w:tr>
      <w:tr w:rsidR="00D85B20" w:rsidRPr="003B305C" w14:paraId="6EC2DBE2" w14:textId="77777777" w:rsidTr="00EC6DBA">
        <w:tc>
          <w:tcPr>
            <w:tcW w:w="7479" w:type="dxa"/>
            <w:vAlign w:val="center"/>
          </w:tcPr>
          <w:p w14:paraId="36565244" w14:textId="77777777" w:rsidR="00D85B20" w:rsidRPr="00295C24" w:rsidRDefault="00D85B20" w:rsidP="00D85B20">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2297" w:type="dxa"/>
            <w:vAlign w:val="center"/>
          </w:tcPr>
          <w:p w14:paraId="289ECA47" w14:textId="77777777" w:rsidR="00D85B20" w:rsidRPr="00295C24" w:rsidRDefault="00D85B20" w:rsidP="00D85B20">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rPr>
              <w:t>4.9.1</w:t>
            </w:r>
          </w:p>
        </w:tc>
      </w:tr>
      <w:tr w:rsidR="00A72BD0" w:rsidRPr="003B305C" w14:paraId="04507FA1" w14:textId="77777777" w:rsidTr="00EC6DBA">
        <w:tc>
          <w:tcPr>
            <w:tcW w:w="7479" w:type="dxa"/>
            <w:vAlign w:val="center"/>
          </w:tcPr>
          <w:p w14:paraId="447A61FD" w14:textId="77777777" w:rsidR="00A72BD0" w:rsidRPr="003B305C" w:rsidRDefault="00A72BD0" w:rsidP="00EC6DB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Выставочно-ярмарочная деятельность</w:t>
            </w:r>
          </w:p>
        </w:tc>
        <w:tc>
          <w:tcPr>
            <w:tcW w:w="2297" w:type="dxa"/>
            <w:vAlign w:val="center"/>
          </w:tcPr>
          <w:p w14:paraId="260E0E8A" w14:textId="77777777" w:rsidR="00A72BD0" w:rsidRPr="003B305C" w:rsidRDefault="00A72BD0" w:rsidP="00EC6DB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4.10</w:t>
            </w:r>
          </w:p>
        </w:tc>
      </w:tr>
      <w:tr w:rsidR="00A72BD0" w:rsidRPr="003B305C" w14:paraId="0FAAF759" w14:textId="77777777" w:rsidTr="00EC6DBA">
        <w:tc>
          <w:tcPr>
            <w:tcW w:w="7479" w:type="dxa"/>
            <w:vAlign w:val="center"/>
          </w:tcPr>
          <w:p w14:paraId="1F3CFF82"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2297" w:type="dxa"/>
            <w:vAlign w:val="center"/>
          </w:tcPr>
          <w:p w14:paraId="0222E4AA"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5.1</w:t>
            </w:r>
          </w:p>
        </w:tc>
      </w:tr>
      <w:tr w:rsidR="00A72BD0" w:rsidRPr="003B305C" w14:paraId="62083F4D" w14:textId="77777777" w:rsidTr="00EC6DBA">
        <w:tc>
          <w:tcPr>
            <w:tcW w:w="7479" w:type="dxa"/>
            <w:vAlign w:val="center"/>
          </w:tcPr>
          <w:p w14:paraId="2CDFBD8B"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2297" w:type="dxa"/>
            <w:vAlign w:val="center"/>
          </w:tcPr>
          <w:p w14:paraId="1E774E6C"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6.8</w:t>
            </w:r>
          </w:p>
        </w:tc>
      </w:tr>
      <w:tr w:rsidR="00A72BD0" w:rsidRPr="003B305C" w14:paraId="14E21913" w14:textId="77777777" w:rsidTr="00EC6DBA">
        <w:tc>
          <w:tcPr>
            <w:tcW w:w="7479" w:type="dxa"/>
            <w:vAlign w:val="center"/>
          </w:tcPr>
          <w:p w14:paraId="71716468"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2297" w:type="dxa"/>
            <w:vAlign w:val="center"/>
          </w:tcPr>
          <w:p w14:paraId="2625D827"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7.2</w:t>
            </w:r>
          </w:p>
        </w:tc>
      </w:tr>
      <w:tr w:rsidR="00A72BD0" w:rsidRPr="003B305C" w14:paraId="3DB0CFD1" w14:textId="77777777" w:rsidTr="00EC6DBA">
        <w:tc>
          <w:tcPr>
            <w:tcW w:w="7479" w:type="dxa"/>
            <w:vAlign w:val="center"/>
          </w:tcPr>
          <w:p w14:paraId="40E8BDA0" w14:textId="77777777" w:rsidR="00A72BD0" w:rsidRPr="003B305C" w:rsidRDefault="00A72BD0" w:rsidP="00EC6DB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внутреннего правопорядка</w:t>
            </w:r>
          </w:p>
        </w:tc>
        <w:tc>
          <w:tcPr>
            <w:tcW w:w="2297" w:type="dxa"/>
            <w:vAlign w:val="center"/>
          </w:tcPr>
          <w:p w14:paraId="3BBF8728"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8.3</w:t>
            </w:r>
          </w:p>
        </w:tc>
      </w:tr>
      <w:tr w:rsidR="00A72BD0" w:rsidRPr="003B305C" w14:paraId="6EAB4000" w14:textId="77777777" w:rsidTr="00EC6DBA">
        <w:tc>
          <w:tcPr>
            <w:tcW w:w="9776" w:type="dxa"/>
            <w:gridSpan w:val="2"/>
          </w:tcPr>
          <w:p w14:paraId="432146F0" w14:textId="77777777" w:rsidR="00A72BD0" w:rsidRPr="003B305C" w:rsidRDefault="00A72BD0" w:rsidP="00EC6DB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14:paraId="3A6AE13F" w14:textId="77777777" w:rsidTr="00EC6DBA">
        <w:tc>
          <w:tcPr>
            <w:tcW w:w="7479" w:type="dxa"/>
            <w:vAlign w:val="center"/>
          </w:tcPr>
          <w:p w14:paraId="3AC31F89" w14:textId="77777777" w:rsidR="00A72BD0" w:rsidRPr="003B305C" w:rsidRDefault="00A72BD0" w:rsidP="00EC6DBA">
            <w:pPr>
              <w:autoSpaceDE w:val="0"/>
              <w:autoSpaceDN w:val="0"/>
              <w:adjustRightInd w:val="0"/>
              <w:rPr>
                <w:rFonts w:ascii="Times New Roman" w:eastAsia="Times New Roman" w:hAnsi="Times New Roman" w:cs="Times New Roman"/>
                <w:sz w:val="24"/>
                <w:szCs w:val="24"/>
              </w:rPr>
            </w:pPr>
            <w:r w:rsidRPr="003B305C">
              <w:rPr>
                <w:rFonts w:ascii="Times New Roman" w:eastAsia="Tahoma" w:hAnsi="Times New Roman" w:cs="Times New Roman"/>
                <w:sz w:val="24"/>
                <w:szCs w:val="24"/>
              </w:rPr>
              <w:t xml:space="preserve">Объекты торговли (торговые центры, торгово-развлекательные </w:t>
            </w:r>
            <w:r w:rsidRPr="003B305C">
              <w:rPr>
                <w:rFonts w:ascii="Times New Roman" w:eastAsia="Times New Roman" w:hAnsi="Times New Roman" w:cs="Times New Roman"/>
                <w:sz w:val="24"/>
                <w:szCs w:val="24"/>
              </w:rPr>
              <w:t>центры (комплексы)</w:t>
            </w:r>
          </w:p>
        </w:tc>
        <w:tc>
          <w:tcPr>
            <w:tcW w:w="2297" w:type="dxa"/>
            <w:vAlign w:val="center"/>
          </w:tcPr>
          <w:p w14:paraId="6A9D9505" w14:textId="77777777" w:rsidR="00A72BD0" w:rsidRPr="003B305C" w:rsidRDefault="00A72BD0" w:rsidP="00EC6DBA">
            <w:pPr>
              <w:widowControl w:val="0"/>
              <w:jc w:val="center"/>
              <w:rPr>
                <w:rFonts w:ascii="Times New Roman" w:eastAsia="Times New Roman" w:hAnsi="Times New Roman" w:cs="Times New Roman"/>
                <w:sz w:val="24"/>
                <w:szCs w:val="24"/>
                <w:lang w:val="en-US" w:bidi="ru-RU"/>
              </w:rPr>
            </w:pPr>
            <w:r w:rsidRPr="003B305C">
              <w:rPr>
                <w:rFonts w:ascii="Times New Roman" w:eastAsia="Times New Roman" w:hAnsi="Times New Roman" w:cs="Times New Roman"/>
                <w:sz w:val="24"/>
                <w:szCs w:val="24"/>
                <w:lang w:val="en-US" w:bidi="ru-RU"/>
              </w:rPr>
              <w:t>4.2</w:t>
            </w:r>
          </w:p>
        </w:tc>
      </w:tr>
      <w:tr w:rsidR="00A72BD0" w:rsidRPr="003B305C" w14:paraId="3713794F" w14:textId="77777777" w:rsidTr="00EC6DBA">
        <w:tc>
          <w:tcPr>
            <w:tcW w:w="7479" w:type="dxa"/>
          </w:tcPr>
          <w:p w14:paraId="314FEE1A" w14:textId="77777777" w:rsidR="00A72BD0" w:rsidRPr="003B305C" w:rsidRDefault="00A72BD0" w:rsidP="00EC6DB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2297" w:type="dxa"/>
          </w:tcPr>
          <w:p w14:paraId="626E2878" w14:textId="77777777" w:rsidR="00A72BD0" w:rsidRPr="003B305C" w:rsidRDefault="00A72BD0" w:rsidP="00EC6DB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6.4</w:t>
            </w:r>
          </w:p>
        </w:tc>
      </w:tr>
      <w:tr w:rsidR="00A72BD0" w:rsidRPr="003B305C" w14:paraId="0BEE5234" w14:textId="77777777" w:rsidTr="00EC6DBA">
        <w:tc>
          <w:tcPr>
            <w:tcW w:w="9776" w:type="dxa"/>
            <w:gridSpan w:val="2"/>
          </w:tcPr>
          <w:p w14:paraId="01218CE4" w14:textId="77777777" w:rsidR="00A72BD0" w:rsidRPr="003B305C" w:rsidRDefault="00A72BD0" w:rsidP="00EC6DB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7F26BB59" w14:textId="77777777" w:rsidR="00A72BD0" w:rsidRPr="003B305C" w:rsidRDefault="00A72BD0" w:rsidP="00EC6DB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lastRenderedPageBreak/>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14:paraId="77CF44B4" w14:textId="77777777" w:rsidTr="00EC6DBA">
        <w:tc>
          <w:tcPr>
            <w:tcW w:w="7479" w:type="dxa"/>
            <w:vAlign w:val="center"/>
          </w:tcPr>
          <w:p w14:paraId="50D44020" w14:textId="77777777" w:rsidR="00A72BD0" w:rsidRPr="003B305C" w:rsidRDefault="00A72BD0" w:rsidP="00EC6DBA">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lastRenderedPageBreak/>
              <w:t>Обслуживание автотранспорта</w:t>
            </w:r>
          </w:p>
        </w:tc>
        <w:tc>
          <w:tcPr>
            <w:tcW w:w="2297" w:type="dxa"/>
            <w:vAlign w:val="center"/>
          </w:tcPr>
          <w:p w14:paraId="79ACDE0B"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4.9</w:t>
            </w:r>
          </w:p>
        </w:tc>
      </w:tr>
      <w:tr w:rsidR="00A72BD0" w:rsidRPr="003B305C" w14:paraId="77448614" w14:textId="77777777" w:rsidTr="00EC6DBA">
        <w:tc>
          <w:tcPr>
            <w:tcW w:w="7479" w:type="dxa"/>
            <w:vAlign w:val="center"/>
          </w:tcPr>
          <w:p w14:paraId="658B9F34" w14:textId="77777777" w:rsidR="00A72BD0" w:rsidRPr="003B305C" w:rsidRDefault="00A72BD0" w:rsidP="00EC6DB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2297" w:type="dxa"/>
            <w:vAlign w:val="center"/>
          </w:tcPr>
          <w:p w14:paraId="38678ACC" w14:textId="77777777" w:rsidR="00A72BD0" w:rsidRPr="003B305C" w:rsidRDefault="00A72BD0" w:rsidP="00EC6DB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12.0</w:t>
            </w:r>
          </w:p>
        </w:tc>
      </w:tr>
    </w:tbl>
    <w:p w14:paraId="1AD8A288"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3DFF93A" w14:textId="77777777"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14:paraId="4268D3ED" w14:textId="77777777" w:rsidR="00DA27CF" w:rsidRDefault="00DA27CF" w:rsidP="00A72BD0">
      <w:pPr>
        <w:autoSpaceDE w:val="0"/>
        <w:autoSpaceDN w:val="0"/>
        <w:adjustRightInd w:val="0"/>
        <w:spacing w:after="0" w:line="240" w:lineRule="auto"/>
        <w:ind w:firstLine="567"/>
        <w:jc w:val="both"/>
        <w:rPr>
          <w:rFonts w:ascii="Times New Roman" w:hAnsi="Times New Roman" w:cs="Times New Roman"/>
          <w:b/>
          <w:sz w:val="24"/>
          <w:szCs w:val="24"/>
        </w:rPr>
      </w:pPr>
    </w:p>
    <w:p w14:paraId="4A970B3B" w14:textId="61FE5BDA" w:rsidR="007F2AC8" w:rsidRPr="003B305C" w:rsidRDefault="00AC6E8F" w:rsidP="007F2AC8">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6C767C">
        <w:rPr>
          <w:rFonts w:ascii="Times New Roman" w:hAnsi="Times New Roman" w:cs="Times New Roman"/>
          <w:b/>
          <w:sz w:val="24"/>
          <w:szCs w:val="24"/>
        </w:rPr>
        <w:t>5</w:t>
      </w:r>
      <w:r w:rsidR="00A62B06">
        <w:rPr>
          <w:rFonts w:ascii="Times New Roman" w:hAnsi="Times New Roman" w:cs="Times New Roman"/>
          <w:b/>
          <w:sz w:val="24"/>
          <w:szCs w:val="24"/>
        </w:rPr>
        <w:t>0</w:t>
      </w:r>
      <w:r w:rsidR="007F2AC8">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3114"/>
        <w:gridCol w:w="6662"/>
      </w:tblGrid>
      <w:tr w:rsidR="00B5789E" w:rsidRPr="003B305C" w14:paraId="2DD62552" w14:textId="77777777" w:rsidTr="007F2AC8">
        <w:tc>
          <w:tcPr>
            <w:tcW w:w="3114" w:type="dxa"/>
            <w:vAlign w:val="center"/>
          </w:tcPr>
          <w:p w14:paraId="1F96B200" w14:textId="77777777" w:rsidR="00B5789E" w:rsidRDefault="00C55C17" w:rsidP="00B5789E">
            <w:pPr>
              <w:jc w:val="center"/>
            </w:pPr>
            <w:r w:rsidRPr="003B305C">
              <w:rPr>
                <w:rFonts w:ascii="Times New Roman" w:hAnsi="Times New Roman" w:cs="Times New Roman"/>
                <w:sz w:val="24"/>
                <w:szCs w:val="24"/>
              </w:rPr>
              <w:t>Виды разрешенного использования</w:t>
            </w:r>
          </w:p>
        </w:tc>
        <w:tc>
          <w:tcPr>
            <w:tcW w:w="6662" w:type="dxa"/>
            <w:vAlign w:val="center"/>
          </w:tcPr>
          <w:p w14:paraId="73375C20" w14:textId="77777777" w:rsidR="00B5789E" w:rsidRDefault="00B5789E" w:rsidP="00B5789E">
            <w:pPr>
              <w:jc w:val="center"/>
            </w:pPr>
            <w:r w:rsidRPr="007465C6">
              <w:rPr>
                <w:rFonts w:ascii="Times New Roman" w:hAnsi="Times New Roman" w:cs="Times New Roman"/>
                <w:sz w:val="24"/>
                <w:szCs w:val="24"/>
              </w:rPr>
              <w:t>Предельные размеры земельных участков (минимальные и (или) максимальные), кв. м</w:t>
            </w:r>
          </w:p>
        </w:tc>
      </w:tr>
      <w:tr w:rsidR="00A72BD0" w:rsidRPr="003B305C" w14:paraId="5F79BB55" w14:textId="77777777" w:rsidTr="00984243">
        <w:tc>
          <w:tcPr>
            <w:tcW w:w="9776" w:type="dxa"/>
            <w:gridSpan w:val="2"/>
          </w:tcPr>
          <w:p w14:paraId="0B6291A2" w14:textId="77777777" w:rsidR="00A72BD0" w:rsidRPr="003B305C" w:rsidRDefault="00A72BD0" w:rsidP="00065F67">
            <w:pPr>
              <w:autoSpaceDE w:val="0"/>
              <w:autoSpaceDN w:val="0"/>
              <w:adjustRightInd w:val="0"/>
              <w:ind w:firstLine="567"/>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14:paraId="091AC662" w14:textId="77777777" w:rsidTr="007F2AC8">
        <w:tc>
          <w:tcPr>
            <w:tcW w:w="3114" w:type="dxa"/>
            <w:vAlign w:val="center"/>
          </w:tcPr>
          <w:p w14:paraId="5C1490A8"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6662" w:type="dxa"/>
            <w:vAlign w:val="center"/>
          </w:tcPr>
          <w:p w14:paraId="1BFE62A3" w14:textId="77777777" w:rsidR="00A72BD0" w:rsidRPr="003B305C" w:rsidRDefault="00AC44CD" w:rsidP="00AC44CD">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w:t>
            </w:r>
            <w:r w:rsidR="00A72BD0" w:rsidRPr="003B305C">
              <w:rPr>
                <w:rFonts w:ascii="Times New Roman" w:eastAsia="Times New Roman" w:hAnsi="Times New Roman" w:cs="Times New Roman"/>
                <w:sz w:val="24"/>
                <w:szCs w:val="24"/>
                <w:lang w:bidi="ru-RU"/>
              </w:rPr>
              <w:t>е подлеж</w:t>
            </w:r>
            <w:r>
              <w:rPr>
                <w:rFonts w:ascii="Times New Roman" w:eastAsia="Times New Roman" w:hAnsi="Times New Roman" w:cs="Times New Roman"/>
                <w:sz w:val="24"/>
                <w:szCs w:val="24"/>
                <w:lang w:bidi="ru-RU"/>
              </w:rPr>
              <w:t>и</w:t>
            </w:r>
            <w:r w:rsidR="00A72BD0" w:rsidRPr="003B305C">
              <w:rPr>
                <w:rFonts w:ascii="Times New Roman" w:eastAsia="Times New Roman" w:hAnsi="Times New Roman" w:cs="Times New Roman"/>
                <w:sz w:val="24"/>
                <w:szCs w:val="24"/>
                <w:lang w:bidi="ru-RU"/>
              </w:rPr>
              <w:t xml:space="preserve">т </w:t>
            </w:r>
            <w:r w:rsidR="00656822">
              <w:rPr>
                <w:rFonts w:ascii="Times New Roman" w:eastAsia="Times New Roman" w:hAnsi="Times New Roman" w:cs="Times New Roman"/>
                <w:sz w:val="24"/>
                <w:szCs w:val="24"/>
                <w:lang w:bidi="ru-RU"/>
              </w:rPr>
              <w:t>установлению</w:t>
            </w:r>
          </w:p>
        </w:tc>
      </w:tr>
      <w:tr w:rsidR="00A72BD0" w:rsidRPr="003B305C" w14:paraId="5FD38C45" w14:textId="77777777" w:rsidTr="007F2AC8">
        <w:tc>
          <w:tcPr>
            <w:tcW w:w="3114" w:type="dxa"/>
            <w:vAlign w:val="center"/>
          </w:tcPr>
          <w:p w14:paraId="633955CC"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Социальное обслуживание</w:t>
            </w:r>
          </w:p>
        </w:tc>
        <w:tc>
          <w:tcPr>
            <w:tcW w:w="6662" w:type="dxa"/>
            <w:vAlign w:val="center"/>
          </w:tcPr>
          <w:p w14:paraId="299D55CB" w14:textId="37D61834" w:rsidR="00A72BD0" w:rsidRDefault="0002159F" w:rsidP="00A764AE">
            <w:pPr>
              <w:widowControl w:val="0"/>
              <w:jc w:val="both"/>
              <w:rPr>
                <w:rFonts w:ascii="Times New Roman" w:hAnsi="Times New Roman" w:cs="Times New Roman"/>
                <w:sz w:val="24"/>
                <w:szCs w:val="24"/>
              </w:rPr>
            </w:pPr>
            <w:r>
              <w:rPr>
                <w:rFonts w:ascii="Times New Roman" w:hAnsi="Times New Roman" w:cs="Times New Roman"/>
                <w:sz w:val="24"/>
                <w:szCs w:val="24"/>
              </w:rPr>
              <w:t>м</w:t>
            </w:r>
            <w:r w:rsidR="007F2AC8">
              <w:rPr>
                <w:rFonts w:ascii="Times New Roman" w:hAnsi="Times New Roman" w:cs="Times New Roman"/>
                <w:sz w:val="24"/>
                <w:szCs w:val="24"/>
              </w:rPr>
              <w:t>инимальный размер</w:t>
            </w:r>
            <w:r w:rsidR="00A72BD0" w:rsidRPr="003B305C">
              <w:rPr>
                <w:rFonts w:ascii="Times New Roman" w:hAnsi="Times New Roman" w:cs="Times New Roman"/>
                <w:sz w:val="24"/>
                <w:szCs w:val="24"/>
              </w:rPr>
              <w:t xml:space="preserve"> земельного участка </w:t>
            </w:r>
            <w:r w:rsidR="007F2AC8">
              <w:rPr>
                <w:rFonts w:ascii="Times New Roman" w:hAnsi="Times New Roman" w:cs="Times New Roman"/>
                <w:sz w:val="24"/>
                <w:szCs w:val="24"/>
              </w:rPr>
              <w:t xml:space="preserve">– </w:t>
            </w:r>
            <w:r w:rsidR="003D3C74">
              <w:rPr>
                <w:rFonts w:ascii="Times New Roman" w:hAnsi="Times New Roman" w:cs="Times New Roman"/>
                <w:sz w:val="24"/>
                <w:szCs w:val="24"/>
              </w:rPr>
              <w:t>50</w:t>
            </w:r>
            <w:r w:rsidR="00A72BD0" w:rsidRPr="003B305C">
              <w:rPr>
                <w:rFonts w:ascii="Times New Roman" w:hAnsi="Times New Roman" w:cs="Times New Roman"/>
                <w:sz w:val="24"/>
                <w:szCs w:val="24"/>
              </w:rPr>
              <w:t xml:space="preserve"> кв.</w:t>
            </w:r>
            <w:r w:rsidR="007F2AC8">
              <w:rPr>
                <w:rFonts w:ascii="Times New Roman" w:hAnsi="Times New Roman" w:cs="Times New Roman"/>
                <w:sz w:val="24"/>
                <w:szCs w:val="24"/>
              </w:rPr>
              <w:t xml:space="preserve"> </w:t>
            </w:r>
            <w:r w:rsidR="00A72BD0" w:rsidRPr="003B305C">
              <w:rPr>
                <w:rFonts w:ascii="Times New Roman" w:hAnsi="Times New Roman" w:cs="Times New Roman"/>
                <w:sz w:val="24"/>
                <w:szCs w:val="24"/>
              </w:rPr>
              <w:t>м</w:t>
            </w:r>
          </w:p>
          <w:p w14:paraId="13F108B1" w14:textId="77777777" w:rsidR="007F2AC8" w:rsidRDefault="007F2AC8" w:rsidP="00A764AE">
            <w:pPr>
              <w:widowControl w:val="0"/>
              <w:jc w:val="both"/>
              <w:rPr>
                <w:rFonts w:ascii="Times New Roman" w:hAnsi="Times New Roman" w:cs="Times New Roman"/>
                <w:sz w:val="24"/>
                <w:szCs w:val="24"/>
              </w:rPr>
            </w:pPr>
          </w:p>
          <w:p w14:paraId="20E72DC4" w14:textId="77777777" w:rsidR="007F2AC8" w:rsidRPr="003B305C" w:rsidRDefault="0002159F" w:rsidP="00656822">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7F2AC8">
              <w:rPr>
                <w:rFonts w:ascii="Times New Roman" w:hAnsi="Times New Roman" w:cs="Times New Roman"/>
                <w:sz w:val="24"/>
                <w:szCs w:val="24"/>
              </w:rPr>
              <w:t xml:space="preserve">аксимальный размер земельного участка не подлежит </w:t>
            </w:r>
            <w:r w:rsidR="00656822">
              <w:rPr>
                <w:rFonts w:ascii="Times New Roman" w:hAnsi="Times New Roman" w:cs="Times New Roman"/>
                <w:sz w:val="24"/>
                <w:szCs w:val="24"/>
              </w:rPr>
              <w:t>установлению</w:t>
            </w:r>
            <w:r w:rsidR="007F2AC8">
              <w:rPr>
                <w:rFonts w:ascii="Times New Roman" w:hAnsi="Times New Roman" w:cs="Times New Roman"/>
                <w:sz w:val="24"/>
                <w:szCs w:val="24"/>
              </w:rPr>
              <w:t>.</w:t>
            </w:r>
          </w:p>
        </w:tc>
      </w:tr>
      <w:tr w:rsidR="00A72BD0" w:rsidRPr="003B305C" w14:paraId="3B321D65" w14:textId="77777777" w:rsidTr="007F2AC8">
        <w:tc>
          <w:tcPr>
            <w:tcW w:w="3114" w:type="dxa"/>
            <w:vAlign w:val="center"/>
          </w:tcPr>
          <w:p w14:paraId="51B92BA0"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6662" w:type="dxa"/>
            <w:vAlign w:val="center"/>
          </w:tcPr>
          <w:p w14:paraId="47CB7CEE" w14:textId="3655469F" w:rsidR="007F2AC8" w:rsidRDefault="0002159F" w:rsidP="00A764AE">
            <w:pPr>
              <w:widowControl w:val="0"/>
              <w:jc w:val="both"/>
              <w:rPr>
                <w:rFonts w:ascii="Times New Roman" w:hAnsi="Times New Roman" w:cs="Times New Roman"/>
                <w:sz w:val="24"/>
                <w:szCs w:val="24"/>
              </w:rPr>
            </w:pPr>
            <w:r>
              <w:rPr>
                <w:rFonts w:ascii="Times New Roman" w:hAnsi="Times New Roman" w:cs="Times New Roman"/>
                <w:sz w:val="24"/>
                <w:szCs w:val="24"/>
              </w:rPr>
              <w:t>м</w:t>
            </w:r>
            <w:r w:rsidR="007F2AC8">
              <w:rPr>
                <w:rFonts w:ascii="Times New Roman" w:hAnsi="Times New Roman" w:cs="Times New Roman"/>
                <w:sz w:val="24"/>
                <w:szCs w:val="24"/>
              </w:rPr>
              <w:t>инимальный размер</w:t>
            </w:r>
            <w:r w:rsidR="007F2AC8" w:rsidRPr="003B305C">
              <w:rPr>
                <w:rFonts w:ascii="Times New Roman" w:hAnsi="Times New Roman" w:cs="Times New Roman"/>
                <w:sz w:val="24"/>
                <w:szCs w:val="24"/>
              </w:rPr>
              <w:t xml:space="preserve"> земельного участка </w:t>
            </w:r>
            <w:r w:rsidR="007F2AC8">
              <w:rPr>
                <w:rFonts w:ascii="Times New Roman" w:hAnsi="Times New Roman" w:cs="Times New Roman"/>
                <w:sz w:val="24"/>
                <w:szCs w:val="24"/>
              </w:rPr>
              <w:t xml:space="preserve">– </w:t>
            </w:r>
            <w:r w:rsidR="003D3C74">
              <w:rPr>
                <w:rFonts w:ascii="Times New Roman" w:hAnsi="Times New Roman" w:cs="Times New Roman"/>
                <w:sz w:val="24"/>
                <w:szCs w:val="24"/>
              </w:rPr>
              <w:t>50</w:t>
            </w:r>
            <w:r w:rsidR="007F2AC8" w:rsidRPr="003B305C">
              <w:rPr>
                <w:rFonts w:ascii="Times New Roman" w:hAnsi="Times New Roman" w:cs="Times New Roman"/>
                <w:sz w:val="24"/>
                <w:szCs w:val="24"/>
              </w:rPr>
              <w:t xml:space="preserve"> кв.</w:t>
            </w:r>
            <w:r w:rsidR="007F2AC8">
              <w:rPr>
                <w:rFonts w:ascii="Times New Roman" w:hAnsi="Times New Roman" w:cs="Times New Roman"/>
                <w:sz w:val="24"/>
                <w:szCs w:val="24"/>
              </w:rPr>
              <w:t xml:space="preserve"> </w:t>
            </w:r>
            <w:r w:rsidR="007F2AC8" w:rsidRPr="003B305C">
              <w:rPr>
                <w:rFonts w:ascii="Times New Roman" w:hAnsi="Times New Roman" w:cs="Times New Roman"/>
                <w:sz w:val="24"/>
                <w:szCs w:val="24"/>
              </w:rPr>
              <w:t>м</w:t>
            </w:r>
          </w:p>
          <w:p w14:paraId="64848E33" w14:textId="77777777" w:rsidR="007F2AC8" w:rsidRDefault="007F2AC8" w:rsidP="00A764AE">
            <w:pPr>
              <w:widowControl w:val="0"/>
              <w:jc w:val="both"/>
              <w:rPr>
                <w:rFonts w:ascii="Times New Roman" w:hAnsi="Times New Roman" w:cs="Times New Roman"/>
                <w:sz w:val="24"/>
                <w:szCs w:val="24"/>
              </w:rPr>
            </w:pPr>
          </w:p>
          <w:p w14:paraId="4C502F44" w14:textId="77777777" w:rsidR="00A72BD0" w:rsidRPr="007F2AC8" w:rsidRDefault="0002159F" w:rsidP="00A764AE">
            <w:pPr>
              <w:widowControl w:val="0"/>
              <w:jc w:val="both"/>
              <w:rPr>
                <w:rFonts w:ascii="Times New Roman" w:hAnsi="Times New Roman" w:cs="Times New Roman"/>
                <w:sz w:val="24"/>
                <w:szCs w:val="24"/>
              </w:rPr>
            </w:pPr>
            <w:r>
              <w:rPr>
                <w:rFonts w:ascii="Times New Roman" w:hAnsi="Times New Roman" w:cs="Times New Roman"/>
                <w:sz w:val="24"/>
                <w:szCs w:val="24"/>
              </w:rPr>
              <w:t>м</w:t>
            </w:r>
            <w:r w:rsidR="007F2AC8">
              <w:rPr>
                <w:rFonts w:ascii="Times New Roman" w:hAnsi="Times New Roman" w:cs="Times New Roman"/>
                <w:sz w:val="24"/>
                <w:szCs w:val="24"/>
              </w:rPr>
              <w:t>аксимальный размер земельного участка – 5000 кв. м</w:t>
            </w:r>
          </w:p>
        </w:tc>
      </w:tr>
      <w:tr w:rsidR="00A72BD0" w:rsidRPr="003B305C" w14:paraId="4720DCF3" w14:textId="77777777" w:rsidTr="007F2AC8">
        <w:trPr>
          <w:trHeight w:val="255"/>
        </w:trPr>
        <w:tc>
          <w:tcPr>
            <w:tcW w:w="3114" w:type="dxa"/>
            <w:vAlign w:val="center"/>
          </w:tcPr>
          <w:p w14:paraId="0C9E6F6E"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Амбулаторно-поликлиническое обслуживание</w:t>
            </w:r>
          </w:p>
        </w:tc>
        <w:tc>
          <w:tcPr>
            <w:tcW w:w="6662" w:type="dxa"/>
            <w:vAlign w:val="center"/>
          </w:tcPr>
          <w:p w14:paraId="35258A3B" w14:textId="785854E7" w:rsidR="007F2AC8" w:rsidRDefault="0002159F" w:rsidP="00A764AE">
            <w:pPr>
              <w:widowControl w:val="0"/>
              <w:jc w:val="both"/>
              <w:rPr>
                <w:rFonts w:ascii="Times New Roman" w:hAnsi="Times New Roman" w:cs="Times New Roman"/>
                <w:sz w:val="24"/>
                <w:szCs w:val="24"/>
              </w:rPr>
            </w:pPr>
            <w:r>
              <w:rPr>
                <w:rFonts w:ascii="Times New Roman" w:hAnsi="Times New Roman" w:cs="Times New Roman"/>
                <w:sz w:val="24"/>
                <w:szCs w:val="24"/>
              </w:rPr>
              <w:t>м</w:t>
            </w:r>
            <w:r w:rsidR="007F2AC8">
              <w:rPr>
                <w:rFonts w:ascii="Times New Roman" w:hAnsi="Times New Roman" w:cs="Times New Roman"/>
                <w:sz w:val="24"/>
                <w:szCs w:val="24"/>
              </w:rPr>
              <w:t>инимальный размер</w:t>
            </w:r>
            <w:r w:rsidR="007F2AC8" w:rsidRPr="003B305C">
              <w:rPr>
                <w:rFonts w:ascii="Times New Roman" w:hAnsi="Times New Roman" w:cs="Times New Roman"/>
                <w:sz w:val="24"/>
                <w:szCs w:val="24"/>
              </w:rPr>
              <w:t xml:space="preserve"> земельного участка </w:t>
            </w:r>
            <w:r w:rsidR="007F2AC8">
              <w:rPr>
                <w:rFonts w:ascii="Times New Roman" w:hAnsi="Times New Roman" w:cs="Times New Roman"/>
                <w:sz w:val="24"/>
                <w:szCs w:val="24"/>
              </w:rPr>
              <w:t xml:space="preserve">– </w:t>
            </w:r>
            <w:r w:rsidR="003D3C74">
              <w:rPr>
                <w:rFonts w:ascii="Times New Roman" w:eastAsia="Times New Roman" w:hAnsi="Times New Roman" w:cs="Times New Roman"/>
                <w:sz w:val="24"/>
                <w:szCs w:val="24"/>
                <w:lang w:bidi="ru-RU"/>
              </w:rPr>
              <w:t>100</w:t>
            </w:r>
            <w:r w:rsidR="007F2AC8" w:rsidRPr="003B305C">
              <w:rPr>
                <w:rFonts w:ascii="Times New Roman" w:eastAsia="Times New Roman" w:hAnsi="Times New Roman" w:cs="Times New Roman"/>
                <w:sz w:val="24"/>
                <w:szCs w:val="24"/>
                <w:lang w:bidi="ru-RU"/>
              </w:rPr>
              <w:t xml:space="preserve"> кв.</w:t>
            </w:r>
            <w:r w:rsidR="007F2AC8">
              <w:rPr>
                <w:rFonts w:ascii="Times New Roman" w:eastAsia="Times New Roman" w:hAnsi="Times New Roman" w:cs="Times New Roman"/>
                <w:sz w:val="24"/>
                <w:szCs w:val="24"/>
                <w:lang w:bidi="ru-RU"/>
              </w:rPr>
              <w:t xml:space="preserve"> </w:t>
            </w:r>
            <w:r w:rsidR="007F2AC8" w:rsidRPr="003B305C">
              <w:rPr>
                <w:rFonts w:ascii="Times New Roman" w:eastAsia="Times New Roman" w:hAnsi="Times New Roman" w:cs="Times New Roman"/>
                <w:sz w:val="24"/>
                <w:szCs w:val="24"/>
                <w:lang w:bidi="ru-RU"/>
              </w:rPr>
              <w:t>м и 1000 кв.</w:t>
            </w:r>
            <w:r w:rsidR="007F2AC8">
              <w:rPr>
                <w:rFonts w:ascii="Times New Roman" w:eastAsia="Times New Roman" w:hAnsi="Times New Roman" w:cs="Times New Roman"/>
                <w:sz w:val="24"/>
                <w:szCs w:val="24"/>
                <w:lang w:bidi="ru-RU"/>
              </w:rPr>
              <w:t xml:space="preserve"> </w:t>
            </w:r>
            <w:r w:rsidR="007F2AC8" w:rsidRPr="003B305C">
              <w:rPr>
                <w:rFonts w:ascii="Times New Roman" w:eastAsia="Times New Roman" w:hAnsi="Times New Roman" w:cs="Times New Roman"/>
                <w:sz w:val="24"/>
                <w:szCs w:val="24"/>
                <w:lang w:bidi="ru-RU"/>
              </w:rPr>
              <w:t>м на каждые 100 посещений в смену</w:t>
            </w:r>
          </w:p>
          <w:p w14:paraId="7C34C6E8" w14:textId="77777777" w:rsidR="007F2AC8" w:rsidRDefault="007F2AC8" w:rsidP="00A764AE">
            <w:pPr>
              <w:widowControl w:val="0"/>
              <w:jc w:val="both"/>
              <w:rPr>
                <w:rFonts w:ascii="Times New Roman" w:hAnsi="Times New Roman" w:cs="Times New Roman"/>
                <w:sz w:val="24"/>
                <w:szCs w:val="24"/>
              </w:rPr>
            </w:pPr>
          </w:p>
          <w:p w14:paraId="0FBFAB72" w14:textId="77777777" w:rsidR="00A72BD0" w:rsidRPr="003B305C" w:rsidRDefault="0002159F" w:rsidP="00656822">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7F2AC8">
              <w:rPr>
                <w:rFonts w:ascii="Times New Roman" w:hAnsi="Times New Roman" w:cs="Times New Roman"/>
                <w:sz w:val="24"/>
                <w:szCs w:val="24"/>
              </w:rPr>
              <w:t xml:space="preserve">аксимальный размер земельного участка не подлежит </w:t>
            </w:r>
            <w:r w:rsidR="00656822">
              <w:rPr>
                <w:rFonts w:ascii="Times New Roman" w:hAnsi="Times New Roman" w:cs="Times New Roman"/>
                <w:sz w:val="24"/>
                <w:szCs w:val="24"/>
              </w:rPr>
              <w:t>установлению</w:t>
            </w:r>
            <w:r w:rsidR="007F2AC8">
              <w:rPr>
                <w:rFonts w:ascii="Times New Roman" w:hAnsi="Times New Roman" w:cs="Times New Roman"/>
                <w:sz w:val="24"/>
                <w:szCs w:val="24"/>
              </w:rPr>
              <w:t>.</w:t>
            </w:r>
          </w:p>
        </w:tc>
      </w:tr>
      <w:tr w:rsidR="006B01A3" w:rsidRPr="003B305C" w14:paraId="17C3EABF" w14:textId="77777777" w:rsidTr="007F2AC8">
        <w:trPr>
          <w:trHeight w:val="255"/>
        </w:trPr>
        <w:tc>
          <w:tcPr>
            <w:tcW w:w="3114" w:type="dxa"/>
            <w:vAlign w:val="center"/>
          </w:tcPr>
          <w:p w14:paraId="52C93A61" w14:textId="77777777" w:rsidR="006B01A3" w:rsidRPr="003B305C" w:rsidRDefault="006B01A3" w:rsidP="00F24B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Стационарное медицинское обслуживание</w:t>
            </w:r>
          </w:p>
        </w:tc>
        <w:tc>
          <w:tcPr>
            <w:tcW w:w="6662" w:type="dxa"/>
            <w:vAlign w:val="center"/>
          </w:tcPr>
          <w:p w14:paraId="0CD18EDB" w14:textId="77777777" w:rsidR="006B01A3" w:rsidRDefault="0002159F" w:rsidP="00656822">
            <w:pPr>
              <w:widowControl w:val="0"/>
              <w:jc w:val="both"/>
              <w:rPr>
                <w:rFonts w:ascii="Times New Roman" w:hAnsi="Times New Roman" w:cs="Times New Roman"/>
                <w:sz w:val="24"/>
                <w:szCs w:val="24"/>
              </w:rPr>
            </w:pPr>
            <w:r>
              <w:rPr>
                <w:rFonts w:ascii="Times New Roman" w:hAnsi="Times New Roman" w:cs="Times New Roman"/>
                <w:sz w:val="24"/>
                <w:szCs w:val="24"/>
              </w:rPr>
              <w:t>м</w:t>
            </w:r>
            <w:r w:rsidR="006B01A3">
              <w:rPr>
                <w:rFonts w:ascii="Times New Roman" w:hAnsi="Times New Roman" w:cs="Times New Roman"/>
                <w:sz w:val="24"/>
                <w:szCs w:val="24"/>
              </w:rPr>
              <w:t xml:space="preserve">инимальный размер земельного участка при мощности стационаров, коек: </w:t>
            </w:r>
            <w:r w:rsidR="00656822">
              <w:rPr>
                <w:rFonts w:ascii="Times New Roman" w:hAnsi="Times New Roman" w:cs="Times New Roman"/>
                <w:sz w:val="24"/>
                <w:szCs w:val="24"/>
              </w:rPr>
              <w:t>до 50 – 210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 от 50 до 100 – 210-160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 от 100 до 200</w:t>
            </w:r>
            <w:r w:rsidR="006B01A3">
              <w:rPr>
                <w:rFonts w:ascii="Times New Roman" w:hAnsi="Times New Roman" w:cs="Times New Roman"/>
                <w:sz w:val="24"/>
                <w:szCs w:val="24"/>
              </w:rPr>
              <w:t xml:space="preserve"> </w:t>
            </w:r>
            <w:r w:rsidR="00656822">
              <w:rPr>
                <w:rFonts w:ascii="Times New Roman" w:hAnsi="Times New Roman" w:cs="Times New Roman"/>
                <w:sz w:val="24"/>
                <w:szCs w:val="24"/>
              </w:rPr>
              <w:t>– 160-110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 от 200 до 300 – 110-80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 от 300 до 500 –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 свыше 500 – 60 м</w:t>
            </w:r>
            <w:r w:rsidR="00656822">
              <w:rPr>
                <w:rFonts w:ascii="Times New Roman" w:hAnsi="Times New Roman" w:cs="Times New Roman"/>
                <w:sz w:val="24"/>
                <w:szCs w:val="24"/>
                <w:vertAlign w:val="superscript"/>
              </w:rPr>
              <w:t>2</w:t>
            </w:r>
            <w:r w:rsidR="00656822">
              <w:rPr>
                <w:rFonts w:ascii="Times New Roman" w:hAnsi="Times New Roman" w:cs="Times New Roman"/>
                <w:sz w:val="24"/>
                <w:szCs w:val="24"/>
              </w:rPr>
              <w:t xml:space="preserve"> на одну койку.</w:t>
            </w:r>
          </w:p>
          <w:p w14:paraId="5E622573" w14:textId="77777777" w:rsidR="00656822" w:rsidRDefault="00656822" w:rsidP="00656822">
            <w:pPr>
              <w:widowControl w:val="0"/>
              <w:jc w:val="both"/>
              <w:rPr>
                <w:rFonts w:ascii="Times New Roman" w:hAnsi="Times New Roman" w:cs="Times New Roman"/>
                <w:sz w:val="24"/>
                <w:szCs w:val="24"/>
              </w:rPr>
            </w:pPr>
          </w:p>
          <w:p w14:paraId="764387F6" w14:textId="77777777" w:rsidR="00656822" w:rsidRDefault="0002159F" w:rsidP="00656822">
            <w:pPr>
              <w:widowControl w:val="0"/>
              <w:jc w:val="both"/>
              <w:rPr>
                <w:rFonts w:ascii="Times New Roman" w:hAnsi="Times New Roman" w:cs="Times New Roman"/>
                <w:sz w:val="24"/>
                <w:szCs w:val="24"/>
              </w:rPr>
            </w:pPr>
            <w:r>
              <w:rPr>
                <w:rFonts w:ascii="Times New Roman" w:hAnsi="Times New Roman" w:cs="Times New Roman"/>
                <w:sz w:val="24"/>
                <w:szCs w:val="24"/>
              </w:rPr>
              <w:t>м</w:t>
            </w:r>
            <w:r w:rsidR="00656822">
              <w:rPr>
                <w:rFonts w:ascii="Times New Roman" w:hAnsi="Times New Roman" w:cs="Times New Roman"/>
                <w:sz w:val="24"/>
                <w:szCs w:val="24"/>
              </w:rPr>
              <w:t>аксимальный размер земельного участка не подлежит установлению.</w:t>
            </w:r>
          </w:p>
        </w:tc>
      </w:tr>
      <w:tr w:rsidR="00A72BD0" w:rsidRPr="003B305C" w14:paraId="6996BD30" w14:textId="77777777" w:rsidTr="007F2AC8">
        <w:tc>
          <w:tcPr>
            <w:tcW w:w="3114" w:type="dxa"/>
            <w:vAlign w:val="center"/>
          </w:tcPr>
          <w:p w14:paraId="521156F6" w14:textId="77777777" w:rsidR="00A72BD0" w:rsidRPr="003B305C" w:rsidRDefault="00A72BD0" w:rsidP="00F24B68">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Дошкольное, начальное и среднее общее образование</w:t>
            </w:r>
          </w:p>
        </w:tc>
        <w:tc>
          <w:tcPr>
            <w:tcW w:w="6662" w:type="dxa"/>
            <w:vAlign w:val="center"/>
          </w:tcPr>
          <w:p w14:paraId="7E41F055" w14:textId="77777777" w:rsidR="00A72BD0" w:rsidRPr="003B305C" w:rsidRDefault="0002159F" w:rsidP="00A764A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инимальный р</w:t>
            </w:r>
            <w:r w:rsidR="00A72BD0" w:rsidRPr="003B305C">
              <w:rPr>
                <w:rFonts w:ascii="Times New Roman" w:eastAsia="Times New Roman" w:hAnsi="Times New Roman" w:cs="Times New Roman"/>
                <w:sz w:val="24"/>
                <w:szCs w:val="24"/>
              </w:rPr>
              <w:t>азмер земельного участка детского дошкольного учреждения, при вместимости:</w:t>
            </w:r>
          </w:p>
          <w:p w14:paraId="42ADEC55" w14:textId="77777777"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1) до 100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40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p>
          <w:p w14:paraId="255051AC" w14:textId="77777777"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2) от 100 мест -35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p>
          <w:p w14:paraId="1559F054" w14:textId="77777777" w:rsidR="00A72BD0"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3) от 500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30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p>
          <w:p w14:paraId="36658CE0" w14:textId="77777777" w:rsidR="0002159F" w:rsidRPr="003B305C" w:rsidRDefault="0002159F" w:rsidP="00A764AE">
            <w:pPr>
              <w:widowControl w:val="0"/>
              <w:jc w:val="both"/>
              <w:rPr>
                <w:rFonts w:ascii="Times New Roman" w:eastAsia="Times New Roman" w:hAnsi="Times New Roman" w:cs="Times New Roman"/>
                <w:sz w:val="24"/>
                <w:szCs w:val="24"/>
              </w:rPr>
            </w:pPr>
          </w:p>
          <w:p w14:paraId="70DA365A" w14:textId="77777777" w:rsidR="00A72BD0" w:rsidRPr="003B305C" w:rsidRDefault="0002159F" w:rsidP="00A764A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инимальный размер</w:t>
            </w:r>
            <w:r w:rsidR="00A72BD0" w:rsidRPr="003B305C">
              <w:rPr>
                <w:rFonts w:ascii="Times New Roman" w:eastAsia="Times New Roman" w:hAnsi="Times New Roman" w:cs="Times New Roman"/>
                <w:sz w:val="24"/>
                <w:szCs w:val="24"/>
              </w:rPr>
              <w:t xml:space="preserve"> земельного участка общеобразовательного учреждения, при вместимости:</w:t>
            </w:r>
          </w:p>
          <w:p w14:paraId="7E6417BF" w14:textId="77777777"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1) до 400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50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p>
          <w:p w14:paraId="60F000BB" w14:textId="77777777"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2) 400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500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60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p>
          <w:p w14:paraId="7258F9FF" w14:textId="77777777"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3) 500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600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50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p>
          <w:p w14:paraId="5A7B9356" w14:textId="77777777"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4) 600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800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40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p>
          <w:p w14:paraId="51D03311" w14:textId="77777777"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5) 800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1100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33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p>
          <w:p w14:paraId="3B43F170" w14:textId="77777777"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6) 1100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1500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21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p>
          <w:p w14:paraId="38921C7F" w14:textId="77777777" w:rsidR="00A72BD0" w:rsidRPr="003B305C"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lastRenderedPageBreak/>
              <w:t xml:space="preserve">7) 1500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2000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17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p>
          <w:p w14:paraId="585C0090" w14:textId="77777777" w:rsidR="00A72BD0" w:rsidRDefault="00A72BD0" w:rsidP="00A764AE">
            <w:pPr>
              <w:widowControl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8) более 2000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16 кв.</w:t>
            </w:r>
            <w:r w:rsidR="005F494C">
              <w:rPr>
                <w:rFonts w:ascii="Times New Roman" w:eastAsia="Times New Roman" w:hAnsi="Times New Roman" w:cs="Times New Roman"/>
                <w:sz w:val="24"/>
                <w:szCs w:val="24"/>
              </w:rPr>
              <w:t xml:space="preserve"> </w:t>
            </w:r>
            <w:r w:rsidRPr="003B305C">
              <w:rPr>
                <w:rFonts w:ascii="Times New Roman" w:eastAsia="Times New Roman" w:hAnsi="Times New Roman" w:cs="Times New Roman"/>
                <w:sz w:val="24"/>
                <w:szCs w:val="24"/>
              </w:rPr>
              <w:t>м на 1 место</w:t>
            </w:r>
            <w:r w:rsidR="007F2AC8">
              <w:rPr>
                <w:rFonts w:ascii="Times New Roman" w:eastAsia="Times New Roman" w:hAnsi="Times New Roman" w:cs="Times New Roman"/>
                <w:sz w:val="24"/>
                <w:szCs w:val="24"/>
              </w:rPr>
              <w:t>.</w:t>
            </w:r>
          </w:p>
          <w:p w14:paraId="5C8E78A4" w14:textId="77777777" w:rsidR="007F2AC8" w:rsidRDefault="007F2AC8" w:rsidP="00A764AE">
            <w:pPr>
              <w:widowControl w:val="0"/>
              <w:jc w:val="both"/>
              <w:rPr>
                <w:rFonts w:ascii="Times New Roman" w:eastAsia="Times New Roman" w:hAnsi="Times New Roman" w:cs="Times New Roman"/>
                <w:sz w:val="24"/>
                <w:szCs w:val="24"/>
              </w:rPr>
            </w:pPr>
          </w:p>
          <w:p w14:paraId="60B70DBC" w14:textId="77777777" w:rsidR="007F2AC8" w:rsidRPr="003B305C" w:rsidRDefault="0002159F" w:rsidP="0065682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7F2AC8">
              <w:rPr>
                <w:rFonts w:ascii="Times New Roman" w:eastAsia="Times New Roman" w:hAnsi="Times New Roman" w:cs="Times New Roman"/>
                <w:sz w:val="24"/>
                <w:szCs w:val="24"/>
              </w:rPr>
              <w:t>.</w:t>
            </w:r>
          </w:p>
        </w:tc>
      </w:tr>
      <w:tr w:rsidR="00A72BD0" w:rsidRPr="003B305C" w14:paraId="44AFD0D7" w14:textId="77777777" w:rsidTr="007F2AC8">
        <w:tc>
          <w:tcPr>
            <w:tcW w:w="3114" w:type="dxa"/>
            <w:vAlign w:val="center"/>
          </w:tcPr>
          <w:p w14:paraId="56E4B6C0"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Культурное развитие</w:t>
            </w:r>
          </w:p>
        </w:tc>
        <w:tc>
          <w:tcPr>
            <w:tcW w:w="6662" w:type="dxa"/>
            <w:vAlign w:val="center"/>
          </w:tcPr>
          <w:p w14:paraId="1F43B533" w14:textId="77777777" w:rsidR="00A72BD0" w:rsidRDefault="0002159F" w:rsidP="00A764AE">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A72BD0" w:rsidRPr="003B305C">
              <w:rPr>
                <w:rFonts w:ascii="Times New Roman" w:eastAsia="Times New Roman" w:hAnsi="Times New Roman" w:cs="Times New Roman"/>
                <w:sz w:val="24"/>
                <w:szCs w:val="24"/>
                <w:lang w:bidi="ru-RU"/>
              </w:rPr>
              <w:t>инимальный размер земельного участка</w:t>
            </w:r>
            <w:r w:rsidR="007F2AC8">
              <w:rPr>
                <w:rFonts w:ascii="Times New Roman" w:eastAsia="Times New Roman" w:hAnsi="Times New Roman" w:cs="Times New Roman"/>
                <w:sz w:val="24"/>
                <w:szCs w:val="24"/>
                <w:lang w:bidi="ru-RU"/>
              </w:rPr>
              <w:t xml:space="preserve"> – </w:t>
            </w:r>
            <w:r w:rsidR="00A72BD0" w:rsidRPr="003B305C">
              <w:rPr>
                <w:rFonts w:ascii="Times New Roman" w:eastAsia="Times New Roman" w:hAnsi="Times New Roman" w:cs="Times New Roman"/>
                <w:sz w:val="24"/>
                <w:szCs w:val="24"/>
                <w:lang w:bidi="ru-RU"/>
              </w:rPr>
              <w:t>200 кв.</w:t>
            </w:r>
            <w:r w:rsidR="007F2AC8">
              <w:rPr>
                <w:rFonts w:ascii="Times New Roman" w:eastAsia="Times New Roman" w:hAnsi="Times New Roman" w:cs="Times New Roman"/>
                <w:sz w:val="24"/>
                <w:szCs w:val="24"/>
                <w:lang w:bidi="ru-RU"/>
              </w:rPr>
              <w:t xml:space="preserve"> </w:t>
            </w:r>
            <w:r w:rsidR="00A72BD0" w:rsidRPr="003B305C">
              <w:rPr>
                <w:rFonts w:ascii="Times New Roman" w:eastAsia="Times New Roman" w:hAnsi="Times New Roman" w:cs="Times New Roman"/>
                <w:sz w:val="24"/>
                <w:szCs w:val="24"/>
                <w:lang w:bidi="ru-RU"/>
              </w:rPr>
              <w:t>м</w:t>
            </w:r>
          </w:p>
          <w:p w14:paraId="038B2A04" w14:textId="77777777" w:rsidR="007F2AC8" w:rsidRDefault="007F2AC8" w:rsidP="00A764AE">
            <w:pPr>
              <w:widowControl w:val="0"/>
              <w:jc w:val="both"/>
              <w:rPr>
                <w:rFonts w:ascii="Times New Roman" w:eastAsia="Times New Roman" w:hAnsi="Times New Roman" w:cs="Times New Roman"/>
                <w:sz w:val="24"/>
                <w:szCs w:val="24"/>
                <w:lang w:bidi="ru-RU"/>
              </w:rPr>
            </w:pPr>
          </w:p>
          <w:p w14:paraId="0CD78FAE" w14:textId="77777777" w:rsidR="007F2AC8" w:rsidRPr="003B305C" w:rsidRDefault="0002159F" w:rsidP="00A764AE">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7F2AC8">
              <w:rPr>
                <w:rFonts w:ascii="Times New Roman" w:eastAsia="Times New Roman" w:hAnsi="Times New Roman" w:cs="Times New Roman"/>
                <w:sz w:val="24"/>
                <w:szCs w:val="24"/>
              </w:rPr>
              <w:t>.</w:t>
            </w:r>
          </w:p>
        </w:tc>
      </w:tr>
      <w:tr w:rsidR="00A72BD0" w:rsidRPr="003B305C" w14:paraId="4976DF08" w14:textId="77777777" w:rsidTr="007F2AC8">
        <w:tc>
          <w:tcPr>
            <w:tcW w:w="3114" w:type="dxa"/>
            <w:vAlign w:val="center"/>
          </w:tcPr>
          <w:p w14:paraId="27EB9EA6" w14:textId="77777777" w:rsidR="00A72BD0" w:rsidRPr="003B305C" w:rsidRDefault="007F2AC8" w:rsidP="00F24B68">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Религиозное</w:t>
            </w:r>
            <w:r w:rsidR="00A72BD0" w:rsidRPr="003B305C">
              <w:rPr>
                <w:rFonts w:ascii="Times New Roman" w:eastAsia="Times New Roman" w:hAnsi="Times New Roman" w:cs="Times New Roman"/>
                <w:sz w:val="24"/>
                <w:szCs w:val="24"/>
                <w:lang w:bidi="ru-RU"/>
              </w:rPr>
              <w:t xml:space="preserve"> использования</w:t>
            </w:r>
          </w:p>
        </w:tc>
        <w:tc>
          <w:tcPr>
            <w:tcW w:w="6662" w:type="dxa"/>
            <w:vAlign w:val="center"/>
          </w:tcPr>
          <w:p w14:paraId="15321847" w14:textId="77777777" w:rsidR="00A72BD0" w:rsidRDefault="0002159F" w:rsidP="00A764AE">
            <w:pPr>
              <w:autoSpaceDE w:val="0"/>
              <w:autoSpaceDN w:val="0"/>
              <w:adjustRightInd w:val="0"/>
              <w:jc w:val="both"/>
              <w:rPr>
                <w:rFonts w:ascii="Times New Roman" w:eastAsia="Times New Roman" w:hAnsi="Times New Roman" w:cs="Times New Roman"/>
                <w:sz w:val="24"/>
                <w:szCs w:val="24"/>
              </w:rPr>
            </w:pPr>
            <w:r>
              <w:rPr>
                <w:rFonts w:ascii="Times New Roman" w:eastAsia="Tahoma" w:hAnsi="Times New Roman" w:cs="Times New Roman"/>
                <w:sz w:val="24"/>
                <w:szCs w:val="24"/>
              </w:rPr>
              <w:t>м</w:t>
            </w:r>
            <w:r w:rsidR="007F2AC8">
              <w:rPr>
                <w:rFonts w:ascii="Times New Roman" w:eastAsia="Tahoma" w:hAnsi="Times New Roman" w:cs="Times New Roman"/>
                <w:sz w:val="24"/>
                <w:szCs w:val="24"/>
              </w:rPr>
              <w:t>инимальный размер</w:t>
            </w:r>
            <w:r w:rsidR="00A72BD0" w:rsidRPr="003B305C">
              <w:rPr>
                <w:rFonts w:ascii="Times New Roman" w:eastAsia="Tahoma" w:hAnsi="Times New Roman" w:cs="Times New Roman"/>
                <w:sz w:val="24"/>
                <w:szCs w:val="24"/>
              </w:rPr>
              <w:t xml:space="preserve"> земельных участков храмовых комплексов, включающих основные здания и сооружения богослужебного и вспомогательного назначения, принимаются исходя из удельного показателя </w:t>
            </w:r>
            <w:r w:rsidR="006B01A3">
              <w:rPr>
                <w:rFonts w:ascii="Times New Roman" w:eastAsia="Tahoma" w:hAnsi="Times New Roman" w:cs="Times New Roman"/>
                <w:sz w:val="24"/>
                <w:szCs w:val="24"/>
              </w:rPr>
              <w:t>–</w:t>
            </w:r>
            <w:r w:rsidR="00A72BD0" w:rsidRPr="003B305C">
              <w:rPr>
                <w:rFonts w:ascii="Times New Roman" w:eastAsia="Tahoma" w:hAnsi="Times New Roman" w:cs="Times New Roman"/>
                <w:sz w:val="24"/>
                <w:szCs w:val="24"/>
              </w:rPr>
              <w:t xml:space="preserve"> 7 кв.</w:t>
            </w:r>
            <w:r w:rsidR="007F2AC8">
              <w:rPr>
                <w:rFonts w:ascii="Times New Roman" w:eastAsia="Tahoma" w:hAnsi="Times New Roman" w:cs="Times New Roman"/>
                <w:sz w:val="24"/>
                <w:szCs w:val="24"/>
              </w:rPr>
              <w:t xml:space="preserve"> </w:t>
            </w:r>
            <w:r w:rsidR="00A72BD0" w:rsidRPr="003B305C">
              <w:rPr>
                <w:rFonts w:ascii="Times New Roman" w:eastAsia="Tahoma" w:hAnsi="Times New Roman" w:cs="Times New Roman"/>
                <w:sz w:val="24"/>
                <w:szCs w:val="24"/>
              </w:rPr>
              <w:t>м площади участка на единицу вместимости храма.</w:t>
            </w:r>
            <w:r w:rsidR="007F2AC8">
              <w:rPr>
                <w:rFonts w:ascii="Times New Roman" w:eastAsia="Tahoma" w:hAnsi="Times New Roman" w:cs="Times New Roman"/>
                <w:sz w:val="24"/>
                <w:szCs w:val="24"/>
              </w:rPr>
              <w:t xml:space="preserve"> </w:t>
            </w:r>
            <w:r w:rsidR="00A72BD0" w:rsidRPr="003B305C">
              <w:rPr>
                <w:rFonts w:ascii="Times New Roman" w:eastAsia="Times New Roman" w:hAnsi="Times New Roman" w:cs="Times New Roman"/>
                <w:sz w:val="24"/>
                <w:szCs w:val="24"/>
              </w:rPr>
              <w:t>При строительстве храмовых комплексов в особых условиях: стеснённости (затеснённая застройка), допускается уменьшение удельного показателя земельного участка (кв.</w:t>
            </w:r>
            <w:r w:rsidR="007F2AC8">
              <w:rPr>
                <w:rFonts w:ascii="Times New Roman" w:eastAsia="Times New Roman" w:hAnsi="Times New Roman" w:cs="Times New Roman"/>
                <w:sz w:val="24"/>
                <w:szCs w:val="24"/>
              </w:rPr>
              <w:t xml:space="preserve"> </w:t>
            </w:r>
            <w:r w:rsidR="00A72BD0" w:rsidRPr="003B305C">
              <w:rPr>
                <w:rFonts w:ascii="Times New Roman" w:eastAsia="Times New Roman" w:hAnsi="Times New Roman" w:cs="Times New Roman"/>
                <w:sz w:val="24"/>
                <w:szCs w:val="24"/>
              </w:rPr>
              <w:t>м на единицу вместимости), но не более чем на 25%</w:t>
            </w:r>
            <w:r w:rsidR="007F2AC8">
              <w:rPr>
                <w:rFonts w:ascii="Times New Roman" w:eastAsia="Times New Roman" w:hAnsi="Times New Roman" w:cs="Times New Roman"/>
                <w:sz w:val="24"/>
                <w:szCs w:val="24"/>
              </w:rPr>
              <w:t>.</w:t>
            </w:r>
          </w:p>
          <w:p w14:paraId="3DDA2AB1" w14:textId="77777777" w:rsidR="007F2AC8" w:rsidRDefault="007F2AC8" w:rsidP="00A764AE">
            <w:pPr>
              <w:autoSpaceDE w:val="0"/>
              <w:autoSpaceDN w:val="0"/>
              <w:adjustRightInd w:val="0"/>
              <w:jc w:val="both"/>
              <w:rPr>
                <w:rFonts w:ascii="Times New Roman" w:eastAsia="Times New Roman" w:hAnsi="Times New Roman" w:cs="Times New Roman"/>
                <w:sz w:val="24"/>
                <w:szCs w:val="24"/>
              </w:rPr>
            </w:pPr>
          </w:p>
          <w:p w14:paraId="75A4AC67" w14:textId="77777777" w:rsidR="007F2AC8" w:rsidRPr="003B305C" w:rsidRDefault="0002159F" w:rsidP="00A764AE">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7F2AC8">
              <w:rPr>
                <w:rFonts w:ascii="Times New Roman" w:eastAsia="Times New Roman" w:hAnsi="Times New Roman" w:cs="Times New Roman"/>
                <w:sz w:val="24"/>
                <w:szCs w:val="24"/>
              </w:rPr>
              <w:t>.</w:t>
            </w:r>
          </w:p>
        </w:tc>
      </w:tr>
      <w:tr w:rsidR="00A72BD0" w:rsidRPr="003B305C" w14:paraId="1AA09E13" w14:textId="77777777" w:rsidTr="007F2AC8">
        <w:tc>
          <w:tcPr>
            <w:tcW w:w="3114" w:type="dxa"/>
            <w:vAlign w:val="center"/>
          </w:tcPr>
          <w:p w14:paraId="70571A3C"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управление</w:t>
            </w:r>
          </w:p>
        </w:tc>
        <w:tc>
          <w:tcPr>
            <w:tcW w:w="6662" w:type="dxa"/>
            <w:vAlign w:val="center"/>
          </w:tcPr>
          <w:p w14:paraId="589651F4" w14:textId="2FAD070E" w:rsidR="00A72BD0" w:rsidRDefault="0002159F" w:rsidP="00A764AE">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A72BD0" w:rsidRPr="003B305C">
              <w:rPr>
                <w:rFonts w:ascii="Times New Roman" w:eastAsia="Times New Roman" w:hAnsi="Times New Roman" w:cs="Times New Roman"/>
                <w:sz w:val="24"/>
                <w:szCs w:val="24"/>
                <w:lang w:bidi="ru-RU"/>
              </w:rPr>
              <w:t>инимальный размер земельного участка</w:t>
            </w:r>
            <w:r w:rsidR="007F2AC8">
              <w:rPr>
                <w:rFonts w:ascii="Times New Roman" w:eastAsia="Times New Roman" w:hAnsi="Times New Roman" w:cs="Times New Roman"/>
                <w:sz w:val="24"/>
                <w:szCs w:val="24"/>
                <w:lang w:bidi="ru-RU"/>
              </w:rPr>
              <w:t xml:space="preserve"> – </w:t>
            </w:r>
            <w:r w:rsidR="003D3C74">
              <w:rPr>
                <w:rFonts w:ascii="Times New Roman" w:eastAsia="Times New Roman" w:hAnsi="Times New Roman" w:cs="Times New Roman"/>
                <w:sz w:val="24"/>
                <w:szCs w:val="24"/>
                <w:lang w:bidi="ru-RU"/>
              </w:rPr>
              <w:t>200</w:t>
            </w:r>
            <w:r w:rsidR="00A72BD0" w:rsidRPr="003B305C">
              <w:rPr>
                <w:rFonts w:ascii="Times New Roman" w:eastAsia="Times New Roman" w:hAnsi="Times New Roman" w:cs="Times New Roman"/>
                <w:sz w:val="24"/>
                <w:szCs w:val="24"/>
                <w:lang w:bidi="ru-RU"/>
              </w:rPr>
              <w:t xml:space="preserve"> кв.</w:t>
            </w:r>
            <w:r w:rsidR="007F2AC8">
              <w:rPr>
                <w:rFonts w:ascii="Times New Roman" w:eastAsia="Times New Roman" w:hAnsi="Times New Roman" w:cs="Times New Roman"/>
                <w:sz w:val="24"/>
                <w:szCs w:val="24"/>
                <w:lang w:bidi="ru-RU"/>
              </w:rPr>
              <w:t xml:space="preserve"> </w:t>
            </w:r>
            <w:r w:rsidR="00A72BD0" w:rsidRPr="003B305C">
              <w:rPr>
                <w:rFonts w:ascii="Times New Roman" w:eastAsia="Times New Roman" w:hAnsi="Times New Roman" w:cs="Times New Roman"/>
                <w:sz w:val="24"/>
                <w:szCs w:val="24"/>
                <w:lang w:bidi="ru-RU"/>
              </w:rPr>
              <w:t>м</w:t>
            </w:r>
          </w:p>
          <w:p w14:paraId="19D2D5AF" w14:textId="77777777" w:rsidR="007F2AC8" w:rsidRDefault="007F2AC8" w:rsidP="00A764AE">
            <w:pPr>
              <w:widowControl w:val="0"/>
              <w:jc w:val="both"/>
              <w:rPr>
                <w:rFonts w:ascii="Times New Roman" w:eastAsia="Times New Roman" w:hAnsi="Times New Roman" w:cs="Times New Roman"/>
                <w:sz w:val="24"/>
                <w:szCs w:val="24"/>
                <w:lang w:bidi="ru-RU"/>
              </w:rPr>
            </w:pPr>
          </w:p>
          <w:p w14:paraId="485C5E76" w14:textId="77777777" w:rsidR="007F2AC8" w:rsidRPr="003B305C" w:rsidRDefault="0002159F" w:rsidP="00A764AE">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7F2AC8">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7F2AC8">
              <w:rPr>
                <w:rFonts w:ascii="Times New Roman" w:eastAsia="Times New Roman" w:hAnsi="Times New Roman" w:cs="Times New Roman"/>
                <w:sz w:val="24"/>
                <w:szCs w:val="24"/>
              </w:rPr>
              <w:t>.</w:t>
            </w:r>
          </w:p>
        </w:tc>
      </w:tr>
      <w:tr w:rsidR="00A72BD0" w:rsidRPr="003B305C" w14:paraId="6FC29957" w14:textId="77777777" w:rsidTr="007F2AC8">
        <w:tc>
          <w:tcPr>
            <w:tcW w:w="3114" w:type="dxa"/>
            <w:vAlign w:val="center"/>
          </w:tcPr>
          <w:p w14:paraId="1EDD0423"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6662" w:type="dxa"/>
            <w:vAlign w:val="center"/>
          </w:tcPr>
          <w:p w14:paraId="1FF48643" w14:textId="46BF511E" w:rsidR="00A72BD0"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A764AE">
              <w:rPr>
                <w:rFonts w:ascii="Times New Roman" w:eastAsia="Times New Roman" w:hAnsi="Times New Roman" w:cs="Times New Roman"/>
                <w:sz w:val="24"/>
                <w:szCs w:val="24"/>
                <w:lang w:bidi="ru-RU"/>
              </w:rPr>
              <w:t>инимальный размер</w:t>
            </w:r>
            <w:r w:rsidR="00A72BD0" w:rsidRPr="003B305C">
              <w:rPr>
                <w:rFonts w:ascii="Times New Roman" w:eastAsia="Times New Roman" w:hAnsi="Times New Roman" w:cs="Times New Roman"/>
                <w:sz w:val="24"/>
                <w:szCs w:val="24"/>
                <w:lang w:bidi="ru-RU"/>
              </w:rPr>
              <w:t xml:space="preserve"> земельного участка </w:t>
            </w:r>
            <w:r w:rsidR="00A764AE">
              <w:rPr>
                <w:rFonts w:ascii="Times New Roman" w:eastAsia="Times New Roman" w:hAnsi="Times New Roman" w:cs="Times New Roman"/>
                <w:sz w:val="24"/>
                <w:szCs w:val="24"/>
                <w:lang w:bidi="ru-RU"/>
              </w:rPr>
              <w:t xml:space="preserve">– </w:t>
            </w:r>
            <w:r w:rsidR="003D3C74">
              <w:rPr>
                <w:rFonts w:ascii="Times New Roman" w:eastAsia="Times New Roman" w:hAnsi="Times New Roman" w:cs="Times New Roman"/>
                <w:sz w:val="24"/>
                <w:szCs w:val="24"/>
                <w:lang w:bidi="ru-RU"/>
              </w:rPr>
              <w:t>200</w:t>
            </w:r>
            <w:r w:rsidR="00A72BD0" w:rsidRPr="003B305C">
              <w:rPr>
                <w:rFonts w:ascii="Times New Roman" w:eastAsia="Times New Roman" w:hAnsi="Times New Roman" w:cs="Times New Roman"/>
                <w:sz w:val="24"/>
                <w:szCs w:val="24"/>
                <w:lang w:bidi="ru-RU"/>
              </w:rPr>
              <w:t xml:space="preserve"> кв.</w:t>
            </w:r>
            <w:r w:rsidR="00A764AE">
              <w:rPr>
                <w:rFonts w:ascii="Times New Roman" w:eastAsia="Times New Roman" w:hAnsi="Times New Roman" w:cs="Times New Roman"/>
                <w:sz w:val="24"/>
                <w:szCs w:val="24"/>
                <w:lang w:bidi="ru-RU"/>
              </w:rPr>
              <w:t xml:space="preserve"> </w:t>
            </w:r>
            <w:r w:rsidR="00A72BD0" w:rsidRPr="003B305C">
              <w:rPr>
                <w:rFonts w:ascii="Times New Roman" w:eastAsia="Times New Roman" w:hAnsi="Times New Roman" w:cs="Times New Roman"/>
                <w:sz w:val="24"/>
                <w:szCs w:val="24"/>
                <w:lang w:bidi="ru-RU"/>
              </w:rPr>
              <w:t>м</w:t>
            </w:r>
          </w:p>
          <w:p w14:paraId="02CF8020" w14:textId="77777777" w:rsidR="00A764AE" w:rsidRDefault="00A764AE" w:rsidP="005F494C">
            <w:pPr>
              <w:widowControl w:val="0"/>
              <w:jc w:val="both"/>
              <w:rPr>
                <w:rFonts w:ascii="Times New Roman" w:eastAsia="Times New Roman" w:hAnsi="Times New Roman" w:cs="Times New Roman"/>
                <w:sz w:val="24"/>
                <w:szCs w:val="24"/>
                <w:lang w:bidi="ru-RU"/>
              </w:rPr>
            </w:pPr>
          </w:p>
          <w:p w14:paraId="6D72FF8C" w14:textId="77777777" w:rsidR="00A764AE" w:rsidRPr="003B305C"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A764AE">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A764AE">
              <w:rPr>
                <w:rFonts w:ascii="Times New Roman" w:eastAsia="Times New Roman" w:hAnsi="Times New Roman" w:cs="Times New Roman"/>
                <w:sz w:val="24"/>
                <w:szCs w:val="24"/>
              </w:rPr>
              <w:t>.</w:t>
            </w:r>
          </w:p>
        </w:tc>
      </w:tr>
      <w:tr w:rsidR="00A72BD0" w:rsidRPr="003B305C" w14:paraId="6B2100A3" w14:textId="77777777" w:rsidTr="007F2AC8">
        <w:tc>
          <w:tcPr>
            <w:tcW w:w="3114" w:type="dxa"/>
            <w:vAlign w:val="center"/>
          </w:tcPr>
          <w:p w14:paraId="17819CB6"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Амбулаторное ветеринарное обслуживание</w:t>
            </w:r>
          </w:p>
        </w:tc>
        <w:tc>
          <w:tcPr>
            <w:tcW w:w="6662" w:type="dxa"/>
            <w:vAlign w:val="center"/>
          </w:tcPr>
          <w:p w14:paraId="6265C091" w14:textId="19E6DE37" w:rsidR="00A72BD0"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A72BD0" w:rsidRPr="003B305C">
              <w:rPr>
                <w:rFonts w:ascii="Times New Roman" w:eastAsia="Times New Roman" w:hAnsi="Times New Roman" w:cs="Times New Roman"/>
                <w:sz w:val="24"/>
                <w:szCs w:val="24"/>
                <w:lang w:bidi="ru-RU"/>
              </w:rPr>
              <w:t>инимальный размер земельного участка</w:t>
            </w:r>
            <w:r w:rsidR="00A764AE">
              <w:rPr>
                <w:rFonts w:ascii="Times New Roman" w:eastAsia="Times New Roman" w:hAnsi="Times New Roman" w:cs="Times New Roman"/>
                <w:sz w:val="24"/>
                <w:szCs w:val="24"/>
                <w:lang w:bidi="ru-RU"/>
              </w:rPr>
              <w:t xml:space="preserve"> – </w:t>
            </w:r>
            <w:r w:rsidR="003D3C74">
              <w:rPr>
                <w:rFonts w:ascii="Times New Roman" w:eastAsia="Times New Roman" w:hAnsi="Times New Roman" w:cs="Times New Roman"/>
                <w:sz w:val="24"/>
                <w:szCs w:val="24"/>
                <w:lang w:bidi="ru-RU"/>
              </w:rPr>
              <w:t>50</w:t>
            </w:r>
            <w:r w:rsidR="00A72BD0" w:rsidRPr="003B305C">
              <w:rPr>
                <w:rFonts w:ascii="Times New Roman" w:eastAsia="Times New Roman" w:hAnsi="Times New Roman" w:cs="Times New Roman"/>
                <w:sz w:val="24"/>
                <w:szCs w:val="24"/>
                <w:lang w:bidi="ru-RU"/>
              </w:rPr>
              <w:t xml:space="preserve"> кв.</w:t>
            </w:r>
            <w:r w:rsidR="00A764AE">
              <w:rPr>
                <w:rFonts w:ascii="Times New Roman" w:eastAsia="Times New Roman" w:hAnsi="Times New Roman" w:cs="Times New Roman"/>
                <w:sz w:val="24"/>
                <w:szCs w:val="24"/>
                <w:lang w:bidi="ru-RU"/>
              </w:rPr>
              <w:t xml:space="preserve"> </w:t>
            </w:r>
            <w:r w:rsidR="00A72BD0" w:rsidRPr="003B305C">
              <w:rPr>
                <w:rFonts w:ascii="Times New Roman" w:eastAsia="Times New Roman" w:hAnsi="Times New Roman" w:cs="Times New Roman"/>
                <w:sz w:val="24"/>
                <w:szCs w:val="24"/>
                <w:lang w:bidi="ru-RU"/>
              </w:rPr>
              <w:t>м</w:t>
            </w:r>
          </w:p>
          <w:p w14:paraId="74995B55" w14:textId="77777777" w:rsidR="00A764AE" w:rsidRDefault="00A764AE" w:rsidP="005F494C">
            <w:pPr>
              <w:widowControl w:val="0"/>
              <w:jc w:val="both"/>
              <w:rPr>
                <w:rFonts w:ascii="Times New Roman" w:eastAsia="Times New Roman" w:hAnsi="Times New Roman" w:cs="Times New Roman"/>
                <w:sz w:val="24"/>
                <w:szCs w:val="24"/>
                <w:lang w:bidi="ru-RU"/>
              </w:rPr>
            </w:pPr>
          </w:p>
          <w:p w14:paraId="3A51B1DB" w14:textId="77777777" w:rsidR="00A764AE" w:rsidRPr="003B305C"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A764AE">
              <w:rPr>
                <w:rFonts w:ascii="Times New Roman" w:eastAsia="Times New Roman" w:hAnsi="Times New Roman" w:cs="Times New Roman"/>
                <w:sz w:val="24"/>
                <w:szCs w:val="24"/>
              </w:rPr>
              <w:t>аксимальный размер земельного участка – 1200 кв. м</w:t>
            </w:r>
          </w:p>
        </w:tc>
      </w:tr>
      <w:tr w:rsidR="00A72BD0" w:rsidRPr="003B305C" w14:paraId="06DADCE8" w14:textId="77777777" w:rsidTr="007F2AC8">
        <w:tc>
          <w:tcPr>
            <w:tcW w:w="3114" w:type="dxa"/>
            <w:vAlign w:val="center"/>
          </w:tcPr>
          <w:p w14:paraId="6C226480"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Деловое управление</w:t>
            </w:r>
          </w:p>
        </w:tc>
        <w:tc>
          <w:tcPr>
            <w:tcW w:w="6662" w:type="dxa"/>
            <w:vAlign w:val="center"/>
          </w:tcPr>
          <w:p w14:paraId="7E7662EE" w14:textId="7724FFF2" w:rsidR="00A72BD0" w:rsidRDefault="0002159F" w:rsidP="005F494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w:t>
            </w:r>
            <w:r w:rsidR="00A72BD0" w:rsidRPr="003B305C">
              <w:rPr>
                <w:rFonts w:ascii="Times New Roman" w:hAnsi="Times New Roman" w:cs="Times New Roman"/>
                <w:sz w:val="24"/>
                <w:szCs w:val="24"/>
              </w:rPr>
              <w:t>инимальн</w:t>
            </w:r>
            <w:r w:rsidR="005F494C">
              <w:rPr>
                <w:rFonts w:ascii="Times New Roman" w:hAnsi="Times New Roman" w:cs="Times New Roman"/>
                <w:sz w:val="24"/>
                <w:szCs w:val="24"/>
              </w:rPr>
              <w:t>ый размер земель</w:t>
            </w:r>
            <w:r w:rsidR="00A72BD0" w:rsidRPr="003B305C">
              <w:rPr>
                <w:rFonts w:ascii="Times New Roman" w:hAnsi="Times New Roman" w:cs="Times New Roman"/>
                <w:sz w:val="24"/>
                <w:szCs w:val="24"/>
              </w:rPr>
              <w:t xml:space="preserve">ного участка </w:t>
            </w:r>
            <w:r w:rsidR="005F494C">
              <w:rPr>
                <w:rFonts w:ascii="Times New Roman" w:hAnsi="Times New Roman" w:cs="Times New Roman"/>
                <w:sz w:val="24"/>
                <w:szCs w:val="24"/>
              </w:rPr>
              <w:t xml:space="preserve">– </w:t>
            </w:r>
            <w:r w:rsidR="003D3C74">
              <w:rPr>
                <w:rFonts w:ascii="Times New Roman" w:hAnsi="Times New Roman" w:cs="Times New Roman"/>
                <w:sz w:val="24"/>
                <w:szCs w:val="24"/>
              </w:rPr>
              <w:t>100</w:t>
            </w:r>
            <w:r w:rsidR="00A72BD0" w:rsidRPr="003B305C">
              <w:rPr>
                <w:rFonts w:ascii="Times New Roman" w:hAnsi="Times New Roman" w:cs="Times New Roman"/>
                <w:sz w:val="24"/>
                <w:szCs w:val="24"/>
              </w:rPr>
              <w:t xml:space="preserve"> кв.</w:t>
            </w:r>
            <w:r w:rsidR="005F494C">
              <w:rPr>
                <w:rFonts w:ascii="Times New Roman" w:hAnsi="Times New Roman" w:cs="Times New Roman"/>
                <w:sz w:val="24"/>
                <w:szCs w:val="24"/>
              </w:rPr>
              <w:t xml:space="preserve"> </w:t>
            </w:r>
            <w:r w:rsidR="00A72BD0" w:rsidRPr="003B305C">
              <w:rPr>
                <w:rFonts w:ascii="Times New Roman" w:hAnsi="Times New Roman" w:cs="Times New Roman"/>
                <w:sz w:val="24"/>
                <w:szCs w:val="24"/>
              </w:rPr>
              <w:t>м</w:t>
            </w:r>
          </w:p>
          <w:p w14:paraId="1EBE3BF9" w14:textId="77777777" w:rsidR="005F494C" w:rsidRDefault="005F494C" w:rsidP="005F494C">
            <w:pPr>
              <w:autoSpaceDE w:val="0"/>
              <w:autoSpaceDN w:val="0"/>
              <w:adjustRightInd w:val="0"/>
              <w:jc w:val="both"/>
              <w:rPr>
                <w:rFonts w:ascii="Times New Roman" w:hAnsi="Times New Roman" w:cs="Times New Roman"/>
                <w:sz w:val="24"/>
                <w:szCs w:val="24"/>
              </w:rPr>
            </w:pPr>
          </w:p>
          <w:p w14:paraId="030F8E83" w14:textId="77777777" w:rsidR="005F494C" w:rsidRPr="003B305C" w:rsidRDefault="0002159F" w:rsidP="005F49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5F494C">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5F494C">
              <w:rPr>
                <w:rFonts w:ascii="Times New Roman" w:eastAsia="Times New Roman" w:hAnsi="Times New Roman" w:cs="Times New Roman"/>
                <w:sz w:val="24"/>
                <w:szCs w:val="24"/>
              </w:rPr>
              <w:t>.</w:t>
            </w:r>
          </w:p>
        </w:tc>
      </w:tr>
      <w:tr w:rsidR="00A72BD0" w:rsidRPr="003B305C" w14:paraId="4F9A1BE3" w14:textId="77777777" w:rsidTr="007F2AC8">
        <w:tc>
          <w:tcPr>
            <w:tcW w:w="3114" w:type="dxa"/>
            <w:vAlign w:val="center"/>
          </w:tcPr>
          <w:p w14:paraId="1559754C"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Рынки</w:t>
            </w:r>
          </w:p>
        </w:tc>
        <w:tc>
          <w:tcPr>
            <w:tcW w:w="6662" w:type="dxa"/>
            <w:vAlign w:val="center"/>
          </w:tcPr>
          <w:p w14:paraId="23F593E2" w14:textId="51C48704" w:rsidR="005F494C" w:rsidRDefault="0002159F" w:rsidP="005F494C">
            <w:pPr>
              <w:widowControl w:val="0"/>
              <w:jc w:val="both"/>
              <w:rPr>
                <w:rFonts w:ascii="Times New Roman" w:hAnsi="Times New Roman" w:cs="Times New Roman"/>
                <w:sz w:val="24"/>
                <w:szCs w:val="24"/>
              </w:rPr>
            </w:pPr>
            <w:r>
              <w:rPr>
                <w:rFonts w:ascii="Times New Roman" w:hAnsi="Times New Roman" w:cs="Times New Roman"/>
                <w:sz w:val="24"/>
                <w:szCs w:val="24"/>
              </w:rPr>
              <w:t>м</w:t>
            </w:r>
            <w:r w:rsidR="005F494C">
              <w:rPr>
                <w:rFonts w:ascii="Times New Roman" w:hAnsi="Times New Roman" w:cs="Times New Roman"/>
                <w:sz w:val="24"/>
                <w:szCs w:val="24"/>
              </w:rPr>
              <w:t>инимальны</w:t>
            </w:r>
            <w:r w:rsidR="00776A2C">
              <w:rPr>
                <w:rFonts w:ascii="Times New Roman" w:hAnsi="Times New Roman" w:cs="Times New Roman"/>
                <w:sz w:val="24"/>
                <w:szCs w:val="24"/>
              </w:rPr>
              <w:t xml:space="preserve">й размер земельного участка – </w:t>
            </w:r>
            <w:r w:rsidR="003D3C74">
              <w:rPr>
                <w:rFonts w:ascii="Times New Roman" w:hAnsi="Times New Roman" w:cs="Times New Roman"/>
                <w:sz w:val="24"/>
                <w:szCs w:val="24"/>
              </w:rPr>
              <w:t>800</w:t>
            </w:r>
            <w:r w:rsidR="005F494C">
              <w:rPr>
                <w:rFonts w:ascii="Times New Roman" w:hAnsi="Times New Roman" w:cs="Times New Roman"/>
                <w:sz w:val="24"/>
                <w:szCs w:val="24"/>
              </w:rPr>
              <w:t xml:space="preserve"> кв. м</w:t>
            </w:r>
          </w:p>
          <w:p w14:paraId="1F3700EF" w14:textId="77777777" w:rsidR="005F494C" w:rsidRDefault="005F494C" w:rsidP="005F494C">
            <w:pPr>
              <w:widowControl w:val="0"/>
              <w:jc w:val="both"/>
              <w:rPr>
                <w:rFonts w:ascii="Times New Roman" w:hAnsi="Times New Roman" w:cs="Times New Roman"/>
                <w:sz w:val="24"/>
                <w:szCs w:val="24"/>
              </w:rPr>
            </w:pPr>
          </w:p>
          <w:p w14:paraId="1C2B9905" w14:textId="77777777" w:rsidR="00A72BD0" w:rsidRPr="003B305C" w:rsidRDefault="0002159F" w:rsidP="005F494C">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A72BD0" w:rsidRPr="003B305C">
              <w:rPr>
                <w:rFonts w:ascii="Times New Roman" w:hAnsi="Times New Roman" w:cs="Times New Roman"/>
                <w:sz w:val="24"/>
                <w:szCs w:val="24"/>
              </w:rPr>
              <w:t>аксимальн</w:t>
            </w:r>
            <w:r w:rsidR="005F494C">
              <w:rPr>
                <w:rFonts w:ascii="Times New Roman" w:hAnsi="Times New Roman" w:cs="Times New Roman"/>
                <w:sz w:val="24"/>
                <w:szCs w:val="24"/>
              </w:rPr>
              <w:t>ый</w:t>
            </w:r>
            <w:r w:rsidR="00A72BD0" w:rsidRPr="003B305C">
              <w:rPr>
                <w:rFonts w:ascii="Times New Roman" w:hAnsi="Times New Roman" w:cs="Times New Roman"/>
                <w:sz w:val="24"/>
                <w:szCs w:val="24"/>
              </w:rPr>
              <w:t xml:space="preserve"> </w:t>
            </w:r>
            <w:r w:rsidR="005F494C">
              <w:rPr>
                <w:rFonts w:ascii="Times New Roman" w:hAnsi="Times New Roman" w:cs="Times New Roman"/>
                <w:sz w:val="24"/>
                <w:szCs w:val="24"/>
              </w:rPr>
              <w:t xml:space="preserve">размер </w:t>
            </w:r>
            <w:r w:rsidR="00A72BD0" w:rsidRPr="003B305C">
              <w:rPr>
                <w:rFonts w:ascii="Times New Roman" w:hAnsi="Times New Roman" w:cs="Times New Roman"/>
                <w:sz w:val="24"/>
                <w:szCs w:val="24"/>
              </w:rPr>
              <w:t>земельного участка</w:t>
            </w:r>
            <w:r w:rsidR="005F494C">
              <w:rPr>
                <w:rFonts w:ascii="Times New Roman" w:hAnsi="Times New Roman" w:cs="Times New Roman"/>
                <w:sz w:val="24"/>
                <w:szCs w:val="24"/>
              </w:rPr>
              <w:t xml:space="preserve"> – </w:t>
            </w:r>
            <w:r w:rsidR="00A72BD0" w:rsidRPr="003B305C">
              <w:rPr>
                <w:rFonts w:ascii="Times New Roman" w:hAnsi="Times New Roman" w:cs="Times New Roman"/>
                <w:sz w:val="24"/>
                <w:szCs w:val="24"/>
              </w:rPr>
              <w:t>8400 кв.</w:t>
            </w:r>
            <w:r w:rsidR="005F494C">
              <w:rPr>
                <w:rFonts w:ascii="Times New Roman" w:hAnsi="Times New Roman" w:cs="Times New Roman"/>
                <w:sz w:val="24"/>
                <w:szCs w:val="24"/>
              </w:rPr>
              <w:t xml:space="preserve"> </w:t>
            </w:r>
            <w:r w:rsidR="00A72BD0" w:rsidRPr="003B305C">
              <w:rPr>
                <w:rFonts w:ascii="Times New Roman" w:hAnsi="Times New Roman" w:cs="Times New Roman"/>
                <w:sz w:val="24"/>
                <w:szCs w:val="24"/>
              </w:rPr>
              <w:t>м, из расчета 14 кв. м участка на 1 кв. м торговой площади</w:t>
            </w:r>
            <w:r w:rsidR="005F494C">
              <w:rPr>
                <w:rFonts w:ascii="Times New Roman" w:hAnsi="Times New Roman" w:cs="Times New Roman"/>
                <w:sz w:val="24"/>
                <w:szCs w:val="24"/>
              </w:rPr>
              <w:t>.</w:t>
            </w:r>
          </w:p>
        </w:tc>
      </w:tr>
      <w:tr w:rsidR="00A72BD0" w:rsidRPr="003B305C" w14:paraId="0DD5E660" w14:textId="77777777" w:rsidTr="007F2AC8">
        <w:tc>
          <w:tcPr>
            <w:tcW w:w="3114" w:type="dxa"/>
            <w:vAlign w:val="center"/>
          </w:tcPr>
          <w:p w14:paraId="662CA519"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6662" w:type="dxa"/>
            <w:vAlign w:val="center"/>
          </w:tcPr>
          <w:p w14:paraId="59C69921" w14:textId="5AA80EFB" w:rsidR="005F494C" w:rsidRDefault="0002159F" w:rsidP="005F494C">
            <w:pPr>
              <w:widowControl w:val="0"/>
              <w:jc w:val="both"/>
              <w:rPr>
                <w:rFonts w:ascii="Times New Roman" w:hAnsi="Times New Roman" w:cs="Times New Roman"/>
                <w:sz w:val="24"/>
                <w:szCs w:val="24"/>
              </w:rPr>
            </w:pPr>
            <w:r>
              <w:rPr>
                <w:rFonts w:ascii="Times New Roman" w:hAnsi="Times New Roman" w:cs="Times New Roman"/>
                <w:sz w:val="24"/>
                <w:szCs w:val="24"/>
              </w:rPr>
              <w:t>м</w:t>
            </w:r>
            <w:r w:rsidR="005F494C">
              <w:rPr>
                <w:rFonts w:ascii="Times New Roman" w:hAnsi="Times New Roman" w:cs="Times New Roman"/>
                <w:sz w:val="24"/>
                <w:szCs w:val="24"/>
              </w:rPr>
              <w:t>инимальн</w:t>
            </w:r>
            <w:r w:rsidR="00FB6ED6">
              <w:rPr>
                <w:rFonts w:ascii="Times New Roman" w:hAnsi="Times New Roman" w:cs="Times New Roman"/>
                <w:sz w:val="24"/>
                <w:szCs w:val="24"/>
              </w:rPr>
              <w:t xml:space="preserve">ый размер земельного участка – </w:t>
            </w:r>
            <w:r w:rsidR="003D3C74">
              <w:rPr>
                <w:rFonts w:ascii="Times New Roman" w:hAnsi="Times New Roman" w:cs="Times New Roman"/>
                <w:sz w:val="24"/>
                <w:szCs w:val="24"/>
              </w:rPr>
              <w:t>15</w:t>
            </w:r>
            <w:r w:rsidR="005F494C">
              <w:rPr>
                <w:rFonts w:ascii="Times New Roman" w:hAnsi="Times New Roman" w:cs="Times New Roman"/>
                <w:sz w:val="24"/>
                <w:szCs w:val="24"/>
              </w:rPr>
              <w:t xml:space="preserve"> кв. м</w:t>
            </w:r>
          </w:p>
          <w:p w14:paraId="32ED7A27" w14:textId="77777777" w:rsidR="005F494C" w:rsidRDefault="005F494C" w:rsidP="005F494C">
            <w:pPr>
              <w:widowControl w:val="0"/>
              <w:jc w:val="both"/>
              <w:rPr>
                <w:rFonts w:ascii="Times New Roman" w:hAnsi="Times New Roman" w:cs="Times New Roman"/>
                <w:sz w:val="24"/>
                <w:szCs w:val="24"/>
              </w:rPr>
            </w:pPr>
          </w:p>
          <w:p w14:paraId="5B740AF9" w14:textId="77777777" w:rsidR="00A72BD0" w:rsidRPr="003B305C" w:rsidRDefault="0002159F" w:rsidP="00FB6ED6">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A72BD0" w:rsidRPr="003B305C">
              <w:rPr>
                <w:rFonts w:ascii="Times New Roman" w:hAnsi="Times New Roman" w:cs="Times New Roman"/>
                <w:sz w:val="24"/>
                <w:szCs w:val="24"/>
              </w:rPr>
              <w:t>аксимальн</w:t>
            </w:r>
            <w:r w:rsidR="005F494C">
              <w:rPr>
                <w:rFonts w:ascii="Times New Roman" w:hAnsi="Times New Roman" w:cs="Times New Roman"/>
                <w:sz w:val="24"/>
                <w:szCs w:val="24"/>
              </w:rPr>
              <w:t>ый</w:t>
            </w:r>
            <w:r w:rsidR="00A72BD0" w:rsidRPr="003B305C">
              <w:rPr>
                <w:rFonts w:ascii="Times New Roman" w:hAnsi="Times New Roman" w:cs="Times New Roman"/>
                <w:sz w:val="24"/>
                <w:szCs w:val="24"/>
              </w:rPr>
              <w:t xml:space="preserve"> </w:t>
            </w:r>
            <w:r w:rsidR="005F494C">
              <w:rPr>
                <w:rFonts w:ascii="Times New Roman" w:hAnsi="Times New Roman" w:cs="Times New Roman"/>
                <w:sz w:val="24"/>
                <w:szCs w:val="24"/>
              </w:rPr>
              <w:t>размер</w:t>
            </w:r>
            <w:r w:rsidR="00A72BD0" w:rsidRPr="003B305C">
              <w:rPr>
                <w:rFonts w:ascii="Times New Roman" w:hAnsi="Times New Roman" w:cs="Times New Roman"/>
                <w:sz w:val="24"/>
                <w:szCs w:val="24"/>
              </w:rPr>
              <w:t xml:space="preserve"> земельного участка</w:t>
            </w:r>
            <w:r w:rsidR="005F494C">
              <w:rPr>
                <w:rFonts w:ascii="Times New Roman" w:hAnsi="Times New Roman" w:cs="Times New Roman"/>
                <w:sz w:val="24"/>
                <w:szCs w:val="24"/>
              </w:rPr>
              <w:t xml:space="preserve"> –</w:t>
            </w:r>
            <w:r w:rsidR="00FB6ED6">
              <w:rPr>
                <w:rFonts w:ascii="Times New Roman" w:hAnsi="Times New Roman" w:cs="Times New Roman"/>
                <w:sz w:val="24"/>
                <w:szCs w:val="24"/>
              </w:rPr>
              <w:t xml:space="preserve"> 15</w:t>
            </w:r>
            <w:r w:rsidR="00A72BD0" w:rsidRPr="003B305C">
              <w:rPr>
                <w:rFonts w:ascii="Times New Roman" w:hAnsi="Times New Roman" w:cs="Times New Roman"/>
                <w:sz w:val="24"/>
                <w:szCs w:val="24"/>
              </w:rPr>
              <w:t>00 кв. м. из расчета 500 кв. м участка на 100 кв.</w:t>
            </w:r>
            <w:r w:rsidR="005F494C">
              <w:rPr>
                <w:rFonts w:ascii="Times New Roman" w:hAnsi="Times New Roman" w:cs="Times New Roman"/>
                <w:sz w:val="24"/>
                <w:szCs w:val="24"/>
              </w:rPr>
              <w:t xml:space="preserve"> </w:t>
            </w:r>
            <w:r w:rsidR="00A72BD0" w:rsidRPr="003B305C">
              <w:rPr>
                <w:rFonts w:ascii="Times New Roman" w:hAnsi="Times New Roman" w:cs="Times New Roman"/>
                <w:sz w:val="24"/>
                <w:szCs w:val="24"/>
              </w:rPr>
              <w:t>м торговой площади.</w:t>
            </w:r>
          </w:p>
        </w:tc>
      </w:tr>
      <w:tr w:rsidR="00A72BD0" w:rsidRPr="003B305C" w14:paraId="40FCDACE" w14:textId="77777777" w:rsidTr="007F2AC8">
        <w:tc>
          <w:tcPr>
            <w:tcW w:w="3114" w:type="dxa"/>
            <w:vAlign w:val="center"/>
          </w:tcPr>
          <w:p w14:paraId="61F3A446"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Банковская и страховая деятельность</w:t>
            </w:r>
          </w:p>
        </w:tc>
        <w:tc>
          <w:tcPr>
            <w:tcW w:w="6662" w:type="dxa"/>
            <w:vAlign w:val="center"/>
          </w:tcPr>
          <w:p w14:paraId="5AF2027F" w14:textId="03430B49" w:rsidR="005F494C" w:rsidRDefault="0002159F" w:rsidP="005F494C">
            <w:pPr>
              <w:widowControl w:val="0"/>
              <w:jc w:val="both"/>
              <w:rPr>
                <w:rFonts w:ascii="Times New Roman" w:hAnsi="Times New Roman" w:cs="Times New Roman"/>
                <w:sz w:val="24"/>
                <w:szCs w:val="24"/>
              </w:rPr>
            </w:pPr>
            <w:r>
              <w:rPr>
                <w:rFonts w:ascii="Times New Roman" w:hAnsi="Times New Roman" w:cs="Times New Roman"/>
                <w:sz w:val="24"/>
                <w:szCs w:val="24"/>
              </w:rPr>
              <w:t>м</w:t>
            </w:r>
            <w:r w:rsidR="005F494C">
              <w:rPr>
                <w:rFonts w:ascii="Times New Roman" w:hAnsi="Times New Roman" w:cs="Times New Roman"/>
                <w:sz w:val="24"/>
                <w:szCs w:val="24"/>
              </w:rPr>
              <w:t>инимальн</w:t>
            </w:r>
            <w:r w:rsidR="00FB6ED6">
              <w:rPr>
                <w:rFonts w:ascii="Times New Roman" w:hAnsi="Times New Roman" w:cs="Times New Roman"/>
                <w:sz w:val="24"/>
                <w:szCs w:val="24"/>
              </w:rPr>
              <w:t xml:space="preserve">ый размер земельного участка – </w:t>
            </w:r>
            <w:r w:rsidR="003D3C74">
              <w:rPr>
                <w:rFonts w:ascii="Times New Roman" w:hAnsi="Times New Roman" w:cs="Times New Roman"/>
                <w:sz w:val="24"/>
                <w:szCs w:val="24"/>
              </w:rPr>
              <w:t>100</w:t>
            </w:r>
            <w:r w:rsidR="005F494C">
              <w:rPr>
                <w:rFonts w:ascii="Times New Roman" w:hAnsi="Times New Roman" w:cs="Times New Roman"/>
                <w:sz w:val="24"/>
                <w:szCs w:val="24"/>
              </w:rPr>
              <w:t xml:space="preserve"> кв. м</w:t>
            </w:r>
          </w:p>
          <w:p w14:paraId="11569FA7" w14:textId="77777777" w:rsidR="005F494C" w:rsidRDefault="005F494C" w:rsidP="005F494C">
            <w:pPr>
              <w:widowControl w:val="0"/>
              <w:jc w:val="both"/>
              <w:rPr>
                <w:rFonts w:ascii="Times New Roman" w:hAnsi="Times New Roman" w:cs="Times New Roman"/>
                <w:sz w:val="24"/>
                <w:szCs w:val="24"/>
              </w:rPr>
            </w:pPr>
          </w:p>
          <w:p w14:paraId="43377128" w14:textId="77777777" w:rsidR="00A72BD0" w:rsidRPr="003B305C" w:rsidRDefault="0002159F" w:rsidP="005F494C">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5F494C" w:rsidRPr="003B305C">
              <w:rPr>
                <w:rFonts w:ascii="Times New Roman" w:hAnsi="Times New Roman" w:cs="Times New Roman"/>
                <w:sz w:val="24"/>
                <w:szCs w:val="24"/>
              </w:rPr>
              <w:t>аксимальн</w:t>
            </w:r>
            <w:r w:rsidR="005F494C">
              <w:rPr>
                <w:rFonts w:ascii="Times New Roman" w:hAnsi="Times New Roman" w:cs="Times New Roman"/>
                <w:sz w:val="24"/>
                <w:szCs w:val="24"/>
              </w:rPr>
              <w:t>ый</w:t>
            </w:r>
            <w:r w:rsidR="005F494C" w:rsidRPr="003B305C">
              <w:rPr>
                <w:rFonts w:ascii="Times New Roman" w:hAnsi="Times New Roman" w:cs="Times New Roman"/>
                <w:sz w:val="24"/>
                <w:szCs w:val="24"/>
              </w:rPr>
              <w:t xml:space="preserve"> </w:t>
            </w:r>
            <w:r w:rsidR="005F494C">
              <w:rPr>
                <w:rFonts w:ascii="Times New Roman" w:hAnsi="Times New Roman" w:cs="Times New Roman"/>
                <w:sz w:val="24"/>
                <w:szCs w:val="24"/>
              </w:rPr>
              <w:t xml:space="preserve">размер </w:t>
            </w:r>
            <w:r w:rsidR="005F494C" w:rsidRPr="003B305C">
              <w:rPr>
                <w:rFonts w:ascii="Times New Roman" w:hAnsi="Times New Roman" w:cs="Times New Roman"/>
                <w:sz w:val="24"/>
                <w:szCs w:val="24"/>
              </w:rPr>
              <w:t>земельного участка</w:t>
            </w:r>
            <w:r w:rsidR="005F494C">
              <w:rPr>
                <w:rFonts w:ascii="Times New Roman" w:hAnsi="Times New Roman" w:cs="Times New Roman"/>
                <w:sz w:val="24"/>
                <w:szCs w:val="24"/>
              </w:rPr>
              <w:t xml:space="preserve"> – 2400</w:t>
            </w:r>
            <w:r w:rsidR="005F494C" w:rsidRPr="003B305C">
              <w:rPr>
                <w:rFonts w:ascii="Times New Roman" w:hAnsi="Times New Roman" w:cs="Times New Roman"/>
                <w:sz w:val="24"/>
                <w:szCs w:val="24"/>
              </w:rPr>
              <w:t xml:space="preserve"> кв.</w:t>
            </w:r>
            <w:r w:rsidR="005F494C">
              <w:rPr>
                <w:rFonts w:ascii="Times New Roman" w:hAnsi="Times New Roman" w:cs="Times New Roman"/>
                <w:sz w:val="24"/>
                <w:szCs w:val="24"/>
              </w:rPr>
              <w:t xml:space="preserve"> </w:t>
            </w:r>
            <w:r w:rsidR="005F494C" w:rsidRPr="003B305C">
              <w:rPr>
                <w:rFonts w:ascii="Times New Roman" w:hAnsi="Times New Roman" w:cs="Times New Roman"/>
                <w:sz w:val="24"/>
                <w:szCs w:val="24"/>
              </w:rPr>
              <w:t>м</w:t>
            </w:r>
          </w:p>
        </w:tc>
      </w:tr>
      <w:tr w:rsidR="00A72BD0" w:rsidRPr="003B305C" w14:paraId="652D3825" w14:textId="77777777" w:rsidTr="007F2AC8">
        <w:tc>
          <w:tcPr>
            <w:tcW w:w="3114" w:type="dxa"/>
            <w:vAlign w:val="center"/>
          </w:tcPr>
          <w:p w14:paraId="3F62F16B"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Общественное питание</w:t>
            </w:r>
          </w:p>
        </w:tc>
        <w:tc>
          <w:tcPr>
            <w:tcW w:w="6662" w:type="dxa"/>
            <w:vAlign w:val="center"/>
          </w:tcPr>
          <w:p w14:paraId="51D474E1" w14:textId="77777777" w:rsidR="005F494C" w:rsidRDefault="0002159F" w:rsidP="005F494C">
            <w:pPr>
              <w:widowControl w:val="0"/>
              <w:jc w:val="both"/>
              <w:rPr>
                <w:rFonts w:ascii="Times New Roman" w:hAnsi="Times New Roman" w:cs="Times New Roman"/>
                <w:sz w:val="24"/>
                <w:szCs w:val="24"/>
              </w:rPr>
            </w:pPr>
            <w:r>
              <w:rPr>
                <w:rFonts w:ascii="Times New Roman" w:hAnsi="Times New Roman" w:cs="Times New Roman"/>
                <w:sz w:val="24"/>
                <w:szCs w:val="24"/>
              </w:rPr>
              <w:t>м</w:t>
            </w:r>
            <w:r w:rsidR="005F494C">
              <w:rPr>
                <w:rFonts w:ascii="Times New Roman" w:hAnsi="Times New Roman" w:cs="Times New Roman"/>
                <w:sz w:val="24"/>
                <w:szCs w:val="24"/>
              </w:rPr>
              <w:t>инимальн</w:t>
            </w:r>
            <w:r w:rsidR="00FB6ED6">
              <w:rPr>
                <w:rFonts w:ascii="Times New Roman" w:hAnsi="Times New Roman" w:cs="Times New Roman"/>
                <w:sz w:val="24"/>
                <w:szCs w:val="24"/>
              </w:rPr>
              <w:t>ый размер земельного участка – 1</w:t>
            </w:r>
            <w:r w:rsidR="005F494C">
              <w:rPr>
                <w:rFonts w:ascii="Times New Roman" w:hAnsi="Times New Roman" w:cs="Times New Roman"/>
                <w:sz w:val="24"/>
                <w:szCs w:val="24"/>
              </w:rPr>
              <w:t>00 кв. м</w:t>
            </w:r>
          </w:p>
          <w:p w14:paraId="5E94C1DD" w14:textId="77777777" w:rsidR="005F494C" w:rsidRDefault="005F494C" w:rsidP="005F494C">
            <w:pPr>
              <w:widowControl w:val="0"/>
              <w:jc w:val="both"/>
              <w:rPr>
                <w:rFonts w:ascii="Times New Roman" w:hAnsi="Times New Roman" w:cs="Times New Roman"/>
                <w:sz w:val="24"/>
                <w:szCs w:val="24"/>
              </w:rPr>
            </w:pPr>
          </w:p>
          <w:p w14:paraId="0BDE2B3B" w14:textId="77777777" w:rsidR="00A72BD0" w:rsidRPr="003B305C" w:rsidRDefault="0002159F" w:rsidP="005F494C">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5F494C" w:rsidRPr="003B305C">
              <w:rPr>
                <w:rFonts w:ascii="Times New Roman" w:hAnsi="Times New Roman" w:cs="Times New Roman"/>
                <w:sz w:val="24"/>
                <w:szCs w:val="24"/>
              </w:rPr>
              <w:t>аксимальн</w:t>
            </w:r>
            <w:r w:rsidR="005F494C">
              <w:rPr>
                <w:rFonts w:ascii="Times New Roman" w:hAnsi="Times New Roman" w:cs="Times New Roman"/>
                <w:sz w:val="24"/>
                <w:szCs w:val="24"/>
              </w:rPr>
              <w:t>ый</w:t>
            </w:r>
            <w:r w:rsidR="005F494C" w:rsidRPr="003B305C">
              <w:rPr>
                <w:rFonts w:ascii="Times New Roman" w:hAnsi="Times New Roman" w:cs="Times New Roman"/>
                <w:sz w:val="24"/>
                <w:szCs w:val="24"/>
              </w:rPr>
              <w:t xml:space="preserve"> </w:t>
            </w:r>
            <w:r w:rsidR="005F494C">
              <w:rPr>
                <w:rFonts w:ascii="Times New Roman" w:hAnsi="Times New Roman" w:cs="Times New Roman"/>
                <w:sz w:val="24"/>
                <w:szCs w:val="24"/>
              </w:rPr>
              <w:t xml:space="preserve">размер </w:t>
            </w:r>
            <w:r w:rsidR="005F494C" w:rsidRPr="003B305C">
              <w:rPr>
                <w:rFonts w:ascii="Times New Roman" w:hAnsi="Times New Roman" w:cs="Times New Roman"/>
                <w:sz w:val="24"/>
                <w:szCs w:val="24"/>
              </w:rPr>
              <w:t>земельного участка</w:t>
            </w:r>
            <w:r w:rsidR="005F494C">
              <w:rPr>
                <w:rFonts w:ascii="Times New Roman" w:hAnsi="Times New Roman" w:cs="Times New Roman"/>
                <w:sz w:val="24"/>
                <w:szCs w:val="24"/>
              </w:rPr>
              <w:t xml:space="preserve"> – 2300</w:t>
            </w:r>
            <w:r w:rsidR="005F494C" w:rsidRPr="003B305C">
              <w:rPr>
                <w:rFonts w:ascii="Times New Roman" w:hAnsi="Times New Roman" w:cs="Times New Roman"/>
                <w:sz w:val="24"/>
                <w:szCs w:val="24"/>
              </w:rPr>
              <w:t xml:space="preserve"> кв.</w:t>
            </w:r>
            <w:r w:rsidR="005F494C">
              <w:rPr>
                <w:rFonts w:ascii="Times New Roman" w:hAnsi="Times New Roman" w:cs="Times New Roman"/>
                <w:sz w:val="24"/>
                <w:szCs w:val="24"/>
              </w:rPr>
              <w:t xml:space="preserve"> </w:t>
            </w:r>
            <w:r w:rsidR="005F494C" w:rsidRPr="003B305C">
              <w:rPr>
                <w:rFonts w:ascii="Times New Roman" w:hAnsi="Times New Roman" w:cs="Times New Roman"/>
                <w:sz w:val="24"/>
                <w:szCs w:val="24"/>
              </w:rPr>
              <w:t>м</w:t>
            </w:r>
          </w:p>
        </w:tc>
      </w:tr>
      <w:tr w:rsidR="00A72BD0" w:rsidRPr="003B305C" w14:paraId="14771407" w14:textId="77777777" w:rsidTr="007F2AC8">
        <w:tc>
          <w:tcPr>
            <w:tcW w:w="3114" w:type="dxa"/>
            <w:vAlign w:val="center"/>
          </w:tcPr>
          <w:p w14:paraId="12CFC8BF"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Гостиничное обслуживание</w:t>
            </w:r>
          </w:p>
        </w:tc>
        <w:tc>
          <w:tcPr>
            <w:tcW w:w="6662" w:type="dxa"/>
            <w:vAlign w:val="center"/>
          </w:tcPr>
          <w:p w14:paraId="4855110B" w14:textId="77777777" w:rsidR="005F494C" w:rsidRDefault="0002159F" w:rsidP="005F494C">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5F494C">
              <w:rPr>
                <w:rFonts w:ascii="Times New Roman" w:eastAsia="Times New Roman" w:hAnsi="Times New Roman" w:cs="Times New Roman"/>
                <w:sz w:val="24"/>
                <w:szCs w:val="24"/>
              </w:rPr>
              <w:t xml:space="preserve">инимальный размер </w:t>
            </w:r>
            <w:r w:rsidR="00A72BD0" w:rsidRPr="003B305C">
              <w:rPr>
                <w:rFonts w:ascii="Times New Roman" w:eastAsia="Times New Roman" w:hAnsi="Times New Roman" w:cs="Times New Roman"/>
                <w:sz w:val="24"/>
                <w:szCs w:val="24"/>
              </w:rPr>
              <w:t>земельн</w:t>
            </w:r>
            <w:r w:rsidR="005F494C">
              <w:rPr>
                <w:rFonts w:ascii="Times New Roman" w:eastAsia="Times New Roman" w:hAnsi="Times New Roman" w:cs="Times New Roman"/>
                <w:sz w:val="24"/>
                <w:szCs w:val="24"/>
              </w:rPr>
              <w:t>ого</w:t>
            </w:r>
            <w:r w:rsidR="00A72BD0" w:rsidRPr="003B305C">
              <w:rPr>
                <w:rFonts w:ascii="Times New Roman" w:eastAsia="Times New Roman" w:hAnsi="Times New Roman" w:cs="Times New Roman"/>
                <w:sz w:val="24"/>
                <w:szCs w:val="24"/>
              </w:rPr>
              <w:t xml:space="preserve"> участк</w:t>
            </w:r>
            <w:r w:rsidR="005F494C">
              <w:rPr>
                <w:rFonts w:ascii="Times New Roman" w:eastAsia="Times New Roman" w:hAnsi="Times New Roman" w:cs="Times New Roman"/>
                <w:sz w:val="24"/>
                <w:szCs w:val="24"/>
              </w:rPr>
              <w:t>а</w:t>
            </w:r>
            <w:r w:rsidR="00A72BD0" w:rsidRPr="003B305C">
              <w:rPr>
                <w:rFonts w:ascii="Times New Roman" w:eastAsia="Times New Roman" w:hAnsi="Times New Roman" w:cs="Times New Roman"/>
                <w:sz w:val="24"/>
                <w:szCs w:val="24"/>
              </w:rPr>
              <w:t xml:space="preserve"> под размещение гостиниц при числе мест гостиницы</w:t>
            </w:r>
            <w:r w:rsidR="005F494C">
              <w:rPr>
                <w:rFonts w:ascii="Times New Roman" w:eastAsia="Times New Roman" w:hAnsi="Times New Roman" w:cs="Times New Roman"/>
                <w:sz w:val="24"/>
                <w:szCs w:val="24"/>
              </w:rPr>
              <w:t>:</w:t>
            </w:r>
          </w:p>
          <w:p w14:paraId="027B9BAE" w14:textId="77777777" w:rsidR="005F494C" w:rsidRDefault="00A72BD0" w:rsidP="005F494C">
            <w:pPr>
              <w:autoSpaceDE w:val="0"/>
              <w:autoSpaceDN w:val="0"/>
              <w:adjustRightInd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25 до 100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55 кв. м на 1 место;</w:t>
            </w:r>
          </w:p>
          <w:p w14:paraId="5B101D07" w14:textId="77777777" w:rsidR="005F494C" w:rsidRDefault="00A72BD0" w:rsidP="005F494C">
            <w:pPr>
              <w:autoSpaceDE w:val="0"/>
              <w:autoSpaceDN w:val="0"/>
              <w:adjustRightInd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100 до 500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30 кв. м на 1 место;</w:t>
            </w:r>
          </w:p>
          <w:p w14:paraId="143685F1" w14:textId="77777777" w:rsidR="005F494C" w:rsidRDefault="00A72BD0" w:rsidP="005F494C">
            <w:pPr>
              <w:autoSpaceDE w:val="0"/>
              <w:autoSpaceDN w:val="0"/>
              <w:adjustRightInd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500 до 1000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20 кв. м на 1 место;</w:t>
            </w:r>
          </w:p>
          <w:p w14:paraId="0ABD245A" w14:textId="77777777" w:rsidR="00A72BD0" w:rsidRDefault="00A72BD0" w:rsidP="005F494C">
            <w:pPr>
              <w:autoSpaceDE w:val="0"/>
              <w:autoSpaceDN w:val="0"/>
              <w:adjustRightInd w:val="0"/>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1000 до 2000 мест </w:t>
            </w:r>
            <w:r w:rsidR="006B01A3">
              <w:rPr>
                <w:rFonts w:ascii="Times New Roman" w:eastAsia="Times New Roman" w:hAnsi="Times New Roman" w:cs="Times New Roman"/>
                <w:sz w:val="24"/>
                <w:szCs w:val="24"/>
              </w:rPr>
              <w:t>–</w:t>
            </w:r>
            <w:r w:rsidRPr="003B305C">
              <w:rPr>
                <w:rFonts w:ascii="Times New Roman" w:eastAsia="Times New Roman" w:hAnsi="Times New Roman" w:cs="Times New Roman"/>
                <w:sz w:val="24"/>
                <w:szCs w:val="24"/>
              </w:rPr>
              <w:t xml:space="preserve"> 15 кв. м на 1 место</w:t>
            </w:r>
            <w:r w:rsidR="005F494C">
              <w:rPr>
                <w:rFonts w:ascii="Times New Roman" w:eastAsia="Times New Roman" w:hAnsi="Times New Roman" w:cs="Times New Roman"/>
                <w:sz w:val="24"/>
                <w:szCs w:val="24"/>
              </w:rPr>
              <w:t>.</w:t>
            </w:r>
          </w:p>
          <w:p w14:paraId="15285435" w14:textId="77777777" w:rsidR="005F494C" w:rsidRDefault="005F494C" w:rsidP="005F494C">
            <w:pPr>
              <w:autoSpaceDE w:val="0"/>
              <w:autoSpaceDN w:val="0"/>
              <w:adjustRightInd w:val="0"/>
              <w:jc w:val="both"/>
              <w:rPr>
                <w:rFonts w:ascii="Times New Roman" w:eastAsia="Times New Roman" w:hAnsi="Times New Roman" w:cs="Times New Roman"/>
                <w:sz w:val="24"/>
                <w:szCs w:val="24"/>
              </w:rPr>
            </w:pPr>
          </w:p>
          <w:p w14:paraId="473341FB" w14:textId="77777777" w:rsidR="005F494C" w:rsidRPr="003B305C" w:rsidRDefault="0002159F" w:rsidP="005F494C">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5F494C">
              <w:rPr>
                <w:rFonts w:ascii="Times New Roman" w:eastAsia="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r w:rsidR="005F494C">
              <w:rPr>
                <w:rFonts w:ascii="Times New Roman" w:eastAsia="Times New Roman" w:hAnsi="Times New Roman" w:cs="Times New Roman"/>
                <w:sz w:val="24"/>
                <w:szCs w:val="24"/>
              </w:rPr>
              <w:t>.</w:t>
            </w:r>
          </w:p>
        </w:tc>
      </w:tr>
      <w:tr w:rsidR="00A72BD0" w:rsidRPr="003B305C" w14:paraId="6461E68F" w14:textId="77777777" w:rsidTr="007F2AC8">
        <w:tc>
          <w:tcPr>
            <w:tcW w:w="3114" w:type="dxa"/>
            <w:vAlign w:val="center"/>
          </w:tcPr>
          <w:p w14:paraId="3747FBDA"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Развлечения</w:t>
            </w:r>
          </w:p>
        </w:tc>
        <w:tc>
          <w:tcPr>
            <w:tcW w:w="6662" w:type="dxa"/>
            <w:vAlign w:val="center"/>
          </w:tcPr>
          <w:p w14:paraId="5F95B395" w14:textId="7A75E3B9" w:rsidR="005F494C" w:rsidRDefault="0002159F" w:rsidP="00065F67">
            <w:pPr>
              <w:widowControl w:val="0"/>
              <w:rPr>
                <w:rFonts w:ascii="Times New Roman" w:hAnsi="Times New Roman" w:cs="Times New Roman"/>
                <w:sz w:val="24"/>
                <w:szCs w:val="24"/>
              </w:rPr>
            </w:pPr>
            <w:r>
              <w:rPr>
                <w:rFonts w:ascii="Times New Roman" w:hAnsi="Times New Roman" w:cs="Times New Roman"/>
                <w:sz w:val="24"/>
                <w:szCs w:val="24"/>
              </w:rPr>
              <w:t>м</w:t>
            </w:r>
            <w:r w:rsidR="005F494C">
              <w:rPr>
                <w:rFonts w:ascii="Times New Roman" w:hAnsi="Times New Roman" w:cs="Times New Roman"/>
                <w:sz w:val="24"/>
                <w:szCs w:val="24"/>
              </w:rPr>
              <w:t xml:space="preserve">инимальный размер земельного участка – </w:t>
            </w:r>
            <w:r w:rsidR="003D3C74">
              <w:rPr>
                <w:rFonts w:ascii="Times New Roman" w:hAnsi="Times New Roman" w:cs="Times New Roman"/>
                <w:sz w:val="24"/>
                <w:szCs w:val="24"/>
              </w:rPr>
              <w:t>100</w:t>
            </w:r>
            <w:r w:rsidR="005F494C">
              <w:rPr>
                <w:rFonts w:ascii="Times New Roman" w:hAnsi="Times New Roman" w:cs="Times New Roman"/>
                <w:sz w:val="24"/>
                <w:szCs w:val="24"/>
              </w:rPr>
              <w:t xml:space="preserve"> кв. м</w:t>
            </w:r>
          </w:p>
          <w:p w14:paraId="0D174FB9" w14:textId="77777777" w:rsidR="005F494C" w:rsidRDefault="005F494C" w:rsidP="00065F67">
            <w:pPr>
              <w:widowControl w:val="0"/>
              <w:rPr>
                <w:rFonts w:ascii="Times New Roman" w:eastAsia="Times New Roman" w:hAnsi="Times New Roman" w:cs="Times New Roman"/>
                <w:sz w:val="24"/>
                <w:szCs w:val="24"/>
              </w:rPr>
            </w:pPr>
          </w:p>
          <w:p w14:paraId="525A1198" w14:textId="77777777" w:rsidR="00A72BD0" w:rsidRPr="003B305C" w:rsidRDefault="0002159F" w:rsidP="005F494C">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A72BD0" w:rsidRPr="003B305C">
              <w:rPr>
                <w:rFonts w:ascii="Times New Roman" w:eastAsia="Times New Roman" w:hAnsi="Times New Roman" w:cs="Times New Roman"/>
                <w:sz w:val="24"/>
                <w:szCs w:val="24"/>
              </w:rPr>
              <w:t>аксимальн</w:t>
            </w:r>
            <w:r w:rsidR="005F494C">
              <w:rPr>
                <w:rFonts w:ascii="Times New Roman" w:eastAsia="Times New Roman" w:hAnsi="Times New Roman" w:cs="Times New Roman"/>
                <w:sz w:val="24"/>
                <w:szCs w:val="24"/>
              </w:rPr>
              <w:t>ый размер</w:t>
            </w:r>
            <w:r w:rsidR="00A72BD0" w:rsidRPr="003B305C">
              <w:rPr>
                <w:rFonts w:ascii="Times New Roman" w:eastAsia="Times New Roman" w:hAnsi="Times New Roman" w:cs="Times New Roman"/>
                <w:sz w:val="24"/>
                <w:szCs w:val="24"/>
              </w:rPr>
              <w:t xml:space="preserve"> земельного участка </w:t>
            </w:r>
            <w:r w:rsidR="005F494C">
              <w:rPr>
                <w:rFonts w:ascii="Times New Roman" w:eastAsia="Times New Roman" w:hAnsi="Times New Roman" w:cs="Times New Roman"/>
                <w:sz w:val="24"/>
                <w:szCs w:val="24"/>
              </w:rPr>
              <w:t xml:space="preserve">– </w:t>
            </w:r>
            <w:r w:rsidR="00A72BD0" w:rsidRPr="003B305C">
              <w:rPr>
                <w:rFonts w:ascii="Times New Roman" w:eastAsia="Times New Roman" w:hAnsi="Times New Roman" w:cs="Times New Roman"/>
                <w:sz w:val="24"/>
                <w:szCs w:val="24"/>
              </w:rPr>
              <w:t>1000 кв.</w:t>
            </w:r>
            <w:r w:rsidR="005F494C">
              <w:rPr>
                <w:rFonts w:ascii="Times New Roman" w:eastAsia="Times New Roman" w:hAnsi="Times New Roman" w:cs="Times New Roman"/>
                <w:sz w:val="24"/>
                <w:szCs w:val="24"/>
              </w:rPr>
              <w:t xml:space="preserve"> </w:t>
            </w:r>
            <w:r w:rsidR="00A72BD0" w:rsidRPr="003B305C">
              <w:rPr>
                <w:rFonts w:ascii="Times New Roman" w:eastAsia="Times New Roman" w:hAnsi="Times New Roman" w:cs="Times New Roman"/>
                <w:sz w:val="24"/>
                <w:szCs w:val="24"/>
              </w:rPr>
              <w:t>м</w:t>
            </w:r>
          </w:p>
        </w:tc>
      </w:tr>
      <w:tr w:rsidR="00D85B20" w:rsidRPr="003B305C" w14:paraId="770C3372" w14:textId="77777777" w:rsidTr="007F2AC8">
        <w:tc>
          <w:tcPr>
            <w:tcW w:w="3114" w:type="dxa"/>
            <w:vAlign w:val="center"/>
          </w:tcPr>
          <w:p w14:paraId="1AD6DCD6" w14:textId="77777777" w:rsidR="00D85B20" w:rsidRPr="003B305C" w:rsidRDefault="00D85B20" w:rsidP="00F24B68">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6662" w:type="dxa"/>
            <w:vAlign w:val="center"/>
          </w:tcPr>
          <w:p w14:paraId="3FE2ABE6" w14:textId="0F9CFF29" w:rsidR="00D85B20" w:rsidRDefault="0002159F" w:rsidP="00D85B20">
            <w:pPr>
              <w:widowControl w:val="0"/>
              <w:rPr>
                <w:rFonts w:ascii="Times New Roman" w:hAnsi="Times New Roman" w:cs="Times New Roman"/>
                <w:sz w:val="24"/>
                <w:szCs w:val="24"/>
              </w:rPr>
            </w:pPr>
            <w:r>
              <w:rPr>
                <w:rFonts w:ascii="Times New Roman" w:hAnsi="Times New Roman" w:cs="Times New Roman"/>
                <w:sz w:val="24"/>
                <w:szCs w:val="24"/>
              </w:rPr>
              <w:t>м</w:t>
            </w:r>
            <w:r w:rsidR="00D85B20">
              <w:rPr>
                <w:rFonts w:ascii="Times New Roman" w:hAnsi="Times New Roman" w:cs="Times New Roman"/>
                <w:sz w:val="24"/>
                <w:szCs w:val="24"/>
              </w:rPr>
              <w:t xml:space="preserve">инимальный размер земельного участка – </w:t>
            </w:r>
            <w:r w:rsidR="003D3C74">
              <w:rPr>
                <w:rFonts w:ascii="Times New Roman" w:hAnsi="Times New Roman" w:cs="Times New Roman"/>
                <w:sz w:val="24"/>
                <w:szCs w:val="24"/>
              </w:rPr>
              <w:t>25</w:t>
            </w:r>
            <w:r w:rsidR="00D85B20">
              <w:rPr>
                <w:rFonts w:ascii="Times New Roman" w:hAnsi="Times New Roman" w:cs="Times New Roman"/>
                <w:sz w:val="24"/>
                <w:szCs w:val="24"/>
              </w:rPr>
              <w:t xml:space="preserve"> кв. м</w:t>
            </w:r>
          </w:p>
          <w:p w14:paraId="75E96C32" w14:textId="77777777" w:rsidR="00D85B20" w:rsidRDefault="00D85B20" w:rsidP="00D85B20">
            <w:pPr>
              <w:widowControl w:val="0"/>
              <w:rPr>
                <w:rFonts w:ascii="Times New Roman" w:eastAsia="Times New Roman" w:hAnsi="Times New Roman" w:cs="Times New Roman"/>
                <w:sz w:val="24"/>
                <w:szCs w:val="24"/>
              </w:rPr>
            </w:pPr>
          </w:p>
          <w:p w14:paraId="16E8AB9C" w14:textId="77777777" w:rsidR="00D85B20" w:rsidRDefault="0002159F" w:rsidP="00D85B20">
            <w:pPr>
              <w:widowControl w:val="0"/>
              <w:rPr>
                <w:rFonts w:ascii="Times New Roman" w:hAnsi="Times New Roman" w:cs="Times New Roman"/>
                <w:sz w:val="24"/>
                <w:szCs w:val="24"/>
              </w:rPr>
            </w:pPr>
            <w:r>
              <w:rPr>
                <w:rFonts w:ascii="Times New Roman" w:eastAsia="Times New Roman" w:hAnsi="Times New Roman" w:cs="Times New Roman"/>
                <w:sz w:val="24"/>
                <w:szCs w:val="24"/>
              </w:rPr>
              <w:t>м</w:t>
            </w:r>
            <w:r w:rsidR="00D85B20" w:rsidRPr="003B305C">
              <w:rPr>
                <w:rFonts w:ascii="Times New Roman" w:eastAsia="Times New Roman" w:hAnsi="Times New Roman" w:cs="Times New Roman"/>
                <w:sz w:val="24"/>
                <w:szCs w:val="24"/>
              </w:rPr>
              <w:t>аксимальн</w:t>
            </w:r>
            <w:r w:rsidR="00D85B20">
              <w:rPr>
                <w:rFonts w:ascii="Times New Roman" w:eastAsia="Times New Roman" w:hAnsi="Times New Roman" w:cs="Times New Roman"/>
                <w:sz w:val="24"/>
                <w:szCs w:val="24"/>
              </w:rPr>
              <w:t>ый размер</w:t>
            </w:r>
            <w:r w:rsidR="00D85B20" w:rsidRPr="003B305C">
              <w:rPr>
                <w:rFonts w:ascii="Times New Roman" w:eastAsia="Times New Roman" w:hAnsi="Times New Roman" w:cs="Times New Roman"/>
                <w:sz w:val="24"/>
                <w:szCs w:val="24"/>
              </w:rPr>
              <w:t xml:space="preserve"> земельного участка </w:t>
            </w:r>
            <w:r w:rsidR="00D85B20">
              <w:rPr>
                <w:rFonts w:ascii="Times New Roman" w:eastAsia="Times New Roman" w:hAnsi="Times New Roman" w:cs="Times New Roman"/>
                <w:sz w:val="24"/>
                <w:szCs w:val="24"/>
              </w:rPr>
              <w:t>– 2</w:t>
            </w:r>
            <w:r w:rsidR="00D85B20" w:rsidRPr="003B305C">
              <w:rPr>
                <w:rFonts w:ascii="Times New Roman" w:eastAsia="Times New Roman" w:hAnsi="Times New Roman" w:cs="Times New Roman"/>
                <w:sz w:val="24"/>
                <w:szCs w:val="24"/>
              </w:rPr>
              <w:t>000 кв.</w:t>
            </w:r>
            <w:r w:rsidR="00D85B20">
              <w:rPr>
                <w:rFonts w:ascii="Times New Roman" w:eastAsia="Times New Roman" w:hAnsi="Times New Roman" w:cs="Times New Roman"/>
                <w:sz w:val="24"/>
                <w:szCs w:val="24"/>
              </w:rPr>
              <w:t xml:space="preserve"> </w:t>
            </w:r>
            <w:r w:rsidR="00D85B20" w:rsidRPr="003B305C">
              <w:rPr>
                <w:rFonts w:ascii="Times New Roman" w:eastAsia="Times New Roman" w:hAnsi="Times New Roman" w:cs="Times New Roman"/>
                <w:sz w:val="24"/>
                <w:szCs w:val="24"/>
              </w:rPr>
              <w:t>м</w:t>
            </w:r>
          </w:p>
        </w:tc>
      </w:tr>
      <w:tr w:rsidR="00A72BD0" w:rsidRPr="003B305C" w14:paraId="1B42A2F6" w14:textId="77777777" w:rsidTr="007F2AC8">
        <w:tc>
          <w:tcPr>
            <w:tcW w:w="3114" w:type="dxa"/>
            <w:vAlign w:val="center"/>
          </w:tcPr>
          <w:p w14:paraId="2A1E89F6" w14:textId="77777777" w:rsidR="00A72BD0" w:rsidRPr="003B305C" w:rsidRDefault="00A72BD0" w:rsidP="00F24B68">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Выставочно-ярмарочная деятельность</w:t>
            </w:r>
          </w:p>
        </w:tc>
        <w:tc>
          <w:tcPr>
            <w:tcW w:w="6662" w:type="dxa"/>
            <w:vAlign w:val="center"/>
          </w:tcPr>
          <w:p w14:paraId="709F6B6B" w14:textId="1BDFBA81" w:rsidR="00A72BD0" w:rsidRDefault="0002159F" w:rsidP="005F494C">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5F494C">
              <w:rPr>
                <w:rFonts w:ascii="Times New Roman" w:eastAsia="Times New Roman" w:hAnsi="Times New Roman" w:cs="Times New Roman"/>
                <w:sz w:val="24"/>
                <w:szCs w:val="24"/>
                <w:lang w:bidi="ru-RU"/>
              </w:rPr>
              <w:t>инимальный</w:t>
            </w:r>
            <w:r w:rsidR="00A72BD0" w:rsidRPr="003B305C">
              <w:rPr>
                <w:rFonts w:ascii="Times New Roman" w:eastAsia="Times New Roman" w:hAnsi="Times New Roman" w:cs="Times New Roman"/>
                <w:sz w:val="24"/>
                <w:szCs w:val="24"/>
                <w:lang w:bidi="ru-RU"/>
              </w:rPr>
              <w:t xml:space="preserve"> </w:t>
            </w:r>
            <w:r w:rsidR="005F494C">
              <w:rPr>
                <w:rFonts w:ascii="Times New Roman" w:eastAsia="Times New Roman" w:hAnsi="Times New Roman" w:cs="Times New Roman"/>
                <w:sz w:val="24"/>
                <w:szCs w:val="24"/>
                <w:lang w:bidi="ru-RU"/>
              </w:rPr>
              <w:t xml:space="preserve">размер земельного участка – </w:t>
            </w:r>
            <w:r w:rsidR="003D3C74">
              <w:rPr>
                <w:rFonts w:ascii="Times New Roman" w:eastAsia="Times New Roman" w:hAnsi="Times New Roman" w:cs="Times New Roman"/>
                <w:sz w:val="24"/>
                <w:szCs w:val="24"/>
                <w:lang w:bidi="ru-RU"/>
              </w:rPr>
              <w:t>200</w:t>
            </w:r>
            <w:r w:rsidR="00A72BD0" w:rsidRPr="003B305C">
              <w:rPr>
                <w:rFonts w:ascii="Times New Roman" w:eastAsia="Times New Roman" w:hAnsi="Times New Roman" w:cs="Times New Roman"/>
                <w:sz w:val="24"/>
                <w:szCs w:val="24"/>
                <w:lang w:bidi="ru-RU"/>
              </w:rPr>
              <w:t xml:space="preserve"> кв.</w:t>
            </w:r>
            <w:r w:rsidR="005F494C">
              <w:rPr>
                <w:rFonts w:ascii="Times New Roman" w:eastAsia="Times New Roman" w:hAnsi="Times New Roman" w:cs="Times New Roman"/>
                <w:sz w:val="24"/>
                <w:szCs w:val="24"/>
                <w:lang w:bidi="ru-RU"/>
              </w:rPr>
              <w:t xml:space="preserve"> </w:t>
            </w:r>
            <w:r w:rsidR="00A72BD0" w:rsidRPr="003B305C">
              <w:rPr>
                <w:rFonts w:ascii="Times New Roman" w:eastAsia="Times New Roman" w:hAnsi="Times New Roman" w:cs="Times New Roman"/>
                <w:sz w:val="24"/>
                <w:szCs w:val="24"/>
                <w:lang w:bidi="ru-RU"/>
              </w:rPr>
              <w:t>м</w:t>
            </w:r>
          </w:p>
          <w:p w14:paraId="2EE8EBE5" w14:textId="77777777" w:rsidR="005F494C" w:rsidRDefault="005F494C" w:rsidP="005F494C">
            <w:pPr>
              <w:widowControl w:val="0"/>
              <w:rPr>
                <w:rFonts w:ascii="Times New Roman" w:eastAsia="Times New Roman" w:hAnsi="Times New Roman" w:cs="Times New Roman"/>
                <w:sz w:val="24"/>
                <w:szCs w:val="24"/>
                <w:lang w:bidi="ru-RU"/>
              </w:rPr>
            </w:pPr>
          </w:p>
          <w:p w14:paraId="38AE8C21" w14:textId="77777777" w:rsidR="005F494C" w:rsidRPr="003B305C" w:rsidRDefault="0002159F" w:rsidP="005F49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bidi="ru-RU"/>
              </w:rPr>
              <w:t>м</w:t>
            </w:r>
            <w:r w:rsidR="005F494C">
              <w:rPr>
                <w:rFonts w:ascii="Times New Roman" w:eastAsia="Times New Roman" w:hAnsi="Times New Roman" w:cs="Times New Roman"/>
                <w:sz w:val="24"/>
                <w:szCs w:val="24"/>
                <w:lang w:bidi="ru-RU"/>
              </w:rPr>
              <w:t>аксимальный размер земельного участка – 1000 кв. м</w:t>
            </w:r>
          </w:p>
        </w:tc>
      </w:tr>
      <w:tr w:rsidR="00A72BD0" w:rsidRPr="003B305C" w14:paraId="1172075B" w14:textId="77777777" w:rsidTr="007F2AC8">
        <w:tc>
          <w:tcPr>
            <w:tcW w:w="3114" w:type="dxa"/>
            <w:vAlign w:val="center"/>
          </w:tcPr>
          <w:p w14:paraId="66726A17"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6662" w:type="dxa"/>
            <w:vAlign w:val="center"/>
          </w:tcPr>
          <w:p w14:paraId="4E5CF36F" w14:textId="77777777" w:rsidR="00A72BD0"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5F494C">
              <w:rPr>
                <w:rFonts w:ascii="Times New Roman" w:eastAsia="Times New Roman" w:hAnsi="Times New Roman" w:cs="Times New Roman"/>
                <w:sz w:val="24"/>
                <w:szCs w:val="24"/>
                <w:lang w:bidi="ru-RU"/>
              </w:rPr>
              <w:t>инимальный размер земельного участка – 100 кв. м</w:t>
            </w:r>
          </w:p>
          <w:p w14:paraId="5EF3C58F" w14:textId="77777777" w:rsidR="005F494C" w:rsidRDefault="005F494C" w:rsidP="005F494C">
            <w:pPr>
              <w:widowControl w:val="0"/>
              <w:jc w:val="both"/>
              <w:rPr>
                <w:rFonts w:ascii="Times New Roman" w:eastAsia="Times New Roman" w:hAnsi="Times New Roman" w:cs="Times New Roman"/>
                <w:sz w:val="24"/>
                <w:szCs w:val="24"/>
                <w:lang w:bidi="ru-RU"/>
              </w:rPr>
            </w:pPr>
          </w:p>
          <w:p w14:paraId="48EEEFCA" w14:textId="77777777" w:rsidR="005F494C" w:rsidRPr="003B305C" w:rsidRDefault="0002159F" w:rsidP="005F494C">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5F494C">
              <w:rPr>
                <w:rFonts w:ascii="Times New Roman" w:eastAsia="Times New Roman" w:hAnsi="Times New Roman" w:cs="Times New Roman"/>
                <w:sz w:val="24"/>
                <w:szCs w:val="24"/>
                <w:lang w:bidi="ru-RU"/>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p>
        </w:tc>
      </w:tr>
      <w:tr w:rsidR="00A72BD0" w:rsidRPr="003B305C" w14:paraId="25AED7E5" w14:textId="77777777" w:rsidTr="007F2AC8">
        <w:tc>
          <w:tcPr>
            <w:tcW w:w="3114" w:type="dxa"/>
            <w:vAlign w:val="center"/>
          </w:tcPr>
          <w:p w14:paraId="5E90E1E8"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6662" w:type="dxa"/>
            <w:vAlign w:val="center"/>
          </w:tcPr>
          <w:p w14:paraId="773775CB" w14:textId="77777777" w:rsidR="00A72BD0" w:rsidRPr="003B305C" w:rsidRDefault="0002159F" w:rsidP="00065F67">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14:paraId="29C77F27" w14:textId="77777777" w:rsidTr="007F2AC8">
        <w:tc>
          <w:tcPr>
            <w:tcW w:w="3114" w:type="dxa"/>
          </w:tcPr>
          <w:p w14:paraId="3F9D3C71"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6662" w:type="dxa"/>
          </w:tcPr>
          <w:p w14:paraId="0E248323" w14:textId="77777777" w:rsidR="00A72BD0" w:rsidRPr="003B305C" w:rsidRDefault="0002159F" w:rsidP="00065F67">
            <w:pPr>
              <w:autoSpaceDE w:val="0"/>
              <w:autoSpaceDN w:val="0"/>
              <w:adjustRightInd w:val="0"/>
              <w:rPr>
                <w:rFonts w:ascii="Times New Roman" w:hAnsi="Times New Roman" w:cs="Times New Roman"/>
                <w:sz w:val="24"/>
                <w:szCs w:val="24"/>
              </w:rPr>
            </w:pPr>
            <w:r w:rsidRPr="009367B3">
              <w:rPr>
                <w:rFonts w:ascii="Times New Roman" w:hAnsi="Times New Roman" w:cs="Times New Roman"/>
                <w:sz w:val="24"/>
                <w:szCs w:val="24"/>
              </w:rPr>
              <w:t>не подлежит установлению</w:t>
            </w:r>
          </w:p>
        </w:tc>
      </w:tr>
      <w:tr w:rsidR="00A72BD0" w:rsidRPr="003B305C" w14:paraId="2FB23663" w14:textId="77777777" w:rsidTr="007F2AC8">
        <w:tc>
          <w:tcPr>
            <w:tcW w:w="3114" w:type="dxa"/>
            <w:vAlign w:val="center"/>
          </w:tcPr>
          <w:p w14:paraId="6565BFCD" w14:textId="77777777" w:rsidR="00A72BD0" w:rsidRPr="003B305C" w:rsidRDefault="00A72BD0" w:rsidP="00F24B68">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внутреннего правопорядка</w:t>
            </w:r>
          </w:p>
        </w:tc>
        <w:tc>
          <w:tcPr>
            <w:tcW w:w="6662" w:type="dxa"/>
            <w:vAlign w:val="center"/>
          </w:tcPr>
          <w:p w14:paraId="0B7C0400" w14:textId="77777777" w:rsidR="00A72BD0" w:rsidRPr="003B305C" w:rsidRDefault="0002159F" w:rsidP="00065F67">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14:paraId="5E9CEDE7" w14:textId="77777777" w:rsidTr="00984243">
        <w:tc>
          <w:tcPr>
            <w:tcW w:w="9776" w:type="dxa"/>
            <w:gridSpan w:val="2"/>
          </w:tcPr>
          <w:p w14:paraId="62DD4B41" w14:textId="77777777" w:rsidR="00A72BD0" w:rsidRPr="003B305C" w:rsidRDefault="00A72BD0" w:rsidP="00065F67">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984243" w:rsidRPr="003B305C" w14:paraId="2A149E22" w14:textId="77777777" w:rsidTr="00EF50B0">
        <w:tc>
          <w:tcPr>
            <w:tcW w:w="3114" w:type="dxa"/>
            <w:shd w:val="clear" w:color="auto" w:fill="FFFFFF" w:themeFill="background1"/>
          </w:tcPr>
          <w:p w14:paraId="455FA955" w14:textId="77777777" w:rsidR="00984243" w:rsidRPr="003B305C" w:rsidRDefault="00C37D39" w:rsidP="00C37D39">
            <w:pPr>
              <w:autoSpaceDE w:val="0"/>
              <w:autoSpaceDN w:val="0"/>
              <w:adjustRightInd w:val="0"/>
              <w:rPr>
                <w:rFonts w:ascii="Times New Roman" w:eastAsia="Times New Roman" w:hAnsi="Times New Roman" w:cs="Times New Roman"/>
                <w:sz w:val="24"/>
                <w:szCs w:val="24"/>
                <w:lang w:bidi="ru-RU"/>
              </w:rPr>
            </w:pPr>
            <w:r w:rsidRPr="00C37D39">
              <w:rPr>
                <w:rFonts w:ascii="Times New Roman" w:eastAsia="Times New Roman" w:hAnsi="Times New Roman" w:cs="Times New Roman"/>
                <w:sz w:val="24"/>
                <w:szCs w:val="24"/>
                <w:lang w:bidi="ru-RU"/>
              </w:rPr>
              <w:t>Объекты торговли (торговые центры, торгово-развлекательные центры (комплексы)</w:t>
            </w:r>
          </w:p>
        </w:tc>
        <w:tc>
          <w:tcPr>
            <w:tcW w:w="6662" w:type="dxa"/>
            <w:shd w:val="clear" w:color="auto" w:fill="FFFFFF" w:themeFill="background1"/>
          </w:tcPr>
          <w:p w14:paraId="01F009BC" w14:textId="77777777" w:rsidR="00984243" w:rsidRDefault="0002159F" w:rsidP="00065F67">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C37D39">
              <w:rPr>
                <w:rFonts w:ascii="Times New Roman" w:eastAsia="Times New Roman" w:hAnsi="Times New Roman" w:cs="Times New Roman"/>
                <w:sz w:val="24"/>
                <w:szCs w:val="24"/>
                <w:lang w:bidi="ru-RU"/>
              </w:rPr>
              <w:t>инима</w:t>
            </w:r>
            <w:r w:rsidR="007B575A">
              <w:rPr>
                <w:rFonts w:ascii="Times New Roman" w:eastAsia="Times New Roman" w:hAnsi="Times New Roman" w:cs="Times New Roman"/>
                <w:sz w:val="24"/>
                <w:szCs w:val="24"/>
                <w:lang w:bidi="ru-RU"/>
              </w:rPr>
              <w:t>льный размер земельного участка:</w:t>
            </w:r>
          </w:p>
          <w:p w14:paraId="70B21B54" w14:textId="77777777" w:rsidR="007B575A" w:rsidRDefault="007B575A" w:rsidP="00065F67">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до 1 тыс. чел. – 0,1 га,</w:t>
            </w:r>
          </w:p>
          <w:p w14:paraId="7BCF61E5" w14:textId="77777777" w:rsidR="007B575A" w:rsidRDefault="007B575A" w:rsidP="00065F67">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1 тыс. чел. до 3 тыс. чел. – 0,2 га,</w:t>
            </w:r>
          </w:p>
          <w:p w14:paraId="5DEB9330" w14:textId="77777777"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3 тыс. чел. до 4 тыс. чел. – 0,4 га,</w:t>
            </w:r>
          </w:p>
          <w:p w14:paraId="317A822A" w14:textId="77777777"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5 тыс. чел. до 6 тыс. чел. – 0,6 га,</w:t>
            </w:r>
          </w:p>
          <w:p w14:paraId="43E0440C" w14:textId="77777777"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7 тыс. чел. до 10 тыс. чел. – 1,0 га.</w:t>
            </w:r>
          </w:p>
          <w:p w14:paraId="0D9F6272" w14:textId="77777777" w:rsidR="00C37D39" w:rsidRDefault="00C37D39" w:rsidP="00065F67">
            <w:pPr>
              <w:autoSpaceDE w:val="0"/>
              <w:autoSpaceDN w:val="0"/>
              <w:adjustRightInd w:val="0"/>
              <w:rPr>
                <w:rFonts w:ascii="Times New Roman" w:eastAsia="Times New Roman" w:hAnsi="Times New Roman" w:cs="Times New Roman"/>
                <w:sz w:val="24"/>
                <w:szCs w:val="24"/>
                <w:lang w:bidi="ru-RU"/>
              </w:rPr>
            </w:pPr>
          </w:p>
          <w:p w14:paraId="369059F9" w14:textId="77777777" w:rsidR="007B575A" w:rsidRDefault="0002159F"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7B575A">
              <w:rPr>
                <w:rFonts w:ascii="Times New Roman" w:eastAsia="Times New Roman" w:hAnsi="Times New Roman" w:cs="Times New Roman"/>
                <w:sz w:val="24"/>
                <w:szCs w:val="24"/>
                <w:lang w:bidi="ru-RU"/>
              </w:rPr>
              <w:t>аксимальный размер земельного участка:</w:t>
            </w:r>
          </w:p>
          <w:p w14:paraId="5AD885E3" w14:textId="77777777"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до 1 тыс. чел. – 0,2 га,</w:t>
            </w:r>
          </w:p>
          <w:p w14:paraId="3F954CE7" w14:textId="77777777"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1 тыс. чел. до 3 тыс. чел. – 0,4 га,</w:t>
            </w:r>
          </w:p>
          <w:p w14:paraId="5DB401EC" w14:textId="77777777"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3 тыс. чел. до 4 тыс. чел. – 0,6 га,</w:t>
            </w:r>
          </w:p>
          <w:p w14:paraId="5DBAA9ED" w14:textId="77777777" w:rsidR="007B575A"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5 тыс. чел. до 6 тыс. чел. – 1,0 га,</w:t>
            </w:r>
          </w:p>
          <w:p w14:paraId="5D15D837" w14:textId="77777777" w:rsidR="00C37D39" w:rsidRPr="003B305C" w:rsidRDefault="007B575A" w:rsidP="007B575A">
            <w:pPr>
              <w:autoSpaceDE w:val="0"/>
              <w:autoSpaceDN w:val="0"/>
              <w:adjustRightInd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от 7 тыс. чел. до 10 тыс. чел. –1,2 га.</w:t>
            </w:r>
          </w:p>
        </w:tc>
      </w:tr>
      <w:tr w:rsidR="00A72BD0" w:rsidRPr="003B305C" w14:paraId="030B3D8E" w14:textId="77777777" w:rsidTr="007F2AC8">
        <w:tc>
          <w:tcPr>
            <w:tcW w:w="3114" w:type="dxa"/>
          </w:tcPr>
          <w:p w14:paraId="74034442" w14:textId="77777777" w:rsidR="00A72BD0" w:rsidRPr="003B305C" w:rsidRDefault="00A72BD0" w:rsidP="00F24B68">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6662" w:type="dxa"/>
          </w:tcPr>
          <w:p w14:paraId="3C5E83E0" w14:textId="77777777" w:rsidR="00A72BD0" w:rsidRDefault="0002159F" w:rsidP="00140BAB">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140BAB">
              <w:rPr>
                <w:rFonts w:ascii="Times New Roman" w:eastAsia="Times New Roman" w:hAnsi="Times New Roman" w:cs="Times New Roman"/>
                <w:sz w:val="24"/>
                <w:szCs w:val="24"/>
                <w:lang w:bidi="ru-RU"/>
              </w:rPr>
              <w:t>инимальный размер</w:t>
            </w:r>
            <w:r w:rsidR="00A72BD0" w:rsidRPr="003B305C">
              <w:rPr>
                <w:rFonts w:ascii="Times New Roman" w:eastAsia="Times New Roman" w:hAnsi="Times New Roman" w:cs="Times New Roman"/>
                <w:sz w:val="24"/>
                <w:szCs w:val="24"/>
                <w:lang w:bidi="ru-RU"/>
              </w:rPr>
              <w:t xml:space="preserve"> земельного участка </w:t>
            </w:r>
            <w:r w:rsidR="00140BAB">
              <w:rPr>
                <w:rFonts w:ascii="Times New Roman" w:eastAsia="Times New Roman" w:hAnsi="Times New Roman" w:cs="Times New Roman"/>
                <w:sz w:val="24"/>
                <w:szCs w:val="24"/>
                <w:lang w:bidi="ru-RU"/>
              </w:rPr>
              <w:t xml:space="preserve">– </w:t>
            </w:r>
            <w:r w:rsidR="00A72BD0" w:rsidRPr="003B305C">
              <w:rPr>
                <w:rFonts w:ascii="Times New Roman" w:eastAsia="Times New Roman" w:hAnsi="Times New Roman" w:cs="Times New Roman"/>
                <w:sz w:val="24"/>
                <w:szCs w:val="24"/>
                <w:lang w:bidi="ru-RU"/>
              </w:rPr>
              <w:t>700 кв.</w:t>
            </w:r>
            <w:r w:rsidR="00140BAB">
              <w:rPr>
                <w:rFonts w:ascii="Times New Roman" w:eastAsia="Times New Roman" w:hAnsi="Times New Roman" w:cs="Times New Roman"/>
                <w:sz w:val="24"/>
                <w:szCs w:val="24"/>
                <w:lang w:bidi="ru-RU"/>
              </w:rPr>
              <w:t xml:space="preserve"> </w:t>
            </w:r>
            <w:r w:rsidR="00A72BD0" w:rsidRPr="003B305C">
              <w:rPr>
                <w:rFonts w:ascii="Times New Roman" w:eastAsia="Times New Roman" w:hAnsi="Times New Roman" w:cs="Times New Roman"/>
                <w:sz w:val="24"/>
                <w:szCs w:val="24"/>
                <w:lang w:bidi="ru-RU"/>
              </w:rPr>
              <w:t>м</w:t>
            </w:r>
          </w:p>
          <w:p w14:paraId="10F5F16F" w14:textId="77777777" w:rsidR="00140BAB" w:rsidRDefault="00140BAB" w:rsidP="00140BAB">
            <w:pPr>
              <w:autoSpaceDE w:val="0"/>
              <w:autoSpaceDN w:val="0"/>
              <w:adjustRightInd w:val="0"/>
              <w:jc w:val="both"/>
              <w:rPr>
                <w:rFonts w:ascii="Times New Roman" w:eastAsia="Times New Roman" w:hAnsi="Times New Roman" w:cs="Times New Roman"/>
                <w:sz w:val="24"/>
                <w:szCs w:val="24"/>
                <w:lang w:bidi="ru-RU"/>
              </w:rPr>
            </w:pPr>
          </w:p>
          <w:p w14:paraId="463BE69F" w14:textId="77777777" w:rsidR="00140BAB" w:rsidRPr="003B305C" w:rsidRDefault="0002159F" w:rsidP="00140B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w:t>
            </w:r>
            <w:r w:rsidR="00140BAB">
              <w:rPr>
                <w:rFonts w:ascii="Times New Roman" w:hAnsi="Times New Roman" w:cs="Times New Roman"/>
                <w:sz w:val="24"/>
                <w:szCs w:val="24"/>
              </w:rPr>
              <w:t xml:space="preserve">аксимальный размер земельного участка не подлежит </w:t>
            </w:r>
            <w:r w:rsidR="00656822">
              <w:rPr>
                <w:rFonts w:ascii="Times New Roman" w:eastAsia="Times New Roman" w:hAnsi="Times New Roman" w:cs="Times New Roman"/>
                <w:sz w:val="24"/>
                <w:szCs w:val="24"/>
              </w:rPr>
              <w:t>установлению</w:t>
            </w:r>
          </w:p>
        </w:tc>
      </w:tr>
      <w:tr w:rsidR="00A72BD0" w:rsidRPr="003B305C" w14:paraId="59A3F1E2" w14:textId="77777777" w:rsidTr="00984243">
        <w:tc>
          <w:tcPr>
            <w:tcW w:w="9776" w:type="dxa"/>
            <w:gridSpan w:val="2"/>
          </w:tcPr>
          <w:p w14:paraId="61451141" w14:textId="77777777" w:rsidR="00A72BD0" w:rsidRPr="006B01A3" w:rsidRDefault="00A72BD0" w:rsidP="006B01A3">
            <w:pPr>
              <w:pStyle w:val="ad"/>
              <w:numPr>
                <w:ilvl w:val="0"/>
                <w:numId w:val="34"/>
              </w:numPr>
              <w:autoSpaceDE w:val="0"/>
              <w:autoSpaceDN w:val="0"/>
              <w:adjustRightInd w:val="0"/>
              <w:jc w:val="center"/>
              <w:rPr>
                <w:rFonts w:ascii="Times New Roman" w:hAnsi="Times New Roman" w:cs="Times New Roman"/>
                <w:b/>
                <w:sz w:val="24"/>
                <w:szCs w:val="24"/>
              </w:rPr>
            </w:pPr>
            <w:r w:rsidRPr="006B01A3">
              <w:rPr>
                <w:rFonts w:ascii="Times New Roman" w:hAnsi="Times New Roman" w:cs="Times New Roman"/>
                <w:b/>
                <w:sz w:val="24"/>
                <w:szCs w:val="24"/>
              </w:rPr>
              <w:t xml:space="preserve">Вспомогательные виды разрешенного использования, </w:t>
            </w:r>
          </w:p>
          <w:p w14:paraId="31B3CBF3" w14:textId="77777777" w:rsidR="00A72BD0" w:rsidRPr="003B305C" w:rsidRDefault="00A72BD0" w:rsidP="00065F67">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14:paraId="3BFAAC8D" w14:textId="77777777" w:rsidTr="007F2AC8">
        <w:tc>
          <w:tcPr>
            <w:tcW w:w="3114" w:type="dxa"/>
            <w:vAlign w:val="center"/>
          </w:tcPr>
          <w:p w14:paraId="01834552" w14:textId="77777777" w:rsidR="00A72BD0" w:rsidRPr="003B305C" w:rsidRDefault="00A72BD0" w:rsidP="00F24B68">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Обслуживание автотранспорта</w:t>
            </w:r>
          </w:p>
        </w:tc>
        <w:tc>
          <w:tcPr>
            <w:tcW w:w="6662" w:type="dxa"/>
            <w:vAlign w:val="center"/>
          </w:tcPr>
          <w:p w14:paraId="24070294" w14:textId="77777777" w:rsidR="00A72BD0" w:rsidRPr="003B305C" w:rsidRDefault="0002159F" w:rsidP="00065F67">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14:paraId="408B00CD" w14:textId="77777777" w:rsidTr="007F2AC8">
        <w:tc>
          <w:tcPr>
            <w:tcW w:w="3114" w:type="dxa"/>
            <w:vAlign w:val="center"/>
          </w:tcPr>
          <w:p w14:paraId="1ABA78D3" w14:textId="77777777" w:rsidR="00A72BD0" w:rsidRPr="003B305C" w:rsidRDefault="00A72BD0" w:rsidP="00F24B68">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lastRenderedPageBreak/>
              <w:t>Земельные участки</w:t>
            </w:r>
            <w:r w:rsidR="00656822">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 xml:space="preserve">(территории) общего </w:t>
            </w:r>
            <w:r w:rsidRPr="003B305C">
              <w:rPr>
                <w:rFonts w:ascii="Times New Roman" w:eastAsia="Times New Roman" w:hAnsi="Times New Roman" w:cs="Times New Roman"/>
                <w:sz w:val="24"/>
                <w:szCs w:val="24"/>
              </w:rPr>
              <w:t>пользования</w:t>
            </w:r>
          </w:p>
        </w:tc>
        <w:tc>
          <w:tcPr>
            <w:tcW w:w="6662" w:type="dxa"/>
            <w:vAlign w:val="center"/>
          </w:tcPr>
          <w:p w14:paraId="7EB9FF7B" w14:textId="77777777" w:rsidR="00A72BD0" w:rsidRPr="003B305C" w:rsidRDefault="0002159F" w:rsidP="00065F67">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bl>
    <w:p w14:paraId="2FAAA0B3" w14:textId="77777777" w:rsidR="00A72BD0" w:rsidRPr="006B01A3" w:rsidRDefault="00A72BD0" w:rsidP="00656822">
      <w:pPr>
        <w:pStyle w:val="ad"/>
        <w:numPr>
          <w:ilvl w:val="0"/>
          <w:numId w:val="34"/>
        </w:numPr>
        <w:autoSpaceDE w:val="0"/>
        <w:autoSpaceDN w:val="0"/>
        <w:adjustRightInd w:val="0"/>
        <w:spacing w:after="0" w:line="240" w:lineRule="auto"/>
        <w:ind w:left="0" w:firstLine="567"/>
        <w:jc w:val="both"/>
        <w:rPr>
          <w:rFonts w:ascii="Times New Roman" w:hAnsi="Times New Roman" w:cs="Times New Roman"/>
          <w:b/>
          <w:sz w:val="24"/>
          <w:szCs w:val="24"/>
        </w:rPr>
      </w:pPr>
      <w:r w:rsidRPr="006B01A3">
        <w:rPr>
          <w:rFonts w:ascii="Times New Roman" w:hAnsi="Times New Roman" w:cs="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FE3BFE7" w14:textId="77777777" w:rsidR="00AE4265" w:rsidRDefault="00AE4265"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1F45E8B2" w14:textId="5C92DF6C" w:rsidR="00AE4265" w:rsidRPr="00AE4265" w:rsidRDefault="00AC6E8F" w:rsidP="00AE4265">
      <w:pPr>
        <w:widowControl w:val="0"/>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6C767C">
        <w:rPr>
          <w:rFonts w:ascii="Times New Roman" w:hAnsi="Times New Roman" w:cs="Times New Roman"/>
          <w:b/>
          <w:sz w:val="24"/>
          <w:szCs w:val="24"/>
        </w:rPr>
        <w:t>5</w:t>
      </w:r>
      <w:r w:rsidR="00A62B06">
        <w:rPr>
          <w:rFonts w:ascii="Times New Roman" w:hAnsi="Times New Roman" w:cs="Times New Roman"/>
          <w:b/>
          <w:sz w:val="24"/>
          <w:szCs w:val="24"/>
        </w:rPr>
        <w:t>0</w:t>
      </w:r>
      <w:r w:rsidR="00AE4265" w:rsidRPr="00AE4265">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673"/>
        <w:gridCol w:w="5103"/>
      </w:tblGrid>
      <w:tr w:rsidR="00AE4265" w:rsidRPr="003B305C" w14:paraId="50CA571A" w14:textId="77777777" w:rsidTr="00AE4265">
        <w:tc>
          <w:tcPr>
            <w:tcW w:w="4673" w:type="dxa"/>
            <w:vAlign w:val="center"/>
          </w:tcPr>
          <w:p w14:paraId="57FCBE18" w14:textId="77777777" w:rsidR="00AE4265" w:rsidRPr="003B305C" w:rsidRDefault="00AE4265" w:rsidP="00AE4265">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14:paraId="161578DC" w14:textId="77777777" w:rsidR="00AE4265" w:rsidRPr="003B305C" w:rsidRDefault="00AE4265" w:rsidP="00AE4265">
            <w:pPr>
              <w:widowControl w:val="0"/>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AE4265" w:rsidRPr="003B305C" w14:paraId="29D68F35" w14:textId="77777777" w:rsidTr="0043166D">
        <w:tc>
          <w:tcPr>
            <w:tcW w:w="9776" w:type="dxa"/>
            <w:gridSpan w:val="2"/>
          </w:tcPr>
          <w:p w14:paraId="7D7C6FB6" w14:textId="77777777" w:rsidR="00AE4265" w:rsidRPr="003B305C" w:rsidRDefault="00AE4265" w:rsidP="0043166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E4265" w:rsidRPr="003B305C" w14:paraId="487DFED4" w14:textId="77777777" w:rsidTr="00AE4265">
        <w:tc>
          <w:tcPr>
            <w:tcW w:w="4673" w:type="dxa"/>
            <w:vAlign w:val="center"/>
          </w:tcPr>
          <w:p w14:paraId="2740A1EC"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5103" w:type="dxa"/>
            <w:vAlign w:val="center"/>
          </w:tcPr>
          <w:p w14:paraId="7590A104"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2449B64B" w14:textId="77777777" w:rsidTr="00AE4265">
        <w:tc>
          <w:tcPr>
            <w:tcW w:w="4673" w:type="dxa"/>
            <w:vAlign w:val="center"/>
          </w:tcPr>
          <w:p w14:paraId="24A5E5E8"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Социальное обслуживание</w:t>
            </w:r>
          </w:p>
        </w:tc>
        <w:tc>
          <w:tcPr>
            <w:tcW w:w="5103" w:type="dxa"/>
            <w:vAlign w:val="center"/>
          </w:tcPr>
          <w:p w14:paraId="0B71B56C"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3C735071" w14:textId="77777777" w:rsidTr="00AE4265">
        <w:tc>
          <w:tcPr>
            <w:tcW w:w="4673" w:type="dxa"/>
            <w:vAlign w:val="center"/>
          </w:tcPr>
          <w:p w14:paraId="3AE32EB8"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5103" w:type="dxa"/>
            <w:vAlign w:val="center"/>
          </w:tcPr>
          <w:p w14:paraId="388409A8"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5DB00B53" w14:textId="77777777" w:rsidTr="00AE4265">
        <w:trPr>
          <w:trHeight w:val="255"/>
        </w:trPr>
        <w:tc>
          <w:tcPr>
            <w:tcW w:w="4673" w:type="dxa"/>
            <w:vAlign w:val="center"/>
          </w:tcPr>
          <w:p w14:paraId="2EE1D3CC"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Амбулаторно-поликлиническое обслуживание</w:t>
            </w:r>
          </w:p>
        </w:tc>
        <w:tc>
          <w:tcPr>
            <w:tcW w:w="5103" w:type="dxa"/>
            <w:vAlign w:val="center"/>
          </w:tcPr>
          <w:p w14:paraId="2886FD4C"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6B01A3" w:rsidRPr="003B305C" w14:paraId="33876A72" w14:textId="77777777" w:rsidTr="00AE4265">
        <w:trPr>
          <w:trHeight w:val="255"/>
        </w:trPr>
        <w:tc>
          <w:tcPr>
            <w:tcW w:w="4673" w:type="dxa"/>
            <w:vAlign w:val="center"/>
          </w:tcPr>
          <w:p w14:paraId="45AF4A44" w14:textId="77777777" w:rsidR="006B01A3" w:rsidRPr="003B305C" w:rsidRDefault="006B01A3" w:rsidP="00460ED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Стационарное медицинское обсл</w:t>
            </w:r>
            <w:r w:rsidR="00460ED3">
              <w:rPr>
                <w:rFonts w:ascii="Times New Roman" w:eastAsia="Times New Roman" w:hAnsi="Times New Roman" w:cs="Times New Roman"/>
                <w:sz w:val="24"/>
                <w:szCs w:val="24"/>
              </w:rPr>
              <w:t>у</w:t>
            </w:r>
            <w:r>
              <w:rPr>
                <w:rFonts w:ascii="Times New Roman" w:eastAsia="Times New Roman" w:hAnsi="Times New Roman" w:cs="Times New Roman"/>
                <w:sz w:val="24"/>
                <w:szCs w:val="24"/>
              </w:rPr>
              <w:t>живание</w:t>
            </w:r>
          </w:p>
        </w:tc>
        <w:tc>
          <w:tcPr>
            <w:tcW w:w="5103" w:type="dxa"/>
            <w:vAlign w:val="center"/>
          </w:tcPr>
          <w:p w14:paraId="70C0E7BE" w14:textId="77777777" w:rsidR="006B01A3" w:rsidRPr="0089506C" w:rsidRDefault="00421484" w:rsidP="004136C8">
            <w:pPr>
              <w:rPr>
                <w:rFonts w:ascii="Times New Roman" w:hAnsi="Times New Roman" w:cs="Times New Roman"/>
                <w:sz w:val="24"/>
                <w:szCs w:val="24"/>
              </w:rPr>
            </w:pPr>
            <w:r w:rsidRPr="0089506C">
              <w:rPr>
                <w:rFonts w:ascii="Times New Roman" w:hAnsi="Times New Roman" w:cs="Times New Roman"/>
                <w:sz w:val="24"/>
                <w:szCs w:val="24"/>
              </w:rPr>
              <w:t>в соответствии со ст. 46.1 настоящих Правил</w:t>
            </w:r>
          </w:p>
        </w:tc>
      </w:tr>
      <w:tr w:rsidR="00AE4265" w:rsidRPr="003B305C" w14:paraId="6038557E" w14:textId="77777777" w:rsidTr="00AE4265">
        <w:tc>
          <w:tcPr>
            <w:tcW w:w="4673" w:type="dxa"/>
            <w:vAlign w:val="center"/>
          </w:tcPr>
          <w:p w14:paraId="6D0B6C28" w14:textId="77777777" w:rsidR="00AE4265" w:rsidRPr="003B305C" w:rsidRDefault="00AE4265" w:rsidP="00AE4265">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Дошкольное, начальное и среднее общее образование</w:t>
            </w:r>
          </w:p>
        </w:tc>
        <w:tc>
          <w:tcPr>
            <w:tcW w:w="5103" w:type="dxa"/>
            <w:vAlign w:val="center"/>
          </w:tcPr>
          <w:p w14:paraId="6A412514"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7EBC6505" w14:textId="77777777" w:rsidTr="00AE4265">
        <w:tc>
          <w:tcPr>
            <w:tcW w:w="4673" w:type="dxa"/>
            <w:vAlign w:val="center"/>
          </w:tcPr>
          <w:p w14:paraId="6C34ABD2"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Культурное развитие</w:t>
            </w:r>
          </w:p>
        </w:tc>
        <w:tc>
          <w:tcPr>
            <w:tcW w:w="5103" w:type="dxa"/>
            <w:vAlign w:val="center"/>
          </w:tcPr>
          <w:p w14:paraId="3BB08A74"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692D9C8F" w14:textId="77777777" w:rsidTr="00AE4265">
        <w:tc>
          <w:tcPr>
            <w:tcW w:w="4673" w:type="dxa"/>
            <w:vAlign w:val="center"/>
          </w:tcPr>
          <w:p w14:paraId="1C7C6BB4"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Религиозно</w:t>
            </w:r>
            <w:r>
              <w:rPr>
                <w:rFonts w:ascii="Times New Roman" w:eastAsia="Times New Roman" w:hAnsi="Times New Roman" w:cs="Times New Roman"/>
                <w:sz w:val="24"/>
                <w:szCs w:val="24"/>
                <w:lang w:bidi="ru-RU"/>
              </w:rPr>
              <w:t>е использование</w:t>
            </w:r>
          </w:p>
        </w:tc>
        <w:tc>
          <w:tcPr>
            <w:tcW w:w="5103" w:type="dxa"/>
            <w:vAlign w:val="center"/>
          </w:tcPr>
          <w:p w14:paraId="6C3C87AB"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7E26880E" w14:textId="77777777" w:rsidTr="00AE4265">
        <w:tc>
          <w:tcPr>
            <w:tcW w:w="4673" w:type="dxa"/>
            <w:vAlign w:val="center"/>
          </w:tcPr>
          <w:p w14:paraId="15DC1A74"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управление</w:t>
            </w:r>
          </w:p>
        </w:tc>
        <w:tc>
          <w:tcPr>
            <w:tcW w:w="5103" w:type="dxa"/>
            <w:vAlign w:val="center"/>
          </w:tcPr>
          <w:p w14:paraId="37EF9B53"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0C6FDABD" w14:textId="77777777" w:rsidTr="00AE4265">
        <w:tc>
          <w:tcPr>
            <w:tcW w:w="4673" w:type="dxa"/>
            <w:vAlign w:val="center"/>
          </w:tcPr>
          <w:p w14:paraId="273E772D"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5103" w:type="dxa"/>
            <w:vAlign w:val="center"/>
          </w:tcPr>
          <w:p w14:paraId="226EB704"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158AB625" w14:textId="77777777" w:rsidTr="00AE4265">
        <w:tc>
          <w:tcPr>
            <w:tcW w:w="4673" w:type="dxa"/>
            <w:vAlign w:val="center"/>
          </w:tcPr>
          <w:p w14:paraId="3A2746AC"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Амбулаторное ветеринарное обслуживание</w:t>
            </w:r>
          </w:p>
        </w:tc>
        <w:tc>
          <w:tcPr>
            <w:tcW w:w="5103" w:type="dxa"/>
            <w:vAlign w:val="center"/>
          </w:tcPr>
          <w:p w14:paraId="0FCF0F4D"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692D5541" w14:textId="77777777" w:rsidTr="00AE4265">
        <w:tc>
          <w:tcPr>
            <w:tcW w:w="4673" w:type="dxa"/>
            <w:vAlign w:val="center"/>
          </w:tcPr>
          <w:p w14:paraId="057A73A0"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Деловое управление</w:t>
            </w:r>
          </w:p>
        </w:tc>
        <w:tc>
          <w:tcPr>
            <w:tcW w:w="5103" w:type="dxa"/>
            <w:vAlign w:val="center"/>
          </w:tcPr>
          <w:p w14:paraId="45B26DDB"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4FA3BF37" w14:textId="77777777" w:rsidTr="00AE4265">
        <w:tc>
          <w:tcPr>
            <w:tcW w:w="4673" w:type="dxa"/>
            <w:vAlign w:val="center"/>
          </w:tcPr>
          <w:p w14:paraId="0B2C91A2"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Рынки</w:t>
            </w:r>
          </w:p>
        </w:tc>
        <w:tc>
          <w:tcPr>
            <w:tcW w:w="5103" w:type="dxa"/>
            <w:vAlign w:val="center"/>
          </w:tcPr>
          <w:p w14:paraId="47DBA05C"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370C78F6" w14:textId="77777777" w:rsidTr="00AE4265">
        <w:tc>
          <w:tcPr>
            <w:tcW w:w="4673" w:type="dxa"/>
            <w:vAlign w:val="center"/>
          </w:tcPr>
          <w:p w14:paraId="57EB79FF"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5103" w:type="dxa"/>
            <w:vAlign w:val="center"/>
          </w:tcPr>
          <w:p w14:paraId="7FB3FD61"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3D72D561" w14:textId="77777777" w:rsidTr="00AE4265">
        <w:tc>
          <w:tcPr>
            <w:tcW w:w="4673" w:type="dxa"/>
            <w:vAlign w:val="center"/>
          </w:tcPr>
          <w:p w14:paraId="74893F9E"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Банковская и страховая деятельность</w:t>
            </w:r>
          </w:p>
        </w:tc>
        <w:tc>
          <w:tcPr>
            <w:tcW w:w="5103" w:type="dxa"/>
            <w:vAlign w:val="center"/>
          </w:tcPr>
          <w:p w14:paraId="505A90D3"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152D7904" w14:textId="77777777" w:rsidTr="00AE4265">
        <w:tc>
          <w:tcPr>
            <w:tcW w:w="4673" w:type="dxa"/>
            <w:vAlign w:val="center"/>
          </w:tcPr>
          <w:p w14:paraId="7970C533"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Общественное питание</w:t>
            </w:r>
          </w:p>
        </w:tc>
        <w:tc>
          <w:tcPr>
            <w:tcW w:w="5103" w:type="dxa"/>
            <w:vAlign w:val="center"/>
          </w:tcPr>
          <w:p w14:paraId="764A22FF"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23E8D136" w14:textId="77777777" w:rsidTr="00AE4265">
        <w:tc>
          <w:tcPr>
            <w:tcW w:w="4673" w:type="dxa"/>
            <w:vAlign w:val="center"/>
          </w:tcPr>
          <w:p w14:paraId="0C8842FB"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Гостиничное обслуживание</w:t>
            </w:r>
          </w:p>
        </w:tc>
        <w:tc>
          <w:tcPr>
            <w:tcW w:w="5103" w:type="dxa"/>
            <w:vAlign w:val="center"/>
          </w:tcPr>
          <w:p w14:paraId="627E5752"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AE4265" w:rsidRPr="003B305C" w14:paraId="3B476F08" w14:textId="77777777" w:rsidTr="00AE4265">
        <w:tc>
          <w:tcPr>
            <w:tcW w:w="4673" w:type="dxa"/>
            <w:vAlign w:val="center"/>
          </w:tcPr>
          <w:p w14:paraId="35AED817"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Развлечения</w:t>
            </w:r>
          </w:p>
        </w:tc>
        <w:tc>
          <w:tcPr>
            <w:tcW w:w="5103" w:type="dxa"/>
            <w:vAlign w:val="center"/>
          </w:tcPr>
          <w:p w14:paraId="0FA4AB2C" w14:textId="77777777" w:rsidR="00AE4265" w:rsidRDefault="00AE4265" w:rsidP="004136C8">
            <w:r w:rsidRPr="0089506C">
              <w:rPr>
                <w:rFonts w:ascii="Times New Roman" w:hAnsi="Times New Roman" w:cs="Times New Roman"/>
                <w:sz w:val="24"/>
                <w:szCs w:val="24"/>
              </w:rPr>
              <w:t>в соответствии со ст. 46.1 настоящих Правил</w:t>
            </w:r>
          </w:p>
        </w:tc>
      </w:tr>
      <w:tr w:rsidR="00776A2C" w:rsidRPr="003B305C" w14:paraId="5A2F9C46" w14:textId="77777777" w:rsidTr="00AE4265">
        <w:tc>
          <w:tcPr>
            <w:tcW w:w="4673" w:type="dxa"/>
            <w:vAlign w:val="center"/>
          </w:tcPr>
          <w:p w14:paraId="3E7B5AA7" w14:textId="77777777" w:rsidR="00776A2C" w:rsidRPr="003B305C" w:rsidRDefault="00776A2C" w:rsidP="00AE4265">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5103" w:type="dxa"/>
            <w:vAlign w:val="center"/>
          </w:tcPr>
          <w:p w14:paraId="1D517CDB" w14:textId="77777777" w:rsidR="00776A2C" w:rsidRPr="0089506C" w:rsidRDefault="00776A2C" w:rsidP="004136C8">
            <w:pPr>
              <w:rPr>
                <w:rFonts w:ascii="Times New Roman" w:hAnsi="Times New Roman" w:cs="Times New Roman"/>
                <w:sz w:val="24"/>
                <w:szCs w:val="24"/>
              </w:rPr>
            </w:pPr>
            <w:r w:rsidRPr="0089506C">
              <w:rPr>
                <w:rFonts w:ascii="Times New Roman" w:hAnsi="Times New Roman" w:cs="Times New Roman"/>
                <w:sz w:val="24"/>
                <w:szCs w:val="24"/>
              </w:rPr>
              <w:t>в соответствии со ст. 46.1 настоящих Правил</w:t>
            </w:r>
          </w:p>
        </w:tc>
      </w:tr>
      <w:tr w:rsidR="00AE4265" w:rsidRPr="003B305C" w14:paraId="278C1745" w14:textId="77777777" w:rsidTr="00AE4265">
        <w:tc>
          <w:tcPr>
            <w:tcW w:w="4673" w:type="dxa"/>
            <w:vAlign w:val="center"/>
          </w:tcPr>
          <w:p w14:paraId="6F8B048A" w14:textId="77777777" w:rsidR="00AE4265" w:rsidRPr="003B305C" w:rsidRDefault="00AE4265" w:rsidP="00AE4265">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Выставочно-ярмарочная деятельность</w:t>
            </w:r>
          </w:p>
        </w:tc>
        <w:tc>
          <w:tcPr>
            <w:tcW w:w="5103" w:type="dxa"/>
            <w:vAlign w:val="center"/>
          </w:tcPr>
          <w:p w14:paraId="433A1D8A" w14:textId="77777777" w:rsidR="00AE4265" w:rsidRDefault="00AE4265" w:rsidP="00AC44CD">
            <w:r w:rsidRPr="0089506C">
              <w:rPr>
                <w:rFonts w:ascii="Times New Roman" w:hAnsi="Times New Roman" w:cs="Times New Roman"/>
                <w:sz w:val="24"/>
                <w:szCs w:val="24"/>
              </w:rPr>
              <w:t>в соответствии со ст. 46.1 настоящих Правил</w:t>
            </w:r>
          </w:p>
        </w:tc>
      </w:tr>
      <w:tr w:rsidR="00AE4265" w:rsidRPr="003B305C" w14:paraId="4771697F" w14:textId="77777777" w:rsidTr="00AE4265">
        <w:tc>
          <w:tcPr>
            <w:tcW w:w="4673" w:type="dxa"/>
            <w:vAlign w:val="center"/>
          </w:tcPr>
          <w:p w14:paraId="44656744"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5103" w:type="dxa"/>
            <w:vAlign w:val="center"/>
          </w:tcPr>
          <w:p w14:paraId="01377433" w14:textId="77777777" w:rsidR="00AE4265" w:rsidRDefault="00AE4265" w:rsidP="00AC44CD">
            <w:r w:rsidRPr="0089506C">
              <w:rPr>
                <w:rFonts w:ascii="Times New Roman" w:hAnsi="Times New Roman" w:cs="Times New Roman"/>
                <w:sz w:val="24"/>
                <w:szCs w:val="24"/>
              </w:rPr>
              <w:t>в соответствии со ст. 46.1 настоящих Правил</w:t>
            </w:r>
          </w:p>
        </w:tc>
      </w:tr>
      <w:tr w:rsidR="00AE4265" w:rsidRPr="003B305C" w14:paraId="782ED9BF" w14:textId="77777777" w:rsidTr="00AE4265">
        <w:tc>
          <w:tcPr>
            <w:tcW w:w="4673" w:type="dxa"/>
            <w:vAlign w:val="center"/>
          </w:tcPr>
          <w:p w14:paraId="64E903FA"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103" w:type="dxa"/>
            <w:vAlign w:val="center"/>
          </w:tcPr>
          <w:p w14:paraId="5A4A8721" w14:textId="77777777" w:rsidR="00AE4265" w:rsidRDefault="00AE4265" w:rsidP="00AC44CD">
            <w:r w:rsidRPr="0089506C">
              <w:rPr>
                <w:rFonts w:ascii="Times New Roman" w:hAnsi="Times New Roman" w:cs="Times New Roman"/>
                <w:sz w:val="24"/>
                <w:szCs w:val="24"/>
              </w:rPr>
              <w:t>в соответствии со ст. 46.1 настоящих Правил</w:t>
            </w:r>
          </w:p>
        </w:tc>
      </w:tr>
      <w:tr w:rsidR="00AE4265" w:rsidRPr="003B305C" w14:paraId="484C2585" w14:textId="77777777" w:rsidTr="00AE4265">
        <w:tc>
          <w:tcPr>
            <w:tcW w:w="4673" w:type="dxa"/>
            <w:vAlign w:val="center"/>
          </w:tcPr>
          <w:p w14:paraId="38646FA5"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103" w:type="dxa"/>
            <w:vAlign w:val="center"/>
          </w:tcPr>
          <w:p w14:paraId="001BDF24" w14:textId="77777777" w:rsidR="00AE4265" w:rsidRDefault="00AE4265" w:rsidP="00AC44CD">
            <w:r w:rsidRPr="0089506C">
              <w:rPr>
                <w:rFonts w:ascii="Times New Roman" w:hAnsi="Times New Roman" w:cs="Times New Roman"/>
                <w:sz w:val="24"/>
                <w:szCs w:val="24"/>
              </w:rPr>
              <w:t>в соответствии со ст. 46.1 настоящих Правил</w:t>
            </w:r>
          </w:p>
        </w:tc>
      </w:tr>
      <w:tr w:rsidR="00AE4265" w:rsidRPr="003B305C" w14:paraId="4C084783" w14:textId="77777777" w:rsidTr="00AE4265">
        <w:tc>
          <w:tcPr>
            <w:tcW w:w="4673" w:type="dxa"/>
            <w:vAlign w:val="center"/>
          </w:tcPr>
          <w:p w14:paraId="2C48370F" w14:textId="77777777" w:rsidR="00AE4265" w:rsidRPr="003B305C" w:rsidRDefault="00AE4265" w:rsidP="00AE4265">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внутреннего правопорядка</w:t>
            </w:r>
          </w:p>
        </w:tc>
        <w:tc>
          <w:tcPr>
            <w:tcW w:w="5103" w:type="dxa"/>
            <w:vAlign w:val="center"/>
          </w:tcPr>
          <w:p w14:paraId="69751735" w14:textId="77777777" w:rsidR="00AE4265" w:rsidRDefault="00AE4265" w:rsidP="00AC44CD">
            <w:r w:rsidRPr="0089506C">
              <w:rPr>
                <w:rFonts w:ascii="Times New Roman" w:hAnsi="Times New Roman" w:cs="Times New Roman"/>
                <w:sz w:val="24"/>
                <w:szCs w:val="24"/>
              </w:rPr>
              <w:t>в соответствии со ст. 46.1 настоящих Правил</w:t>
            </w:r>
          </w:p>
        </w:tc>
      </w:tr>
      <w:tr w:rsidR="00AE4265" w:rsidRPr="003B305C" w14:paraId="0EEEA8F5" w14:textId="77777777" w:rsidTr="0043166D">
        <w:tc>
          <w:tcPr>
            <w:tcW w:w="9776" w:type="dxa"/>
            <w:gridSpan w:val="2"/>
          </w:tcPr>
          <w:p w14:paraId="74AC3EB5" w14:textId="77777777" w:rsidR="00AE4265" w:rsidRPr="003B305C" w:rsidRDefault="00AE4265" w:rsidP="0043166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E4265" w:rsidRPr="003B305C" w14:paraId="499FD389" w14:textId="77777777" w:rsidTr="00AE4265">
        <w:tc>
          <w:tcPr>
            <w:tcW w:w="4673" w:type="dxa"/>
            <w:vAlign w:val="center"/>
          </w:tcPr>
          <w:p w14:paraId="74D47493" w14:textId="77777777" w:rsidR="00AE4265" w:rsidRPr="003B305C" w:rsidRDefault="00AE4265" w:rsidP="00A34F9B">
            <w:pPr>
              <w:autoSpaceDE w:val="0"/>
              <w:autoSpaceDN w:val="0"/>
              <w:adjustRightInd w:val="0"/>
              <w:jc w:val="both"/>
              <w:rPr>
                <w:rFonts w:ascii="Times New Roman" w:eastAsia="Times New Roman" w:hAnsi="Times New Roman" w:cs="Times New Roman"/>
                <w:sz w:val="24"/>
                <w:szCs w:val="24"/>
              </w:rPr>
            </w:pPr>
            <w:r w:rsidRPr="003B305C">
              <w:rPr>
                <w:rFonts w:ascii="Times New Roman" w:eastAsia="Tahoma" w:hAnsi="Times New Roman" w:cs="Times New Roman"/>
                <w:sz w:val="24"/>
                <w:szCs w:val="24"/>
              </w:rPr>
              <w:t xml:space="preserve">Объекты торговли (торговые центры, торгово-развлекательные </w:t>
            </w:r>
            <w:r w:rsidRPr="003B305C">
              <w:rPr>
                <w:rFonts w:ascii="Times New Roman" w:eastAsia="Times New Roman" w:hAnsi="Times New Roman" w:cs="Times New Roman"/>
                <w:sz w:val="24"/>
                <w:szCs w:val="24"/>
              </w:rPr>
              <w:t>центры (комплексы)</w:t>
            </w:r>
          </w:p>
        </w:tc>
        <w:tc>
          <w:tcPr>
            <w:tcW w:w="5103" w:type="dxa"/>
            <w:vAlign w:val="center"/>
          </w:tcPr>
          <w:p w14:paraId="158926BD" w14:textId="77777777" w:rsidR="00AE4265" w:rsidRDefault="00AE4265" w:rsidP="00AC44CD">
            <w:r w:rsidRPr="007B0408">
              <w:rPr>
                <w:rFonts w:ascii="Times New Roman" w:hAnsi="Times New Roman" w:cs="Times New Roman"/>
                <w:sz w:val="24"/>
                <w:szCs w:val="24"/>
              </w:rPr>
              <w:t>в соответствии со ст. 46.1 настоящих Правил</w:t>
            </w:r>
          </w:p>
        </w:tc>
      </w:tr>
      <w:tr w:rsidR="00AE4265" w:rsidRPr="003B305C" w14:paraId="067E36AA" w14:textId="77777777" w:rsidTr="00AE4265">
        <w:tc>
          <w:tcPr>
            <w:tcW w:w="4673" w:type="dxa"/>
          </w:tcPr>
          <w:p w14:paraId="1383156D" w14:textId="77777777" w:rsidR="00AE4265" w:rsidRPr="003B305C" w:rsidRDefault="00AE4265" w:rsidP="00AE4265">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5103" w:type="dxa"/>
            <w:vAlign w:val="center"/>
          </w:tcPr>
          <w:p w14:paraId="26D9A43B" w14:textId="77777777" w:rsidR="00AE4265" w:rsidRDefault="00AE4265" w:rsidP="00AC44CD">
            <w:r w:rsidRPr="007B0408">
              <w:rPr>
                <w:rFonts w:ascii="Times New Roman" w:hAnsi="Times New Roman" w:cs="Times New Roman"/>
                <w:sz w:val="24"/>
                <w:szCs w:val="24"/>
              </w:rPr>
              <w:t>в соответствии со ст. 46.1 настоящих Правил</w:t>
            </w:r>
          </w:p>
        </w:tc>
      </w:tr>
      <w:tr w:rsidR="00AE4265" w:rsidRPr="003B305C" w14:paraId="7A542E6D" w14:textId="77777777" w:rsidTr="0043166D">
        <w:tc>
          <w:tcPr>
            <w:tcW w:w="9776" w:type="dxa"/>
            <w:gridSpan w:val="2"/>
          </w:tcPr>
          <w:p w14:paraId="3303D952" w14:textId="77777777" w:rsidR="00AE4265" w:rsidRPr="003B305C" w:rsidRDefault="00AE4265" w:rsidP="0043166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35B4F628" w14:textId="77777777" w:rsidR="00AE4265" w:rsidRPr="003B305C" w:rsidRDefault="00AE4265" w:rsidP="0043166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E4265" w:rsidRPr="003B305C" w14:paraId="6B004DF6" w14:textId="77777777" w:rsidTr="00AE4265">
        <w:tc>
          <w:tcPr>
            <w:tcW w:w="4673" w:type="dxa"/>
            <w:vAlign w:val="center"/>
          </w:tcPr>
          <w:p w14:paraId="0A85F9E5" w14:textId="77777777" w:rsidR="00AE4265" w:rsidRPr="003B305C" w:rsidRDefault="00AE4265" w:rsidP="00AE4265">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Обслуживание автотранспорта</w:t>
            </w:r>
          </w:p>
        </w:tc>
        <w:tc>
          <w:tcPr>
            <w:tcW w:w="5103" w:type="dxa"/>
            <w:vAlign w:val="center"/>
          </w:tcPr>
          <w:p w14:paraId="50D0880D" w14:textId="77777777" w:rsidR="00AE4265" w:rsidRDefault="00AE4265" w:rsidP="00AC44CD">
            <w:r w:rsidRPr="009F4DEE">
              <w:rPr>
                <w:rFonts w:ascii="Times New Roman" w:hAnsi="Times New Roman" w:cs="Times New Roman"/>
                <w:sz w:val="24"/>
                <w:szCs w:val="24"/>
              </w:rPr>
              <w:t>в соответствии со ст. 46.1 настоящих Правил</w:t>
            </w:r>
          </w:p>
        </w:tc>
      </w:tr>
      <w:tr w:rsidR="00AE4265" w:rsidRPr="003B305C" w14:paraId="06FFD706" w14:textId="77777777" w:rsidTr="00AE4265">
        <w:tc>
          <w:tcPr>
            <w:tcW w:w="4673" w:type="dxa"/>
            <w:vAlign w:val="center"/>
          </w:tcPr>
          <w:p w14:paraId="05BBBE26" w14:textId="77777777" w:rsidR="00AE4265" w:rsidRPr="003B305C" w:rsidRDefault="00AE4265" w:rsidP="00AE4265">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lastRenderedPageBreak/>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103" w:type="dxa"/>
            <w:vAlign w:val="center"/>
          </w:tcPr>
          <w:p w14:paraId="0E7A5AF3" w14:textId="77777777" w:rsidR="00AE4265" w:rsidRDefault="00AE4265" w:rsidP="00AC44CD">
            <w:r w:rsidRPr="009F4DEE">
              <w:rPr>
                <w:rFonts w:ascii="Times New Roman" w:hAnsi="Times New Roman" w:cs="Times New Roman"/>
                <w:sz w:val="24"/>
                <w:szCs w:val="24"/>
              </w:rPr>
              <w:t>в соответствии со ст. 46.1 настоящих Правил</w:t>
            </w:r>
          </w:p>
        </w:tc>
      </w:tr>
    </w:tbl>
    <w:p w14:paraId="1FE8C43E" w14:textId="77777777" w:rsidR="00AE4265" w:rsidRDefault="00AE4265"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3FBD47CE" w14:textId="77777777"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14:paraId="5B787609" w14:textId="77777777" w:rsidR="00180F6F" w:rsidRPr="0064515A" w:rsidRDefault="00180F6F" w:rsidP="00180F6F">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 xml:space="preserve">редельное количество надземных этажей основных строений </w:t>
      </w:r>
      <w:r>
        <w:rPr>
          <w:rFonts w:ascii="Times New Roman" w:hAnsi="Times New Roman" w:cs="Times New Roman"/>
          <w:sz w:val="24"/>
          <w:szCs w:val="24"/>
        </w:rPr>
        <w:t>–</w:t>
      </w:r>
      <w:r w:rsidRPr="0064515A">
        <w:rPr>
          <w:rFonts w:ascii="Times New Roman" w:hAnsi="Times New Roman" w:cs="Times New Roman"/>
          <w:sz w:val="24"/>
          <w:szCs w:val="24"/>
        </w:rPr>
        <w:t xml:space="preserve"> 3</w:t>
      </w:r>
      <w:r>
        <w:rPr>
          <w:rFonts w:ascii="Times New Roman" w:hAnsi="Times New Roman" w:cs="Times New Roman"/>
          <w:sz w:val="24"/>
          <w:szCs w:val="24"/>
        </w:rPr>
        <w:t>.</w:t>
      </w:r>
    </w:p>
    <w:p w14:paraId="37552D0F" w14:textId="77777777" w:rsidR="00180F6F" w:rsidRPr="003B305C" w:rsidRDefault="00180F6F" w:rsidP="00180F6F">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14:paraId="59AE609B" w14:textId="77777777" w:rsidR="00A72BD0" w:rsidRPr="00656822" w:rsidRDefault="00656822" w:rsidP="0065682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656822">
        <w:rPr>
          <w:rFonts w:ascii="Times New Roman" w:hAnsi="Times New Roman" w:cs="Times New Roman"/>
          <w:b/>
          <w:sz w:val="24"/>
          <w:szCs w:val="24"/>
        </w:rPr>
        <w:t>4.</w:t>
      </w:r>
      <w:r>
        <w:rPr>
          <w:rFonts w:ascii="Times New Roman" w:hAnsi="Times New Roman" w:cs="Times New Roman"/>
          <w:b/>
          <w:sz w:val="24"/>
          <w:szCs w:val="24"/>
        </w:rPr>
        <w:t xml:space="preserve"> </w:t>
      </w:r>
      <w:r w:rsidR="00A72BD0" w:rsidRPr="00656822">
        <w:rPr>
          <w:rFonts w:ascii="Times New Roman" w:hAnsi="Times New Roman" w:cs="Times New Roman"/>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1BCF114" w14:textId="437B7FD9" w:rsidR="00656822" w:rsidRPr="00E527D8" w:rsidRDefault="00AC6E8F" w:rsidP="00E527D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6C767C">
        <w:rPr>
          <w:rFonts w:ascii="Times New Roman" w:hAnsi="Times New Roman" w:cs="Times New Roman"/>
          <w:b/>
          <w:sz w:val="24"/>
          <w:szCs w:val="24"/>
        </w:rPr>
        <w:t>5</w:t>
      </w:r>
      <w:r w:rsidR="00A62B06">
        <w:rPr>
          <w:rFonts w:ascii="Times New Roman" w:hAnsi="Times New Roman" w:cs="Times New Roman"/>
          <w:b/>
          <w:sz w:val="24"/>
          <w:szCs w:val="24"/>
        </w:rPr>
        <w:t>0</w:t>
      </w:r>
      <w:r w:rsidR="00656822"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656822" w:rsidRPr="003B305C" w14:paraId="49B4D807" w14:textId="77777777" w:rsidTr="00460ED3">
        <w:tc>
          <w:tcPr>
            <w:tcW w:w="4673" w:type="dxa"/>
            <w:vAlign w:val="center"/>
          </w:tcPr>
          <w:p w14:paraId="18794CC8" w14:textId="77777777" w:rsidR="00656822" w:rsidRPr="003B305C" w:rsidRDefault="00656822" w:rsidP="00460ED3">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14:paraId="00835732" w14:textId="77777777" w:rsidR="00656822" w:rsidRPr="00656822" w:rsidRDefault="00656822" w:rsidP="00460ED3">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656822" w:rsidRPr="003B305C" w14:paraId="0C09387D" w14:textId="77777777" w:rsidTr="00460ED3">
        <w:tc>
          <w:tcPr>
            <w:tcW w:w="9776" w:type="dxa"/>
            <w:gridSpan w:val="2"/>
          </w:tcPr>
          <w:p w14:paraId="39D06D98" w14:textId="77777777" w:rsidR="00656822" w:rsidRPr="003B305C" w:rsidRDefault="00656822" w:rsidP="00460ED3">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656822" w:rsidRPr="003B305C" w14:paraId="10D181A3" w14:textId="77777777" w:rsidTr="008D21CD">
        <w:tc>
          <w:tcPr>
            <w:tcW w:w="4673" w:type="dxa"/>
            <w:vAlign w:val="center"/>
          </w:tcPr>
          <w:p w14:paraId="58C8C5D6" w14:textId="77777777" w:rsidR="00656822" w:rsidRPr="003B305C" w:rsidRDefault="00656822"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5103" w:type="dxa"/>
            <w:vAlign w:val="center"/>
          </w:tcPr>
          <w:p w14:paraId="295A85F3" w14:textId="77777777" w:rsidR="00656822" w:rsidRPr="00A34F9B" w:rsidRDefault="008D21CD" w:rsidP="0003546F">
            <w:pPr>
              <w:jc w:val="center"/>
              <w:rPr>
                <w:rFonts w:ascii="Times New Roman" w:hAnsi="Times New Roman" w:cs="Times New Roman"/>
              </w:rPr>
            </w:pPr>
            <w:r>
              <w:rPr>
                <w:rFonts w:ascii="Times New Roman" w:hAnsi="Times New Roman" w:cs="Times New Roman"/>
              </w:rPr>
              <w:t>60 %</w:t>
            </w:r>
          </w:p>
        </w:tc>
      </w:tr>
      <w:tr w:rsidR="00656822" w:rsidRPr="003B305C" w14:paraId="5CFD2077" w14:textId="77777777" w:rsidTr="008D21CD">
        <w:tc>
          <w:tcPr>
            <w:tcW w:w="4673" w:type="dxa"/>
            <w:vAlign w:val="center"/>
          </w:tcPr>
          <w:p w14:paraId="50671332" w14:textId="77777777" w:rsidR="00656822" w:rsidRPr="003B305C" w:rsidRDefault="00656822"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Социальное обслуживание</w:t>
            </w:r>
          </w:p>
        </w:tc>
        <w:tc>
          <w:tcPr>
            <w:tcW w:w="5103" w:type="dxa"/>
            <w:vAlign w:val="center"/>
          </w:tcPr>
          <w:p w14:paraId="1D583BDC" w14:textId="77777777" w:rsidR="00656822" w:rsidRPr="00A34F9B" w:rsidRDefault="0003546F" w:rsidP="0003546F">
            <w:pPr>
              <w:jc w:val="center"/>
              <w:rPr>
                <w:rFonts w:ascii="Times New Roman" w:hAnsi="Times New Roman" w:cs="Times New Roman"/>
              </w:rPr>
            </w:pPr>
            <w:r>
              <w:rPr>
                <w:rFonts w:ascii="Times New Roman" w:hAnsi="Times New Roman" w:cs="Times New Roman"/>
              </w:rPr>
              <w:t>80 %</w:t>
            </w:r>
          </w:p>
        </w:tc>
      </w:tr>
      <w:tr w:rsidR="0003546F" w:rsidRPr="003B305C" w14:paraId="78F5D02A" w14:textId="77777777" w:rsidTr="003B72F5">
        <w:tc>
          <w:tcPr>
            <w:tcW w:w="4673" w:type="dxa"/>
            <w:vAlign w:val="center"/>
          </w:tcPr>
          <w:p w14:paraId="75D36240"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5103" w:type="dxa"/>
          </w:tcPr>
          <w:p w14:paraId="496D161A" w14:textId="77777777" w:rsidR="0003546F" w:rsidRDefault="0003546F" w:rsidP="0003546F">
            <w:pPr>
              <w:jc w:val="center"/>
            </w:pPr>
            <w:r w:rsidRPr="00112FA4">
              <w:rPr>
                <w:rFonts w:ascii="Times New Roman" w:hAnsi="Times New Roman" w:cs="Times New Roman"/>
              </w:rPr>
              <w:t>80 %</w:t>
            </w:r>
          </w:p>
        </w:tc>
      </w:tr>
      <w:tr w:rsidR="0003546F" w:rsidRPr="003B305C" w14:paraId="5D2AA8DD" w14:textId="77777777" w:rsidTr="003B72F5">
        <w:trPr>
          <w:trHeight w:val="255"/>
        </w:trPr>
        <w:tc>
          <w:tcPr>
            <w:tcW w:w="4673" w:type="dxa"/>
            <w:vAlign w:val="center"/>
          </w:tcPr>
          <w:p w14:paraId="093FCA9B"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Амбулаторно-поликлиническое обслуживание</w:t>
            </w:r>
          </w:p>
        </w:tc>
        <w:tc>
          <w:tcPr>
            <w:tcW w:w="5103" w:type="dxa"/>
          </w:tcPr>
          <w:p w14:paraId="6F4C4CC9" w14:textId="77777777" w:rsidR="0003546F" w:rsidRDefault="0003546F" w:rsidP="0003546F">
            <w:pPr>
              <w:jc w:val="center"/>
            </w:pPr>
            <w:r w:rsidRPr="00112FA4">
              <w:rPr>
                <w:rFonts w:ascii="Times New Roman" w:hAnsi="Times New Roman" w:cs="Times New Roman"/>
              </w:rPr>
              <w:t>80 %</w:t>
            </w:r>
          </w:p>
        </w:tc>
      </w:tr>
      <w:tr w:rsidR="0003546F" w:rsidRPr="003B305C" w14:paraId="3AC67DD1" w14:textId="77777777" w:rsidTr="003B72F5">
        <w:trPr>
          <w:trHeight w:val="255"/>
        </w:trPr>
        <w:tc>
          <w:tcPr>
            <w:tcW w:w="4673" w:type="dxa"/>
            <w:vAlign w:val="center"/>
          </w:tcPr>
          <w:p w14:paraId="489D0B37" w14:textId="77777777" w:rsidR="0003546F" w:rsidRPr="003B305C" w:rsidRDefault="0003546F" w:rsidP="0003546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Стационарное медицинское обслуживание</w:t>
            </w:r>
          </w:p>
        </w:tc>
        <w:tc>
          <w:tcPr>
            <w:tcW w:w="5103" w:type="dxa"/>
          </w:tcPr>
          <w:p w14:paraId="4BC40A28" w14:textId="77777777" w:rsidR="0003546F" w:rsidRDefault="0003546F" w:rsidP="0003546F">
            <w:pPr>
              <w:jc w:val="center"/>
            </w:pPr>
            <w:r w:rsidRPr="00112FA4">
              <w:rPr>
                <w:rFonts w:ascii="Times New Roman" w:hAnsi="Times New Roman" w:cs="Times New Roman"/>
              </w:rPr>
              <w:t>80 %</w:t>
            </w:r>
          </w:p>
        </w:tc>
      </w:tr>
      <w:tr w:rsidR="0003546F" w:rsidRPr="003B305C" w14:paraId="73AB40DB" w14:textId="77777777" w:rsidTr="003B72F5">
        <w:tc>
          <w:tcPr>
            <w:tcW w:w="4673" w:type="dxa"/>
            <w:vAlign w:val="center"/>
          </w:tcPr>
          <w:p w14:paraId="6BD59A3B" w14:textId="77777777" w:rsidR="0003546F" w:rsidRPr="003B305C" w:rsidRDefault="0003546F" w:rsidP="0003546F">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Дошкольное, начальное и среднее общее образование</w:t>
            </w:r>
          </w:p>
        </w:tc>
        <w:tc>
          <w:tcPr>
            <w:tcW w:w="5103" w:type="dxa"/>
          </w:tcPr>
          <w:p w14:paraId="7C8ACB6E" w14:textId="77777777" w:rsidR="0003546F" w:rsidRDefault="0003546F" w:rsidP="0003546F">
            <w:pPr>
              <w:jc w:val="center"/>
            </w:pPr>
            <w:r w:rsidRPr="00112FA4">
              <w:rPr>
                <w:rFonts w:ascii="Times New Roman" w:hAnsi="Times New Roman" w:cs="Times New Roman"/>
              </w:rPr>
              <w:t>80 %</w:t>
            </w:r>
          </w:p>
        </w:tc>
      </w:tr>
      <w:tr w:rsidR="0003546F" w:rsidRPr="003B305C" w14:paraId="034D4C99" w14:textId="77777777" w:rsidTr="003B72F5">
        <w:tc>
          <w:tcPr>
            <w:tcW w:w="4673" w:type="dxa"/>
            <w:vAlign w:val="center"/>
          </w:tcPr>
          <w:p w14:paraId="0BE4022E"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Культурное развитие</w:t>
            </w:r>
          </w:p>
        </w:tc>
        <w:tc>
          <w:tcPr>
            <w:tcW w:w="5103" w:type="dxa"/>
          </w:tcPr>
          <w:p w14:paraId="4534527D" w14:textId="77777777" w:rsidR="0003546F" w:rsidRDefault="0003546F" w:rsidP="0003546F">
            <w:pPr>
              <w:jc w:val="center"/>
            </w:pPr>
            <w:r w:rsidRPr="00112FA4">
              <w:rPr>
                <w:rFonts w:ascii="Times New Roman" w:hAnsi="Times New Roman" w:cs="Times New Roman"/>
              </w:rPr>
              <w:t>80 %</w:t>
            </w:r>
          </w:p>
        </w:tc>
      </w:tr>
      <w:tr w:rsidR="0003546F" w:rsidRPr="003B305C" w14:paraId="25A02C5E" w14:textId="77777777" w:rsidTr="003B72F5">
        <w:tc>
          <w:tcPr>
            <w:tcW w:w="4673" w:type="dxa"/>
            <w:vAlign w:val="center"/>
          </w:tcPr>
          <w:p w14:paraId="47802C20"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Религиозно</w:t>
            </w:r>
            <w:r>
              <w:rPr>
                <w:rFonts w:ascii="Times New Roman" w:eastAsia="Times New Roman" w:hAnsi="Times New Roman" w:cs="Times New Roman"/>
                <w:sz w:val="24"/>
                <w:szCs w:val="24"/>
                <w:lang w:bidi="ru-RU"/>
              </w:rPr>
              <w:t>е использование</w:t>
            </w:r>
          </w:p>
        </w:tc>
        <w:tc>
          <w:tcPr>
            <w:tcW w:w="5103" w:type="dxa"/>
          </w:tcPr>
          <w:p w14:paraId="1B29975B" w14:textId="77777777" w:rsidR="0003546F" w:rsidRDefault="0003546F" w:rsidP="0003546F">
            <w:pPr>
              <w:jc w:val="center"/>
            </w:pPr>
            <w:r w:rsidRPr="00112FA4">
              <w:rPr>
                <w:rFonts w:ascii="Times New Roman" w:hAnsi="Times New Roman" w:cs="Times New Roman"/>
              </w:rPr>
              <w:t>80 %</w:t>
            </w:r>
          </w:p>
        </w:tc>
      </w:tr>
      <w:tr w:rsidR="0003546F" w:rsidRPr="003B305C" w14:paraId="155A9D4A" w14:textId="77777777" w:rsidTr="003B72F5">
        <w:tc>
          <w:tcPr>
            <w:tcW w:w="4673" w:type="dxa"/>
            <w:vAlign w:val="center"/>
          </w:tcPr>
          <w:p w14:paraId="0CD2CF5E"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управление</w:t>
            </w:r>
          </w:p>
        </w:tc>
        <w:tc>
          <w:tcPr>
            <w:tcW w:w="5103" w:type="dxa"/>
          </w:tcPr>
          <w:p w14:paraId="0E6A0BFD" w14:textId="77777777" w:rsidR="0003546F" w:rsidRDefault="0003546F" w:rsidP="0003546F">
            <w:pPr>
              <w:jc w:val="center"/>
            </w:pPr>
            <w:r w:rsidRPr="00112FA4">
              <w:rPr>
                <w:rFonts w:ascii="Times New Roman" w:hAnsi="Times New Roman" w:cs="Times New Roman"/>
              </w:rPr>
              <w:t>80 %</w:t>
            </w:r>
          </w:p>
        </w:tc>
      </w:tr>
      <w:tr w:rsidR="0003546F" w:rsidRPr="003B305C" w14:paraId="3C4C63F8" w14:textId="77777777" w:rsidTr="003B72F5">
        <w:tc>
          <w:tcPr>
            <w:tcW w:w="4673" w:type="dxa"/>
            <w:vAlign w:val="center"/>
          </w:tcPr>
          <w:p w14:paraId="5050D216"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5103" w:type="dxa"/>
          </w:tcPr>
          <w:p w14:paraId="4798644B" w14:textId="77777777" w:rsidR="0003546F" w:rsidRDefault="0003546F" w:rsidP="0003546F">
            <w:pPr>
              <w:jc w:val="center"/>
            </w:pPr>
            <w:r w:rsidRPr="00112FA4">
              <w:rPr>
                <w:rFonts w:ascii="Times New Roman" w:hAnsi="Times New Roman" w:cs="Times New Roman"/>
              </w:rPr>
              <w:t>80 %</w:t>
            </w:r>
          </w:p>
        </w:tc>
      </w:tr>
      <w:tr w:rsidR="0003546F" w:rsidRPr="003B305C" w14:paraId="4924BFC4" w14:textId="77777777" w:rsidTr="003B72F5">
        <w:tc>
          <w:tcPr>
            <w:tcW w:w="4673" w:type="dxa"/>
            <w:vAlign w:val="center"/>
          </w:tcPr>
          <w:p w14:paraId="59A3E8F3"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Амбулаторное ветеринарное обслуживание</w:t>
            </w:r>
          </w:p>
        </w:tc>
        <w:tc>
          <w:tcPr>
            <w:tcW w:w="5103" w:type="dxa"/>
          </w:tcPr>
          <w:p w14:paraId="002C938A" w14:textId="77777777" w:rsidR="0003546F" w:rsidRDefault="0003546F" w:rsidP="0003546F">
            <w:pPr>
              <w:jc w:val="center"/>
            </w:pPr>
            <w:r w:rsidRPr="00112FA4">
              <w:rPr>
                <w:rFonts w:ascii="Times New Roman" w:hAnsi="Times New Roman" w:cs="Times New Roman"/>
              </w:rPr>
              <w:t>80 %</w:t>
            </w:r>
          </w:p>
        </w:tc>
      </w:tr>
      <w:tr w:rsidR="0003546F" w:rsidRPr="003B305C" w14:paraId="262DF5E4" w14:textId="77777777" w:rsidTr="003B72F5">
        <w:tc>
          <w:tcPr>
            <w:tcW w:w="4673" w:type="dxa"/>
            <w:vAlign w:val="center"/>
          </w:tcPr>
          <w:p w14:paraId="21DDA99C"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Деловое управление</w:t>
            </w:r>
          </w:p>
        </w:tc>
        <w:tc>
          <w:tcPr>
            <w:tcW w:w="5103" w:type="dxa"/>
          </w:tcPr>
          <w:p w14:paraId="4FC07AA5" w14:textId="77777777" w:rsidR="0003546F" w:rsidRDefault="0003546F" w:rsidP="0003546F">
            <w:pPr>
              <w:jc w:val="center"/>
            </w:pPr>
            <w:r w:rsidRPr="00112FA4">
              <w:rPr>
                <w:rFonts w:ascii="Times New Roman" w:hAnsi="Times New Roman" w:cs="Times New Roman"/>
              </w:rPr>
              <w:t>80 %</w:t>
            </w:r>
          </w:p>
        </w:tc>
      </w:tr>
      <w:tr w:rsidR="0003546F" w:rsidRPr="003B305C" w14:paraId="79865419" w14:textId="77777777" w:rsidTr="003B72F5">
        <w:tc>
          <w:tcPr>
            <w:tcW w:w="4673" w:type="dxa"/>
            <w:vAlign w:val="center"/>
          </w:tcPr>
          <w:p w14:paraId="4C3EFF86"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Рынки</w:t>
            </w:r>
          </w:p>
        </w:tc>
        <w:tc>
          <w:tcPr>
            <w:tcW w:w="5103" w:type="dxa"/>
          </w:tcPr>
          <w:p w14:paraId="27DD8D66" w14:textId="77777777" w:rsidR="0003546F" w:rsidRDefault="0003546F" w:rsidP="0003546F">
            <w:pPr>
              <w:jc w:val="center"/>
            </w:pPr>
            <w:r w:rsidRPr="00112FA4">
              <w:rPr>
                <w:rFonts w:ascii="Times New Roman" w:hAnsi="Times New Roman" w:cs="Times New Roman"/>
              </w:rPr>
              <w:t>80 %</w:t>
            </w:r>
          </w:p>
        </w:tc>
      </w:tr>
      <w:tr w:rsidR="0003546F" w:rsidRPr="003B305C" w14:paraId="505C19BA" w14:textId="77777777" w:rsidTr="003B72F5">
        <w:tc>
          <w:tcPr>
            <w:tcW w:w="4673" w:type="dxa"/>
            <w:vAlign w:val="center"/>
          </w:tcPr>
          <w:p w14:paraId="31553F50"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5103" w:type="dxa"/>
          </w:tcPr>
          <w:p w14:paraId="2E6AC032" w14:textId="77777777" w:rsidR="0003546F" w:rsidRDefault="0003546F" w:rsidP="0003546F">
            <w:pPr>
              <w:jc w:val="center"/>
            </w:pPr>
            <w:r w:rsidRPr="00112FA4">
              <w:rPr>
                <w:rFonts w:ascii="Times New Roman" w:hAnsi="Times New Roman" w:cs="Times New Roman"/>
              </w:rPr>
              <w:t>80 %</w:t>
            </w:r>
          </w:p>
        </w:tc>
      </w:tr>
      <w:tr w:rsidR="0003546F" w:rsidRPr="003B305C" w14:paraId="7B68B048" w14:textId="77777777" w:rsidTr="003B72F5">
        <w:tc>
          <w:tcPr>
            <w:tcW w:w="4673" w:type="dxa"/>
            <w:vAlign w:val="center"/>
          </w:tcPr>
          <w:p w14:paraId="7853CD0F"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Банковская и страховая деятельность</w:t>
            </w:r>
          </w:p>
        </w:tc>
        <w:tc>
          <w:tcPr>
            <w:tcW w:w="5103" w:type="dxa"/>
          </w:tcPr>
          <w:p w14:paraId="41EEA625" w14:textId="77777777" w:rsidR="0003546F" w:rsidRDefault="0003546F" w:rsidP="0003546F">
            <w:pPr>
              <w:jc w:val="center"/>
            </w:pPr>
            <w:r w:rsidRPr="00112FA4">
              <w:rPr>
                <w:rFonts w:ascii="Times New Roman" w:hAnsi="Times New Roman" w:cs="Times New Roman"/>
              </w:rPr>
              <w:t>80 %</w:t>
            </w:r>
          </w:p>
        </w:tc>
      </w:tr>
      <w:tr w:rsidR="0003546F" w:rsidRPr="003B305C" w14:paraId="2BBA33B7" w14:textId="77777777" w:rsidTr="003B72F5">
        <w:tc>
          <w:tcPr>
            <w:tcW w:w="4673" w:type="dxa"/>
            <w:vAlign w:val="center"/>
          </w:tcPr>
          <w:p w14:paraId="7A3FA7FF"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Общественное питание</w:t>
            </w:r>
          </w:p>
        </w:tc>
        <w:tc>
          <w:tcPr>
            <w:tcW w:w="5103" w:type="dxa"/>
          </w:tcPr>
          <w:p w14:paraId="771CECED" w14:textId="77777777" w:rsidR="0003546F" w:rsidRDefault="0003546F" w:rsidP="0003546F">
            <w:pPr>
              <w:jc w:val="center"/>
            </w:pPr>
            <w:r w:rsidRPr="00112FA4">
              <w:rPr>
                <w:rFonts w:ascii="Times New Roman" w:hAnsi="Times New Roman" w:cs="Times New Roman"/>
              </w:rPr>
              <w:t>80 %</w:t>
            </w:r>
          </w:p>
        </w:tc>
      </w:tr>
      <w:tr w:rsidR="0003546F" w:rsidRPr="003B305C" w14:paraId="12B56CEF" w14:textId="77777777" w:rsidTr="003B72F5">
        <w:tc>
          <w:tcPr>
            <w:tcW w:w="4673" w:type="dxa"/>
            <w:vAlign w:val="center"/>
          </w:tcPr>
          <w:p w14:paraId="215EB173"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Гостиничное обслуживание</w:t>
            </w:r>
          </w:p>
        </w:tc>
        <w:tc>
          <w:tcPr>
            <w:tcW w:w="5103" w:type="dxa"/>
          </w:tcPr>
          <w:p w14:paraId="48CA4492" w14:textId="77777777" w:rsidR="0003546F" w:rsidRDefault="0003546F" w:rsidP="0003546F">
            <w:pPr>
              <w:jc w:val="center"/>
            </w:pPr>
            <w:r w:rsidRPr="00112FA4">
              <w:rPr>
                <w:rFonts w:ascii="Times New Roman" w:hAnsi="Times New Roman" w:cs="Times New Roman"/>
              </w:rPr>
              <w:t>80 %</w:t>
            </w:r>
          </w:p>
        </w:tc>
      </w:tr>
      <w:tr w:rsidR="0003546F" w:rsidRPr="003B305C" w14:paraId="0C0B08BA" w14:textId="77777777" w:rsidTr="003B72F5">
        <w:tc>
          <w:tcPr>
            <w:tcW w:w="4673" w:type="dxa"/>
            <w:vAlign w:val="center"/>
          </w:tcPr>
          <w:p w14:paraId="5520C2C6"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Развлечения</w:t>
            </w:r>
          </w:p>
        </w:tc>
        <w:tc>
          <w:tcPr>
            <w:tcW w:w="5103" w:type="dxa"/>
          </w:tcPr>
          <w:p w14:paraId="64DCF760" w14:textId="77777777" w:rsidR="0003546F" w:rsidRDefault="0003546F" w:rsidP="0003546F">
            <w:pPr>
              <w:jc w:val="center"/>
            </w:pPr>
            <w:r w:rsidRPr="00112FA4">
              <w:rPr>
                <w:rFonts w:ascii="Times New Roman" w:hAnsi="Times New Roman" w:cs="Times New Roman"/>
              </w:rPr>
              <w:t>80 %</w:t>
            </w:r>
          </w:p>
        </w:tc>
      </w:tr>
      <w:tr w:rsidR="00776A2C" w:rsidRPr="003B305C" w14:paraId="506B2834" w14:textId="77777777" w:rsidTr="008D21CD">
        <w:tc>
          <w:tcPr>
            <w:tcW w:w="4673" w:type="dxa"/>
            <w:vAlign w:val="center"/>
          </w:tcPr>
          <w:p w14:paraId="1E5A7BCC" w14:textId="77777777" w:rsidR="00776A2C" w:rsidRPr="003B305C" w:rsidRDefault="00776A2C" w:rsidP="008D21CD">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5103" w:type="dxa"/>
            <w:vAlign w:val="center"/>
          </w:tcPr>
          <w:p w14:paraId="104C0BBE" w14:textId="77777777" w:rsidR="00776A2C" w:rsidRPr="00EF2EB4" w:rsidRDefault="00776A2C" w:rsidP="0003546F">
            <w:pPr>
              <w:jc w:val="center"/>
              <w:rPr>
                <w:rFonts w:ascii="Times New Roman" w:hAnsi="Times New Roman" w:cs="Times New Roman"/>
              </w:rPr>
            </w:pPr>
            <w:r>
              <w:rPr>
                <w:rFonts w:ascii="Times New Roman" w:hAnsi="Times New Roman" w:cs="Times New Roman"/>
              </w:rPr>
              <w:t>80 %</w:t>
            </w:r>
          </w:p>
        </w:tc>
      </w:tr>
      <w:tr w:rsidR="0003546F" w:rsidRPr="003B305C" w14:paraId="6BA34C2D" w14:textId="77777777" w:rsidTr="003B72F5">
        <w:tc>
          <w:tcPr>
            <w:tcW w:w="4673" w:type="dxa"/>
            <w:vAlign w:val="center"/>
          </w:tcPr>
          <w:p w14:paraId="39F224DD" w14:textId="77777777" w:rsidR="0003546F" w:rsidRPr="003B305C" w:rsidRDefault="0003546F" w:rsidP="0003546F">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Выставочно-ярмарочная деятельность</w:t>
            </w:r>
          </w:p>
        </w:tc>
        <w:tc>
          <w:tcPr>
            <w:tcW w:w="5103" w:type="dxa"/>
          </w:tcPr>
          <w:p w14:paraId="197D0130" w14:textId="77777777" w:rsidR="0003546F" w:rsidRDefault="0003546F" w:rsidP="0003546F">
            <w:pPr>
              <w:jc w:val="center"/>
            </w:pPr>
            <w:r w:rsidRPr="001C6FD5">
              <w:rPr>
                <w:rFonts w:ascii="Times New Roman" w:hAnsi="Times New Roman" w:cs="Times New Roman"/>
              </w:rPr>
              <w:t>80 %</w:t>
            </w:r>
          </w:p>
        </w:tc>
      </w:tr>
      <w:tr w:rsidR="0003546F" w:rsidRPr="003B305C" w14:paraId="0B9420E6" w14:textId="77777777" w:rsidTr="003B72F5">
        <w:tc>
          <w:tcPr>
            <w:tcW w:w="4673" w:type="dxa"/>
            <w:vAlign w:val="center"/>
          </w:tcPr>
          <w:p w14:paraId="72AE4DF6" w14:textId="77777777" w:rsidR="0003546F" w:rsidRPr="003B305C" w:rsidRDefault="0003546F" w:rsidP="0003546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5103" w:type="dxa"/>
          </w:tcPr>
          <w:p w14:paraId="23F1BAB3" w14:textId="77777777" w:rsidR="0003546F" w:rsidRDefault="0003546F" w:rsidP="0003546F">
            <w:pPr>
              <w:jc w:val="center"/>
            </w:pPr>
            <w:r w:rsidRPr="001C6FD5">
              <w:rPr>
                <w:rFonts w:ascii="Times New Roman" w:hAnsi="Times New Roman" w:cs="Times New Roman"/>
              </w:rPr>
              <w:t>80 %</w:t>
            </w:r>
          </w:p>
        </w:tc>
      </w:tr>
      <w:tr w:rsidR="00656822" w:rsidRPr="003B305C" w14:paraId="72EC94D4" w14:textId="77777777" w:rsidTr="008D21CD">
        <w:tc>
          <w:tcPr>
            <w:tcW w:w="4673" w:type="dxa"/>
            <w:vAlign w:val="center"/>
          </w:tcPr>
          <w:p w14:paraId="4CBED00D" w14:textId="77777777" w:rsidR="00656822" w:rsidRPr="003B305C" w:rsidRDefault="00656822"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103" w:type="dxa"/>
            <w:vAlign w:val="center"/>
          </w:tcPr>
          <w:p w14:paraId="4F405AEA" w14:textId="77777777" w:rsidR="00656822" w:rsidRPr="00A34F9B" w:rsidRDefault="008D21CD" w:rsidP="0003546F">
            <w:pPr>
              <w:jc w:val="center"/>
              <w:rPr>
                <w:rFonts w:ascii="Times New Roman" w:hAnsi="Times New Roman" w:cs="Times New Roman"/>
              </w:rPr>
            </w:pPr>
            <w:r>
              <w:rPr>
                <w:rFonts w:ascii="Times New Roman" w:hAnsi="Times New Roman" w:cs="Times New Roman"/>
              </w:rPr>
              <w:t>60 %</w:t>
            </w:r>
          </w:p>
        </w:tc>
      </w:tr>
      <w:tr w:rsidR="00656822" w:rsidRPr="003B305C" w14:paraId="014E2E18" w14:textId="77777777" w:rsidTr="00460ED3">
        <w:tc>
          <w:tcPr>
            <w:tcW w:w="4673" w:type="dxa"/>
            <w:vAlign w:val="center"/>
          </w:tcPr>
          <w:p w14:paraId="79167057" w14:textId="77777777" w:rsidR="00656822" w:rsidRPr="003B305C" w:rsidRDefault="00656822"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103" w:type="dxa"/>
            <w:vAlign w:val="center"/>
          </w:tcPr>
          <w:p w14:paraId="6CE0A606" w14:textId="77777777" w:rsidR="00656822" w:rsidRPr="00A34F9B" w:rsidRDefault="00A34F9B" w:rsidP="0003546F">
            <w:pPr>
              <w:jc w:val="center"/>
              <w:rPr>
                <w:rFonts w:ascii="Times New Roman" w:hAnsi="Times New Roman" w:cs="Times New Roman"/>
              </w:rPr>
            </w:pPr>
            <w:r w:rsidRPr="00A34F9B">
              <w:rPr>
                <w:rFonts w:ascii="Times New Roman" w:hAnsi="Times New Roman" w:cs="Times New Roman"/>
              </w:rPr>
              <w:t>не подлежит установлению</w:t>
            </w:r>
          </w:p>
        </w:tc>
      </w:tr>
      <w:tr w:rsidR="00656822" w:rsidRPr="003B305C" w14:paraId="13A2F5E1" w14:textId="77777777" w:rsidTr="00460ED3">
        <w:tc>
          <w:tcPr>
            <w:tcW w:w="4673" w:type="dxa"/>
            <w:vAlign w:val="center"/>
          </w:tcPr>
          <w:p w14:paraId="2F4AF037" w14:textId="77777777" w:rsidR="00656822" w:rsidRPr="003B305C" w:rsidRDefault="00656822" w:rsidP="00460ED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внутреннего правопорядка</w:t>
            </w:r>
          </w:p>
        </w:tc>
        <w:tc>
          <w:tcPr>
            <w:tcW w:w="5103" w:type="dxa"/>
            <w:vAlign w:val="center"/>
          </w:tcPr>
          <w:p w14:paraId="68EE28E0" w14:textId="77777777" w:rsidR="00656822" w:rsidRPr="00A34F9B" w:rsidRDefault="0003546F" w:rsidP="0003546F">
            <w:pPr>
              <w:jc w:val="center"/>
              <w:rPr>
                <w:rFonts w:ascii="Times New Roman" w:hAnsi="Times New Roman" w:cs="Times New Roman"/>
              </w:rPr>
            </w:pPr>
            <w:r>
              <w:rPr>
                <w:rFonts w:ascii="Times New Roman" w:hAnsi="Times New Roman" w:cs="Times New Roman"/>
              </w:rPr>
              <w:t>80 %</w:t>
            </w:r>
          </w:p>
        </w:tc>
      </w:tr>
      <w:tr w:rsidR="00656822" w:rsidRPr="003B305C" w14:paraId="62233D1C" w14:textId="77777777" w:rsidTr="00460ED3">
        <w:tc>
          <w:tcPr>
            <w:tcW w:w="9776" w:type="dxa"/>
            <w:gridSpan w:val="2"/>
          </w:tcPr>
          <w:p w14:paraId="6DBF6219" w14:textId="77777777" w:rsidR="00656822" w:rsidRPr="00A34F9B" w:rsidRDefault="00656822" w:rsidP="00460ED3">
            <w:pPr>
              <w:autoSpaceDE w:val="0"/>
              <w:autoSpaceDN w:val="0"/>
              <w:adjustRightInd w:val="0"/>
              <w:jc w:val="center"/>
              <w:rPr>
                <w:rFonts w:ascii="Times New Roman" w:hAnsi="Times New Roman" w:cs="Times New Roman"/>
                <w:sz w:val="24"/>
                <w:szCs w:val="24"/>
              </w:rPr>
            </w:pPr>
            <w:r w:rsidRPr="00A34F9B">
              <w:rPr>
                <w:rFonts w:ascii="Times New Roman" w:hAnsi="Times New Roman" w:cs="Times New Roman"/>
                <w:b/>
                <w:sz w:val="24"/>
                <w:szCs w:val="24"/>
              </w:rPr>
              <w:t>2. Условно разрешенные виды использования:</w:t>
            </w:r>
          </w:p>
        </w:tc>
      </w:tr>
      <w:tr w:rsidR="00656822" w:rsidRPr="003B305C" w14:paraId="77FA9FD3" w14:textId="77777777" w:rsidTr="00460ED3">
        <w:tc>
          <w:tcPr>
            <w:tcW w:w="4673" w:type="dxa"/>
            <w:vAlign w:val="center"/>
          </w:tcPr>
          <w:p w14:paraId="7CEC47E4" w14:textId="77777777" w:rsidR="00656822" w:rsidRPr="003B305C" w:rsidRDefault="00656822" w:rsidP="00A34F9B">
            <w:pPr>
              <w:autoSpaceDE w:val="0"/>
              <w:autoSpaceDN w:val="0"/>
              <w:adjustRightInd w:val="0"/>
              <w:jc w:val="both"/>
              <w:rPr>
                <w:rFonts w:ascii="Times New Roman" w:eastAsia="Times New Roman" w:hAnsi="Times New Roman" w:cs="Times New Roman"/>
                <w:sz w:val="24"/>
                <w:szCs w:val="24"/>
              </w:rPr>
            </w:pPr>
            <w:r w:rsidRPr="003B305C">
              <w:rPr>
                <w:rFonts w:ascii="Times New Roman" w:eastAsia="Tahoma" w:hAnsi="Times New Roman" w:cs="Times New Roman"/>
                <w:sz w:val="24"/>
                <w:szCs w:val="24"/>
              </w:rPr>
              <w:t xml:space="preserve">Объекты торговли (торговые центры, торгово-развлекательные </w:t>
            </w:r>
            <w:r w:rsidRPr="003B305C">
              <w:rPr>
                <w:rFonts w:ascii="Times New Roman" w:eastAsia="Times New Roman" w:hAnsi="Times New Roman" w:cs="Times New Roman"/>
                <w:sz w:val="24"/>
                <w:szCs w:val="24"/>
              </w:rPr>
              <w:t>центры (комплексы)</w:t>
            </w:r>
          </w:p>
        </w:tc>
        <w:tc>
          <w:tcPr>
            <w:tcW w:w="5103" w:type="dxa"/>
            <w:vAlign w:val="center"/>
          </w:tcPr>
          <w:p w14:paraId="0F8EE52D" w14:textId="77777777" w:rsidR="00656822" w:rsidRPr="00A34F9B" w:rsidRDefault="0003546F" w:rsidP="0003546F">
            <w:pPr>
              <w:jc w:val="cente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656822" w:rsidRPr="003B305C" w14:paraId="1149795B" w14:textId="77777777" w:rsidTr="00460ED3">
        <w:tc>
          <w:tcPr>
            <w:tcW w:w="4673" w:type="dxa"/>
          </w:tcPr>
          <w:p w14:paraId="64D24F7F" w14:textId="77777777" w:rsidR="00656822" w:rsidRPr="003B305C" w:rsidRDefault="00656822" w:rsidP="00A34F9B">
            <w:pPr>
              <w:autoSpaceDE w:val="0"/>
              <w:autoSpaceDN w:val="0"/>
              <w:adjustRightInd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Пищевая промышленность</w:t>
            </w:r>
          </w:p>
        </w:tc>
        <w:tc>
          <w:tcPr>
            <w:tcW w:w="5103" w:type="dxa"/>
            <w:vAlign w:val="center"/>
          </w:tcPr>
          <w:p w14:paraId="7340A010" w14:textId="77777777" w:rsidR="00656822" w:rsidRPr="00A34F9B" w:rsidRDefault="008D21CD" w:rsidP="0003546F">
            <w:pPr>
              <w:jc w:val="center"/>
              <w:rPr>
                <w:rFonts w:ascii="Times New Roman" w:hAnsi="Times New Roman" w:cs="Times New Roman"/>
              </w:rPr>
            </w:pPr>
            <w:r>
              <w:rPr>
                <w:rFonts w:ascii="Times New Roman" w:hAnsi="Times New Roman" w:cs="Times New Roman"/>
              </w:rPr>
              <w:t>80 %</w:t>
            </w:r>
          </w:p>
        </w:tc>
      </w:tr>
      <w:tr w:rsidR="00656822" w:rsidRPr="003B305C" w14:paraId="71C7DB30" w14:textId="77777777" w:rsidTr="00460ED3">
        <w:tc>
          <w:tcPr>
            <w:tcW w:w="9776" w:type="dxa"/>
            <w:gridSpan w:val="2"/>
          </w:tcPr>
          <w:p w14:paraId="4AC14F21" w14:textId="77777777" w:rsidR="00656822" w:rsidRPr="00A34F9B" w:rsidRDefault="00656822" w:rsidP="00460ED3">
            <w:pPr>
              <w:autoSpaceDE w:val="0"/>
              <w:autoSpaceDN w:val="0"/>
              <w:adjustRightInd w:val="0"/>
              <w:jc w:val="center"/>
              <w:rPr>
                <w:rFonts w:ascii="Times New Roman" w:hAnsi="Times New Roman" w:cs="Times New Roman"/>
                <w:b/>
                <w:sz w:val="24"/>
                <w:szCs w:val="24"/>
              </w:rPr>
            </w:pPr>
            <w:r w:rsidRPr="00A34F9B">
              <w:rPr>
                <w:rFonts w:ascii="Times New Roman" w:hAnsi="Times New Roman" w:cs="Times New Roman"/>
                <w:b/>
                <w:sz w:val="24"/>
                <w:szCs w:val="24"/>
              </w:rPr>
              <w:lastRenderedPageBreak/>
              <w:t xml:space="preserve">3. Вспомогательные виды разрешенного использования, </w:t>
            </w:r>
          </w:p>
          <w:p w14:paraId="7505923B" w14:textId="77777777" w:rsidR="00656822" w:rsidRPr="00A34F9B" w:rsidRDefault="00656822" w:rsidP="00460ED3">
            <w:pPr>
              <w:autoSpaceDE w:val="0"/>
              <w:autoSpaceDN w:val="0"/>
              <w:adjustRightInd w:val="0"/>
              <w:jc w:val="center"/>
              <w:rPr>
                <w:rFonts w:ascii="Times New Roman" w:hAnsi="Times New Roman" w:cs="Times New Roman"/>
                <w:sz w:val="24"/>
                <w:szCs w:val="24"/>
              </w:rPr>
            </w:pPr>
            <w:r w:rsidRPr="00A34F9B">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656822" w:rsidRPr="003B305C" w14:paraId="275B541C" w14:textId="77777777" w:rsidTr="00460ED3">
        <w:tc>
          <w:tcPr>
            <w:tcW w:w="4673" w:type="dxa"/>
            <w:vAlign w:val="center"/>
          </w:tcPr>
          <w:p w14:paraId="1B30C716" w14:textId="77777777" w:rsidR="00656822" w:rsidRPr="003B305C" w:rsidRDefault="00656822" w:rsidP="00460ED3">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Обслуживание автотранспорта</w:t>
            </w:r>
          </w:p>
        </w:tc>
        <w:tc>
          <w:tcPr>
            <w:tcW w:w="5103" w:type="dxa"/>
            <w:vAlign w:val="center"/>
          </w:tcPr>
          <w:p w14:paraId="39525A34" w14:textId="77777777" w:rsidR="00656822" w:rsidRPr="00A34F9B" w:rsidRDefault="00A34F9B" w:rsidP="00AC44CD">
            <w:pPr>
              <w:rPr>
                <w:rFonts w:ascii="Times New Roman" w:hAnsi="Times New Roman" w:cs="Times New Roman"/>
              </w:rPr>
            </w:pPr>
            <w:r w:rsidRPr="00A34F9B">
              <w:rPr>
                <w:rFonts w:ascii="Times New Roman" w:hAnsi="Times New Roman" w:cs="Times New Roman"/>
              </w:rPr>
              <w:t xml:space="preserve">не подлежит </w:t>
            </w:r>
            <w:r w:rsidR="00157F91">
              <w:rPr>
                <w:rFonts w:ascii="Times New Roman" w:hAnsi="Times New Roman" w:cs="Times New Roman"/>
              </w:rPr>
              <w:t>установлению</w:t>
            </w:r>
          </w:p>
        </w:tc>
      </w:tr>
      <w:tr w:rsidR="00656822" w:rsidRPr="003B305C" w14:paraId="436A0E4E" w14:textId="77777777" w:rsidTr="00460ED3">
        <w:tc>
          <w:tcPr>
            <w:tcW w:w="4673" w:type="dxa"/>
            <w:vAlign w:val="center"/>
          </w:tcPr>
          <w:p w14:paraId="75B67A21" w14:textId="77777777" w:rsidR="00656822" w:rsidRPr="003B305C" w:rsidRDefault="00656822" w:rsidP="00460ED3">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103" w:type="dxa"/>
            <w:vAlign w:val="center"/>
          </w:tcPr>
          <w:p w14:paraId="74783A86" w14:textId="77777777" w:rsidR="00656822" w:rsidRPr="00A34F9B" w:rsidRDefault="00A34F9B" w:rsidP="00AC44CD">
            <w:pPr>
              <w:rPr>
                <w:rFonts w:ascii="Times New Roman" w:hAnsi="Times New Roman" w:cs="Times New Roman"/>
              </w:rPr>
            </w:pPr>
            <w:r w:rsidRPr="00A34F9B">
              <w:rPr>
                <w:rFonts w:ascii="Times New Roman" w:hAnsi="Times New Roman" w:cs="Times New Roman"/>
              </w:rPr>
              <w:t xml:space="preserve">не подлежит </w:t>
            </w:r>
            <w:r w:rsidR="00157F91">
              <w:rPr>
                <w:rFonts w:ascii="Times New Roman" w:hAnsi="Times New Roman" w:cs="Times New Roman"/>
              </w:rPr>
              <w:t>установлению</w:t>
            </w:r>
          </w:p>
        </w:tc>
      </w:tr>
    </w:tbl>
    <w:p w14:paraId="56B3A844" w14:textId="77777777" w:rsidR="00AE1B59" w:rsidRPr="003B305C" w:rsidRDefault="00AE1B59" w:rsidP="00A72BD0">
      <w:pPr>
        <w:widowControl w:val="0"/>
        <w:spacing w:after="0" w:line="240" w:lineRule="auto"/>
        <w:ind w:firstLine="567"/>
        <w:jc w:val="both"/>
        <w:rPr>
          <w:rFonts w:ascii="Times New Roman" w:eastAsia="Times New Roman" w:hAnsi="Times New Roman" w:cs="Times New Roman"/>
          <w:sz w:val="24"/>
          <w:szCs w:val="24"/>
          <w:lang w:bidi="ru-RU"/>
        </w:rPr>
      </w:pPr>
    </w:p>
    <w:p w14:paraId="454B220D" w14:textId="229F9A84" w:rsidR="00A72BD0" w:rsidRPr="003B305C" w:rsidRDefault="00A72BD0" w:rsidP="00A72BD0">
      <w:pPr>
        <w:widowControl w:val="0"/>
        <w:spacing w:after="0" w:line="240" w:lineRule="auto"/>
        <w:ind w:firstLine="567"/>
        <w:outlineLvl w:val="1"/>
        <w:rPr>
          <w:rFonts w:ascii="Times New Roman" w:eastAsia="Tahoma" w:hAnsi="Times New Roman" w:cs="Times New Roman"/>
          <w:b/>
          <w:bCs/>
          <w:i/>
          <w:sz w:val="24"/>
          <w:szCs w:val="24"/>
        </w:rPr>
      </w:pPr>
      <w:bookmarkStart w:id="90" w:name="_Toc484865787"/>
      <w:bookmarkStart w:id="91" w:name="_Toc11152921"/>
      <w:r w:rsidRPr="003B305C">
        <w:rPr>
          <w:rFonts w:ascii="Times New Roman" w:eastAsia="Tahoma" w:hAnsi="Times New Roman" w:cs="Times New Roman"/>
          <w:b/>
          <w:bCs/>
          <w:i/>
          <w:sz w:val="24"/>
          <w:szCs w:val="24"/>
        </w:rPr>
        <w:t>Статья 5</w:t>
      </w:r>
      <w:r w:rsidR="00A62B06">
        <w:rPr>
          <w:rFonts w:ascii="Times New Roman" w:eastAsia="Tahoma" w:hAnsi="Times New Roman" w:cs="Times New Roman"/>
          <w:b/>
          <w:bCs/>
          <w:i/>
          <w:sz w:val="24"/>
          <w:szCs w:val="24"/>
        </w:rPr>
        <w:t>1</w:t>
      </w:r>
      <w:r w:rsidRPr="003B305C">
        <w:rPr>
          <w:rFonts w:ascii="Times New Roman" w:eastAsia="Tahoma" w:hAnsi="Times New Roman" w:cs="Times New Roman"/>
          <w:b/>
          <w:bCs/>
          <w:i/>
          <w:sz w:val="24"/>
          <w:szCs w:val="24"/>
        </w:rPr>
        <w:t>. О</w:t>
      </w:r>
      <w:r>
        <w:rPr>
          <w:rFonts w:ascii="Times New Roman" w:eastAsia="Tahoma" w:hAnsi="Times New Roman" w:cs="Times New Roman"/>
          <w:b/>
          <w:bCs/>
          <w:i/>
          <w:sz w:val="24"/>
          <w:szCs w:val="24"/>
        </w:rPr>
        <w:t>Д</w:t>
      </w:r>
      <w:r w:rsidRPr="003B305C">
        <w:rPr>
          <w:rFonts w:ascii="Times New Roman" w:eastAsia="Tahoma" w:hAnsi="Times New Roman" w:cs="Times New Roman"/>
          <w:b/>
          <w:bCs/>
          <w:i/>
          <w:sz w:val="24"/>
          <w:szCs w:val="24"/>
        </w:rPr>
        <w:t>-2. Зона</w:t>
      </w:r>
      <w:r>
        <w:rPr>
          <w:rFonts w:ascii="Times New Roman" w:eastAsia="Tahoma" w:hAnsi="Times New Roman" w:cs="Times New Roman"/>
          <w:b/>
          <w:bCs/>
          <w:i/>
          <w:sz w:val="24"/>
          <w:szCs w:val="24"/>
        </w:rPr>
        <w:t xml:space="preserve"> размещения</w:t>
      </w:r>
      <w:r w:rsidRPr="003B305C">
        <w:rPr>
          <w:rFonts w:ascii="Times New Roman" w:eastAsia="Tahoma" w:hAnsi="Times New Roman" w:cs="Times New Roman"/>
          <w:b/>
          <w:bCs/>
          <w:i/>
          <w:sz w:val="24"/>
          <w:szCs w:val="24"/>
        </w:rPr>
        <w:t xml:space="preserve"> объектов образования</w:t>
      </w:r>
      <w:bookmarkEnd w:id="90"/>
      <w:bookmarkEnd w:id="91"/>
    </w:p>
    <w:p w14:paraId="6E663565" w14:textId="77777777" w:rsidR="00A72BD0" w:rsidRDefault="00A72BD0" w:rsidP="00A72BD0">
      <w:pPr>
        <w:widowControl w:val="0"/>
        <w:spacing w:after="0" w:line="240" w:lineRule="auto"/>
        <w:ind w:firstLine="567"/>
        <w:jc w:val="both"/>
        <w:rPr>
          <w:rFonts w:ascii="Times New Roman" w:eastAsia="Tahoma" w:hAnsi="Times New Roman" w:cs="Times New Roman"/>
          <w:sz w:val="24"/>
          <w:szCs w:val="24"/>
          <w:lang w:bidi="ru-RU"/>
        </w:rPr>
      </w:pPr>
      <w:r w:rsidRPr="003B305C">
        <w:rPr>
          <w:rFonts w:ascii="Times New Roman" w:eastAsia="Tahoma" w:hAnsi="Times New Roman" w:cs="Times New Roman"/>
          <w:sz w:val="24"/>
          <w:szCs w:val="24"/>
          <w:lang w:bidi="ru-RU"/>
        </w:rPr>
        <w:t>Зона размещения объектов образования выделена для создания правовых условий градостроительной деятельности в части использования и застройки территории, обеспечивающей правовые условия использования, строительства и реконструкции объектов недвижимости и обеспечения гарантированных муниципальных услуг в этой сфере.</w:t>
      </w:r>
    </w:p>
    <w:p w14:paraId="621B5A60" w14:textId="77777777" w:rsidR="00897F88" w:rsidRDefault="00897F88" w:rsidP="00A72BD0">
      <w:pPr>
        <w:widowControl w:val="0"/>
        <w:spacing w:after="0" w:line="240" w:lineRule="auto"/>
        <w:ind w:firstLine="567"/>
        <w:jc w:val="both"/>
        <w:rPr>
          <w:rFonts w:ascii="Times New Roman" w:eastAsia="Tahoma" w:hAnsi="Times New Roman" w:cs="Times New Roman"/>
          <w:sz w:val="24"/>
          <w:szCs w:val="24"/>
          <w:lang w:bidi="ru-RU"/>
        </w:rPr>
      </w:pPr>
    </w:p>
    <w:p w14:paraId="4E670A49" w14:textId="371EADBB" w:rsidR="00897F88" w:rsidRPr="00897F88" w:rsidRDefault="00897F88" w:rsidP="0002159F">
      <w:pPr>
        <w:jc w:val="right"/>
        <w:rPr>
          <w:rFonts w:ascii="Times New Roman" w:eastAsia="Tahoma" w:hAnsi="Times New Roman" w:cs="Times New Roman"/>
          <w:b/>
          <w:sz w:val="24"/>
          <w:szCs w:val="24"/>
          <w:lang w:bidi="ru-RU"/>
        </w:rPr>
      </w:pPr>
      <w:r w:rsidRPr="00897F88">
        <w:rPr>
          <w:rFonts w:ascii="Times New Roman" w:eastAsia="Tahoma" w:hAnsi="Times New Roman" w:cs="Times New Roman"/>
          <w:b/>
          <w:sz w:val="24"/>
          <w:szCs w:val="24"/>
          <w:lang w:bidi="ru-RU"/>
        </w:rPr>
        <w:t>Таблица 5</w:t>
      </w:r>
      <w:r w:rsidR="00A62B06">
        <w:rPr>
          <w:rFonts w:ascii="Times New Roman" w:eastAsia="Tahoma" w:hAnsi="Times New Roman" w:cs="Times New Roman"/>
          <w:b/>
          <w:sz w:val="24"/>
          <w:szCs w:val="24"/>
          <w:lang w:bidi="ru-RU"/>
        </w:rPr>
        <w:t>1</w:t>
      </w:r>
      <w:r w:rsidRPr="00897F88">
        <w:rPr>
          <w:rFonts w:ascii="Times New Roman" w:eastAsia="Tahoma" w:hAnsi="Times New Roman" w:cs="Times New Roman"/>
          <w:b/>
          <w:sz w:val="24"/>
          <w:szCs w:val="24"/>
          <w:lang w:bidi="ru-RU"/>
        </w:rPr>
        <w:t>.1</w:t>
      </w:r>
    </w:p>
    <w:p w14:paraId="6202848F" w14:textId="77777777" w:rsidR="00A72BD0" w:rsidRPr="003B305C" w:rsidRDefault="00A72BD0" w:rsidP="00897F88">
      <w:pPr>
        <w:autoSpaceDE w:val="0"/>
        <w:autoSpaceDN w:val="0"/>
        <w:adjustRightInd w:val="0"/>
        <w:spacing w:after="0" w:line="240" w:lineRule="auto"/>
        <w:jc w:val="center"/>
        <w:rPr>
          <w:rFonts w:ascii="Times New Roman" w:hAnsi="Times New Roman" w:cs="Times New Roman"/>
          <w:b/>
          <w:sz w:val="24"/>
          <w:szCs w:val="24"/>
        </w:rPr>
      </w:pPr>
      <w:r w:rsidRPr="003B305C">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tbl>
      <w:tblPr>
        <w:tblStyle w:val="af2"/>
        <w:tblW w:w="9776" w:type="dxa"/>
        <w:tblLook w:val="04A0" w:firstRow="1" w:lastRow="0" w:firstColumn="1" w:lastColumn="0" w:noHBand="0" w:noVBand="1"/>
      </w:tblPr>
      <w:tblGrid>
        <w:gridCol w:w="7479"/>
        <w:gridCol w:w="2297"/>
      </w:tblGrid>
      <w:tr w:rsidR="00A72BD0" w:rsidRPr="003B305C" w14:paraId="6DFE6AE3" w14:textId="77777777" w:rsidTr="00897F88">
        <w:tc>
          <w:tcPr>
            <w:tcW w:w="7479" w:type="dxa"/>
          </w:tcPr>
          <w:p w14:paraId="15A44D53" w14:textId="77777777" w:rsidR="00A72BD0" w:rsidRPr="003B305C" w:rsidRDefault="00A72BD0" w:rsidP="006A3292">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2297" w:type="dxa"/>
          </w:tcPr>
          <w:p w14:paraId="5B3727CB" w14:textId="77777777" w:rsidR="00A72BD0" w:rsidRPr="003B305C" w:rsidRDefault="00A72BD0" w:rsidP="006A3292">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A72BD0" w:rsidRPr="003B305C" w14:paraId="3CBC411B" w14:textId="77777777" w:rsidTr="00897F88">
        <w:tc>
          <w:tcPr>
            <w:tcW w:w="9776" w:type="dxa"/>
            <w:gridSpan w:val="2"/>
          </w:tcPr>
          <w:p w14:paraId="545785FE" w14:textId="77777777" w:rsidR="00A72BD0" w:rsidRPr="003B305C" w:rsidRDefault="00A72BD0" w:rsidP="006A3292">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14:paraId="30C91B64" w14:textId="77777777" w:rsidTr="00897F88">
        <w:tc>
          <w:tcPr>
            <w:tcW w:w="7479" w:type="dxa"/>
            <w:vAlign w:val="center"/>
          </w:tcPr>
          <w:p w14:paraId="1D1A8EDD" w14:textId="77777777"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2297" w:type="dxa"/>
            <w:vAlign w:val="center"/>
          </w:tcPr>
          <w:p w14:paraId="1EE776E6" w14:textId="77777777"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3.1</w:t>
            </w:r>
          </w:p>
        </w:tc>
      </w:tr>
      <w:tr w:rsidR="00A72BD0" w:rsidRPr="003B305C" w14:paraId="52C96A6F" w14:textId="77777777" w:rsidTr="00897F88">
        <w:tc>
          <w:tcPr>
            <w:tcW w:w="7479" w:type="dxa"/>
            <w:vAlign w:val="center"/>
          </w:tcPr>
          <w:p w14:paraId="2E2C89E5" w14:textId="77777777"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Дошкольное, начальное и среднее общее образование</w:t>
            </w:r>
          </w:p>
        </w:tc>
        <w:tc>
          <w:tcPr>
            <w:tcW w:w="2297" w:type="dxa"/>
            <w:vAlign w:val="center"/>
          </w:tcPr>
          <w:p w14:paraId="7DB2E35D" w14:textId="77777777"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3.5.1</w:t>
            </w:r>
          </w:p>
        </w:tc>
      </w:tr>
      <w:tr w:rsidR="00A72BD0" w:rsidRPr="003B305C" w14:paraId="1115B9C3" w14:textId="77777777" w:rsidTr="00897F88">
        <w:tc>
          <w:tcPr>
            <w:tcW w:w="7479" w:type="dxa"/>
            <w:vAlign w:val="center"/>
          </w:tcPr>
          <w:p w14:paraId="140503B6" w14:textId="77777777"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Среднее и высшее профессиональное образование</w:t>
            </w:r>
          </w:p>
        </w:tc>
        <w:tc>
          <w:tcPr>
            <w:tcW w:w="2297" w:type="dxa"/>
            <w:vAlign w:val="center"/>
          </w:tcPr>
          <w:p w14:paraId="1F6C195D" w14:textId="77777777"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3.5.2</w:t>
            </w:r>
          </w:p>
        </w:tc>
      </w:tr>
      <w:tr w:rsidR="00A72BD0" w:rsidRPr="003B305C" w14:paraId="68BD70F6" w14:textId="77777777" w:rsidTr="00897F88">
        <w:tc>
          <w:tcPr>
            <w:tcW w:w="7479" w:type="dxa"/>
            <w:vAlign w:val="center"/>
          </w:tcPr>
          <w:p w14:paraId="0984316E" w14:textId="77777777" w:rsidR="00A72BD0" w:rsidRPr="003B305C" w:rsidRDefault="00A72BD0" w:rsidP="006A3292">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Культурное развитие</w:t>
            </w:r>
          </w:p>
        </w:tc>
        <w:tc>
          <w:tcPr>
            <w:tcW w:w="2297" w:type="dxa"/>
            <w:vAlign w:val="center"/>
          </w:tcPr>
          <w:p w14:paraId="2F68F64B" w14:textId="77777777"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3.6</w:t>
            </w:r>
          </w:p>
        </w:tc>
      </w:tr>
      <w:tr w:rsidR="00A72BD0" w:rsidRPr="003B305C" w14:paraId="391679E1" w14:textId="77777777" w:rsidTr="00897F88">
        <w:trPr>
          <w:trHeight w:val="255"/>
        </w:trPr>
        <w:tc>
          <w:tcPr>
            <w:tcW w:w="7479" w:type="dxa"/>
            <w:vAlign w:val="center"/>
          </w:tcPr>
          <w:p w14:paraId="46A385C7" w14:textId="77777777"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2297" w:type="dxa"/>
            <w:vAlign w:val="center"/>
          </w:tcPr>
          <w:p w14:paraId="0A4FF92A" w14:textId="77777777"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3.9</w:t>
            </w:r>
          </w:p>
        </w:tc>
      </w:tr>
      <w:tr w:rsidR="00A72BD0" w:rsidRPr="003B305C" w14:paraId="406E0EE6" w14:textId="77777777" w:rsidTr="00897F88">
        <w:tc>
          <w:tcPr>
            <w:tcW w:w="7479" w:type="dxa"/>
            <w:vAlign w:val="center"/>
          </w:tcPr>
          <w:p w14:paraId="2E4E7A5E" w14:textId="77777777"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2297" w:type="dxa"/>
            <w:vAlign w:val="center"/>
          </w:tcPr>
          <w:p w14:paraId="13B92285" w14:textId="77777777"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7.2</w:t>
            </w:r>
          </w:p>
        </w:tc>
      </w:tr>
      <w:tr w:rsidR="00A72BD0" w:rsidRPr="003B305C" w14:paraId="4AAC9861" w14:textId="77777777" w:rsidTr="00897F88">
        <w:tc>
          <w:tcPr>
            <w:tcW w:w="9776" w:type="dxa"/>
            <w:gridSpan w:val="2"/>
          </w:tcPr>
          <w:p w14:paraId="593E6B70" w14:textId="77777777" w:rsidR="00A72BD0" w:rsidRPr="003B305C" w:rsidRDefault="00A72BD0" w:rsidP="006A3292">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14:paraId="14EDC915" w14:textId="77777777" w:rsidTr="00897F88">
        <w:tc>
          <w:tcPr>
            <w:tcW w:w="7479" w:type="dxa"/>
            <w:vAlign w:val="center"/>
          </w:tcPr>
          <w:p w14:paraId="5A5EA245" w14:textId="77777777"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2297" w:type="dxa"/>
            <w:vAlign w:val="center"/>
          </w:tcPr>
          <w:p w14:paraId="7B841385" w14:textId="77777777"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4.4</w:t>
            </w:r>
          </w:p>
        </w:tc>
      </w:tr>
      <w:tr w:rsidR="00A72BD0" w:rsidRPr="003B305C" w14:paraId="110BB76F" w14:textId="77777777" w:rsidTr="00897F88">
        <w:tc>
          <w:tcPr>
            <w:tcW w:w="7479" w:type="dxa"/>
            <w:vAlign w:val="center"/>
          </w:tcPr>
          <w:p w14:paraId="0147F689" w14:textId="77777777"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питание</w:t>
            </w:r>
          </w:p>
        </w:tc>
        <w:tc>
          <w:tcPr>
            <w:tcW w:w="2297" w:type="dxa"/>
            <w:vAlign w:val="center"/>
          </w:tcPr>
          <w:p w14:paraId="40C99952" w14:textId="77777777"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4.6</w:t>
            </w:r>
          </w:p>
        </w:tc>
      </w:tr>
      <w:tr w:rsidR="00A72BD0" w:rsidRPr="003B305C" w14:paraId="3FA8E4C6" w14:textId="77777777" w:rsidTr="00897F88">
        <w:tc>
          <w:tcPr>
            <w:tcW w:w="9776" w:type="dxa"/>
            <w:gridSpan w:val="2"/>
          </w:tcPr>
          <w:p w14:paraId="0988D7B2" w14:textId="77777777" w:rsidR="00A72BD0" w:rsidRPr="003B305C" w:rsidRDefault="00A72BD0" w:rsidP="006A3292">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61C78E3F" w14:textId="77777777" w:rsidR="00A72BD0" w:rsidRPr="003B305C" w:rsidRDefault="00A72BD0" w:rsidP="006A3292">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14:paraId="2771DA2F" w14:textId="77777777" w:rsidTr="00897F88">
        <w:tc>
          <w:tcPr>
            <w:tcW w:w="7479" w:type="dxa"/>
            <w:vAlign w:val="center"/>
          </w:tcPr>
          <w:p w14:paraId="4D5D4A42" w14:textId="77777777" w:rsidR="00A72BD0" w:rsidRPr="003B305C" w:rsidRDefault="00A72BD0" w:rsidP="006A329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2297" w:type="dxa"/>
            <w:vAlign w:val="center"/>
          </w:tcPr>
          <w:p w14:paraId="0EF6A703" w14:textId="77777777"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5.1</w:t>
            </w:r>
          </w:p>
        </w:tc>
      </w:tr>
      <w:tr w:rsidR="00A72BD0" w:rsidRPr="003B305C" w14:paraId="08EAA2C1" w14:textId="77777777" w:rsidTr="00897F88">
        <w:tc>
          <w:tcPr>
            <w:tcW w:w="7479" w:type="dxa"/>
            <w:vAlign w:val="center"/>
          </w:tcPr>
          <w:p w14:paraId="55CC0A79" w14:textId="77777777" w:rsidR="00A72BD0" w:rsidRPr="003B305C" w:rsidRDefault="00A72BD0" w:rsidP="006A3292">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2297" w:type="dxa"/>
            <w:vAlign w:val="center"/>
          </w:tcPr>
          <w:p w14:paraId="0FBAB627" w14:textId="77777777" w:rsidR="00A72BD0" w:rsidRPr="003B305C" w:rsidRDefault="00A72BD0" w:rsidP="006A3292">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12.0</w:t>
            </w:r>
          </w:p>
        </w:tc>
      </w:tr>
    </w:tbl>
    <w:p w14:paraId="2C727C83"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F1F827C" w14:textId="77777777"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14:paraId="36DDA12B" w14:textId="77777777" w:rsidR="006A3292" w:rsidRDefault="006A3292" w:rsidP="00A72BD0">
      <w:pPr>
        <w:autoSpaceDE w:val="0"/>
        <w:autoSpaceDN w:val="0"/>
        <w:adjustRightInd w:val="0"/>
        <w:spacing w:after="0" w:line="240" w:lineRule="auto"/>
        <w:ind w:firstLine="567"/>
        <w:jc w:val="both"/>
        <w:rPr>
          <w:rFonts w:ascii="Times New Roman" w:hAnsi="Times New Roman" w:cs="Times New Roman"/>
          <w:b/>
          <w:sz w:val="24"/>
          <w:szCs w:val="24"/>
        </w:rPr>
      </w:pPr>
    </w:p>
    <w:p w14:paraId="6F7CCB74" w14:textId="28500AAD" w:rsidR="00210E3F" w:rsidRPr="003B305C" w:rsidRDefault="00210E3F" w:rsidP="00210E3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Таблица 5</w:t>
      </w:r>
      <w:r w:rsidR="00A62B06">
        <w:rPr>
          <w:rFonts w:ascii="Times New Roman" w:hAnsi="Times New Roman" w:cs="Times New Roman"/>
          <w:b/>
          <w:sz w:val="24"/>
          <w:szCs w:val="24"/>
        </w:rPr>
        <w:t>1</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4957"/>
        <w:gridCol w:w="4819"/>
      </w:tblGrid>
      <w:tr w:rsidR="00B5789E" w:rsidRPr="003B305C" w14:paraId="456D9DC2" w14:textId="77777777" w:rsidTr="0085631D">
        <w:tc>
          <w:tcPr>
            <w:tcW w:w="4957" w:type="dxa"/>
            <w:vAlign w:val="center"/>
          </w:tcPr>
          <w:p w14:paraId="2196235E" w14:textId="77777777" w:rsidR="00B5789E" w:rsidRDefault="00C55C17" w:rsidP="0085631D">
            <w:pPr>
              <w:jc w:val="center"/>
            </w:pPr>
            <w:r w:rsidRPr="003B305C">
              <w:rPr>
                <w:rFonts w:ascii="Times New Roman" w:hAnsi="Times New Roman" w:cs="Times New Roman"/>
                <w:sz w:val="24"/>
                <w:szCs w:val="24"/>
              </w:rPr>
              <w:t>Виды разрешенного использования</w:t>
            </w:r>
          </w:p>
        </w:tc>
        <w:tc>
          <w:tcPr>
            <w:tcW w:w="4819" w:type="dxa"/>
            <w:vAlign w:val="center"/>
          </w:tcPr>
          <w:p w14:paraId="17D79B4D" w14:textId="77777777" w:rsidR="00B5789E" w:rsidRDefault="00B5789E" w:rsidP="0085631D">
            <w:pPr>
              <w:jc w:val="center"/>
            </w:pPr>
            <w:r w:rsidRPr="007F169E">
              <w:rPr>
                <w:rFonts w:ascii="Times New Roman" w:hAnsi="Times New Roman" w:cs="Times New Roman"/>
                <w:sz w:val="24"/>
                <w:szCs w:val="24"/>
              </w:rPr>
              <w:t>Предельные размеры земельных участков (минимальные и (или) максимальные), кв. м</w:t>
            </w:r>
          </w:p>
        </w:tc>
      </w:tr>
      <w:tr w:rsidR="00A72BD0" w:rsidRPr="003B305C" w14:paraId="43DF46E9" w14:textId="77777777" w:rsidTr="00210E3F">
        <w:tc>
          <w:tcPr>
            <w:tcW w:w="9776" w:type="dxa"/>
            <w:gridSpan w:val="2"/>
          </w:tcPr>
          <w:p w14:paraId="1949EB94" w14:textId="77777777" w:rsidR="00A72BD0" w:rsidRPr="003B305C" w:rsidRDefault="00A72BD0" w:rsidP="0085631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14:paraId="145BCEDC" w14:textId="77777777" w:rsidTr="0085631D">
        <w:tc>
          <w:tcPr>
            <w:tcW w:w="4957" w:type="dxa"/>
            <w:vAlign w:val="center"/>
          </w:tcPr>
          <w:p w14:paraId="67B030AF" w14:textId="77777777"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4819" w:type="dxa"/>
            <w:vAlign w:val="center"/>
          </w:tcPr>
          <w:p w14:paraId="6D4893D2" w14:textId="77777777" w:rsidR="00A72BD0" w:rsidRPr="003B305C" w:rsidRDefault="0002159F" w:rsidP="00180F6F">
            <w:pPr>
              <w:widowControl w:val="0"/>
              <w:jc w:val="both"/>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14:paraId="73F09917" w14:textId="77777777" w:rsidTr="0085631D">
        <w:tc>
          <w:tcPr>
            <w:tcW w:w="4957" w:type="dxa"/>
            <w:vAlign w:val="center"/>
          </w:tcPr>
          <w:p w14:paraId="211B933C" w14:textId="77777777"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Дошкольное, начальное и среднее общее образование</w:t>
            </w:r>
          </w:p>
        </w:tc>
        <w:tc>
          <w:tcPr>
            <w:tcW w:w="4819" w:type="dxa"/>
            <w:vAlign w:val="center"/>
          </w:tcPr>
          <w:p w14:paraId="39EC18F3" w14:textId="77777777" w:rsidR="00D67A00" w:rsidRPr="00157F91" w:rsidRDefault="0002159F" w:rsidP="00D67A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D67A00" w:rsidRPr="00157F91">
              <w:rPr>
                <w:rFonts w:ascii="Times New Roman" w:eastAsia="Times New Roman" w:hAnsi="Times New Roman" w:cs="Times New Roman"/>
                <w:sz w:val="24"/>
                <w:szCs w:val="24"/>
              </w:rPr>
              <w:t>инимальный размер земельного участка детского дошкольного учреждения, при вместимости:</w:t>
            </w:r>
          </w:p>
          <w:p w14:paraId="3185E5F0"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1) до 100 мест - 40 кв. м на 1 место;</w:t>
            </w:r>
          </w:p>
          <w:p w14:paraId="78D302D9"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2) от 100 мест -35 кв. м на 1 место;</w:t>
            </w:r>
          </w:p>
          <w:p w14:paraId="522136CB"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lastRenderedPageBreak/>
              <w:t>3) от 500 мест - 30 кв. м на 1 место.</w:t>
            </w:r>
          </w:p>
          <w:p w14:paraId="5F3FDC3E" w14:textId="77777777" w:rsidR="00D67A00" w:rsidRPr="00157F91" w:rsidRDefault="0002159F" w:rsidP="00D67A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D67A00" w:rsidRPr="00157F91">
              <w:rPr>
                <w:rFonts w:ascii="Times New Roman" w:eastAsia="Times New Roman" w:hAnsi="Times New Roman" w:cs="Times New Roman"/>
                <w:sz w:val="24"/>
                <w:szCs w:val="24"/>
              </w:rPr>
              <w:t>инимальный размер земельного участка общеобразовательного учреждения, при вместимости:</w:t>
            </w:r>
          </w:p>
          <w:p w14:paraId="2FF10FD7"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1) до 400 мест - 50 кв. м на 1 место;</w:t>
            </w:r>
          </w:p>
          <w:p w14:paraId="4DF9725D"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2) 400 - 500 мест - 60 кв. м на 1 место;</w:t>
            </w:r>
          </w:p>
          <w:p w14:paraId="75A529A8"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3) 500 - 600 мест - 50 кв. м на 1 место;</w:t>
            </w:r>
          </w:p>
          <w:p w14:paraId="5C3C03FF"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4) 600 - 800 мест - 40 кв. м на 1 место;</w:t>
            </w:r>
          </w:p>
          <w:p w14:paraId="0572321F"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5) 800 - 1100 мест - 33 кв. м на 1 место;</w:t>
            </w:r>
          </w:p>
          <w:p w14:paraId="08F972A2"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6) 1100 - 1500 мест - 21 кв. м на 1 место;</w:t>
            </w:r>
          </w:p>
          <w:p w14:paraId="64AF5A23"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7) 1500 - 2000 мест - 17 кв. м на 1 место;</w:t>
            </w:r>
          </w:p>
          <w:p w14:paraId="3621CDC7" w14:textId="77777777" w:rsidR="00D67A00" w:rsidRPr="00157F91" w:rsidRDefault="00D67A00" w:rsidP="00D67A00">
            <w:pPr>
              <w:widowControl w:val="0"/>
              <w:jc w:val="both"/>
              <w:rPr>
                <w:rFonts w:ascii="Times New Roman" w:eastAsia="Times New Roman" w:hAnsi="Times New Roman" w:cs="Times New Roman"/>
                <w:sz w:val="24"/>
                <w:szCs w:val="24"/>
              </w:rPr>
            </w:pPr>
            <w:r w:rsidRPr="00157F91">
              <w:rPr>
                <w:rFonts w:ascii="Times New Roman" w:eastAsia="Times New Roman" w:hAnsi="Times New Roman" w:cs="Times New Roman"/>
                <w:sz w:val="24"/>
                <w:szCs w:val="24"/>
              </w:rPr>
              <w:t>8) более 2000 мест - 16 кв. м на 1 место.</w:t>
            </w:r>
          </w:p>
          <w:p w14:paraId="49E015B2" w14:textId="77777777" w:rsidR="00D67A00" w:rsidRPr="00157F91" w:rsidRDefault="00D67A00" w:rsidP="00D67A00">
            <w:pPr>
              <w:widowControl w:val="0"/>
              <w:jc w:val="both"/>
              <w:rPr>
                <w:rFonts w:ascii="Times New Roman" w:eastAsia="Times New Roman" w:hAnsi="Times New Roman" w:cs="Times New Roman"/>
                <w:sz w:val="24"/>
                <w:szCs w:val="24"/>
              </w:rPr>
            </w:pPr>
          </w:p>
          <w:p w14:paraId="34AD35AA" w14:textId="77777777" w:rsidR="00A72BD0" w:rsidRPr="00157F91" w:rsidRDefault="0002159F" w:rsidP="00180F6F">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D67A00" w:rsidRPr="00157F91">
              <w:rPr>
                <w:rFonts w:ascii="Times New Roman" w:eastAsia="Times New Roman" w:hAnsi="Times New Roman" w:cs="Times New Roman"/>
                <w:sz w:val="24"/>
                <w:szCs w:val="24"/>
              </w:rPr>
              <w:t xml:space="preserve">аксимальный размер земельного участка не подлежит </w:t>
            </w:r>
            <w:r w:rsidR="00180F6F" w:rsidRPr="00157F91">
              <w:rPr>
                <w:rFonts w:ascii="Times New Roman" w:eastAsia="Times New Roman" w:hAnsi="Times New Roman" w:cs="Times New Roman"/>
                <w:sz w:val="24"/>
                <w:szCs w:val="24"/>
              </w:rPr>
              <w:t>установлению</w:t>
            </w:r>
            <w:r w:rsidR="00D67A00" w:rsidRPr="00157F91">
              <w:rPr>
                <w:rFonts w:ascii="Times New Roman" w:eastAsia="Times New Roman" w:hAnsi="Times New Roman" w:cs="Times New Roman"/>
                <w:sz w:val="24"/>
                <w:szCs w:val="24"/>
              </w:rPr>
              <w:t>.</w:t>
            </w:r>
          </w:p>
        </w:tc>
      </w:tr>
      <w:tr w:rsidR="00A72BD0" w:rsidRPr="003B305C" w14:paraId="79FB3691" w14:textId="77777777" w:rsidTr="0085631D">
        <w:tc>
          <w:tcPr>
            <w:tcW w:w="4957" w:type="dxa"/>
            <w:vAlign w:val="center"/>
          </w:tcPr>
          <w:p w14:paraId="702DFB7E" w14:textId="77777777"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Среднее и высшее профессиональное образование</w:t>
            </w:r>
          </w:p>
        </w:tc>
        <w:tc>
          <w:tcPr>
            <w:tcW w:w="4819" w:type="dxa"/>
            <w:vAlign w:val="center"/>
          </w:tcPr>
          <w:p w14:paraId="2F15FF98" w14:textId="77777777" w:rsidR="00A72BD0" w:rsidRPr="00157F91" w:rsidRDefault="0002159F" w:rsidP="0085631D">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14:paraId="00D89037" w14:textId="77777777" w:rsidTr="0085631D">
        <w:tc>
          <w:tcPr>
            <w:tcW w:w="4957" w:type="dxa"/>
            <w:vAlign w:val="center"/>
          </w:tcPr>
          <w:p w14:paraId="35695C67" w14:textId="77777777" w:rsidR="00A72BD0" w:rsidRPr="003B305C" w:rsidRDefault="00A72BD0" w:rsidP="0085631D">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Культурное развитие</w:t>
            </w:r>
          </w:p>
        </w:tc>
        <w:tc>
          <w:tcPr>
            <w:tcW w:w="4819" w:type="dxa"/>
            <w:vAlign w:val="center"/>
          </w:tcPr>
          <w:p w14:paraId="260A9B7C" w14:textId="77777777" w:rsidR="00D67A00" w:rsidRDefault="0002159F" w:rsidP="00D67A00">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D67A00" w:rsidRPr="003B305C">
              <w:rPr>
                <w:rFonts w:ascii="Times New Roman" w:eastAsia="Times New Roman" w:hAnsi="Times New Roman" w:cs="Times New Roman"/>
                <w:sz w:val="24"/>
                <w:szCs w:val="24"/>
                <w:lang w:bidi="ru-RU"/>
              </w:rPr>
              <w:t>инимальный размер земельного участка</w:t>
            </w:r>
            <w:r w:rsidR="00D67A00">
              <w:rPr>
                <w:rFonts w:ascii="Times New Roman" w:eastAsia="Times New Roman" w:hAnsi="Times New Roman" w:cs="Times New Roman"/>
                <w:sz w:val="24"/>
                <w:szCs w:val="24"/>
                <w:lang w:bidi="ru-RU"/>
              </w:rPr>
              <w:t xml:space="preserve"> – </w:t>
            </w:r>
            <w:r w:rsidR="00D67A00" w:rsidRPr="003B305C">
              <w:rPr>
                <w:rFonts w:ascii="Times New Roman" w:eastAsia="Times New Roman" w:hAnsi="Times New Roman" w:cs="Times New Roman"/>
                <w:sz w:val="24"/>
                <w:szCs w:val="24"/>
                <w:lang w:bidi="ru-RU"/>
              </w:rPr>
              <w:t>200 кв.</w:t>
            </w:r>
            <w:r w:rsidR="00D67A00">
              <w:rPr>
                <w:rFonts w:ascii="Times New Roman" w:eastAsia="Times New Roman" w:hAnsi="Times New Roman" w:cs="Times New Roman"/>
                <w:sz w:val="24"/>
                <w:szCs w:val="24"/>
                <w:lang w:bidi="ru-RU"/>
              </w:rPr>
              <w:t xml:space="preserve"> </w:t>
            </w:r>
            <w:r w:rsidR="00D67A00" w:rsidRPr="003B305C">
              <w:rPr>
                <w:rFonts w:ascii="Times New Roman" w:eastAsia="Times New Roman" w:hAnsi="Times New Roman" w:cs="Times New Roman"/>
                <w:sz w:val="24"/>
                <w:szCs w:val="24"/>
                <w:lang w:bidi="ru-RU"/>
              </w:rPr>
              <w:t>м</w:t>
            </w:r>
          </w:p>
          <w:p w14:paraId="7FFBA322" w14:textId="77777777" w:rsidR="00D67A00" w:rsidRDefault="00D67A00" w:rsidP="00D67A00">
            <w:pPr>
              <w:widowControl w:val="0"/>
              <w:jc w:val="both"/>
              <w:rPr>
                <w:rFonts w:ascii="Times New Roman" w:eastAsia="Times New Roman" w:hAnsi="Times New Roman" w:cs="Times New Roman"/>
                <w:sz w:val="24"/>
                <w:szCs w:val="24"/>
                <w:lang w:bidi="ru-RU"/>
              </w:rPr>
            </w:pPr>
          </w:p>
          <w:p w14:paraId="73AE4D4E" w14:textId="77777777" w:rsidR="00A72BD0" w:rsidRPr="003B305C" w:rsidRDefault="0002159F" w:rsidP="00180F6F">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м</w:t>
            </w:r>
            <w:r w:rsidR="00D67A00">
              <w:rPr>
                <w:rFonts w:ascii="Times New Roman" w:eastAsia="Times New Roman" w:hAnsi="Times New Roman" w:cs="Times New Roman"/>
                <w:sz w:val="24"/>
                <w:szCs w:val="24"/>
              </w:rPr>
              <w:t xml:space="preserve">аксимальный размер земельного участка не подлежит </w:t>
            </w:r>
            <w:r w:rsidR="00180F6F">
              <w:rPr>
                <w:rFonts w:ascii="Times New Roman" w:eastAsia="Times New Roman" w:hAnsi="Times New Roman" w:cs="Times New Roman"/>
                <w:sz w:val="24"/>
                <w:szCs w:val="24"/>
              </w:rPr>
              <w:t>установлению</w:t>
            </w:r>
            <w:r w:rsidR="00D67A00">
              <w:rPr>
                <w:rFonts w:ascii="Times New Roman" w:eastAsia="Times New Roman" w:hAnsi="Times New Roman" w:cs="Times New Roman"/>
                <w:sz w:val="24"/>
                <w:szCs w:val="24"/>
              </w:rPr>
              <w:t>.</w:t>
            </w:r>
          </w:p>
        </w:tc>
      </w:tr>
      <w:tr w:rsidR="00A72BD0" w:rsidRPr="003B305C" w14:paraId="671EEC27" w14:textId="77777777" w:rsidTr="0085631D">
        <w:trPr>
          <w:trHeight w:val="255"/>
        </w:trPr>
        <w:tc>
          <w:tcPr>
            <w:tcW w:w="4957" w:type="dxa"/>
            <w:vAlign w:val="center"/>
          </w:tcPr>
          <w:p w14:paraId="0F215098" w14:textId="77777777"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4819" w:type="dxa"/>
            <w:vAlign w:val="center"/>
          </w:tcPr>
          <w:p w14:paraId="0C1D9D0E" w14:textId="77777777" w:rsidR="00A72BD0" w:rsidRPr="003B305C" w:rsidRDefault="0002159F" w:rsidP="00D67A00">
            <w:pPr>
              <w:widowControl w:val="0"/>
              <w:jc w:val="both"/>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14:paraId="58AEEC9C" w14:textId="77777777" w:rsidTr="0085631D">
        <w:tc>
          <w:tcPr>
            <w:tcW w:w="4957" w:type="dxa"/>
            <w:vAlign w:val="center"/>
          </w:tcPr>
          <w:p w14:paraId="28566FFF" w14:textId="77777777"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4819" w:type="dxa"/>
            <w:vAlign w:val="center"/>
          </w:tcPr>
          <w:p w14:paraId="171340F0" w14:textId="77777777" w:rsidR="00A72BD0" w:rsidRPr="003B305C" w:rsidRDefault="0002159F" w:rsidP="00D67A00">
            <w:pPr>
              <w:widowControl w:val="0"/>
              <w:jc w:val="both"/>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r w:rsidR="00A72BD0" w:rsidRPr="003B305C" w14:paraId="34670F82" w14:textId="77777777" w:rsidTr="00210E3F">
        <w:tc>
          <w:tcPr>
            <w:tcW w:w="9776" w:type="dxa"/>
            <w:gridSpan w:val="2"/>
          </w:tcPr>
          <w:p w14:paraId="49B80A11" w14:textId="77777777" w:rsidR="00A72BD0" w:rsidRPr="003B305C" w:rsidRDefault="00A72BD0" w:rsidP="0085631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14:paraId="3791DD3E" w14:textId="77777777" w:rsidTr="0085631D">
        <w:tc>
          <w:tcPr>
            <w:tcW w:w="4957" w:type="dxa"/>
            <w:vAlign w:val="center"/>
          </w:tcPr>
          <w:p w14:paraId="70CAC631" w14:textId="77777777"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4819" w:type="dxa"/>
            <w:vAlign w:val="center"/>
          </w:tcPr>
          <w:p w14:paraId="2E222915" w14:textId="77777777" w:rsidR="004136C8" w:rsidRDefault="0002159F" w:rsidP="004136C8">
            <w:pPr>
              <w:widowControl w:val="0"/>
              <w:jc w:val="both"/>
              <w:rPr>
                <w:rFonts w:ascii="Times New Roman" w:hAnsi="Times New Roman" w:cs="Times New Roman"/>
                <w:sz w:val="24"/>
                <w:szCs w:val="24"/>
              </w:rPr>
            </w:pPr>
            <w:r>
              <w:rPr>
                <w:rFonts w:ascii="Times New Roman" w:hAnsi="Times New Roman" w:cs="Times New Roman"/>
                <w:sz w:val="24"/>
                <w:szCs w:val="24"/>
              </w:rPr>
              <w:t>м</w:t>
            </w:r>
            <w:r w:rsidR="004136C8">
              <w:rPr>
                <w:rFonts w:ascii="Times New Roman" w:hAnsi="Times New Roman" w:cs="Times New Roman"/>
                <w:sz w:val="24"/>
                <w:szCs w:val="24"/>
              </w:rPr>
              <w:t>инимальный размер земельного участка – 100 кв. м</w:t>
            </w:r>
          </w:p>
          <w:p w14:paraId="6F8ED807" w14:textId="77777777" w:rsidR="004136C8" w:rsidRDefault="004136C8" w:rsidP="004136C8">
            <w:pPr>
              <w:widowControl w:val="0"/>
              <w:jc w:val="both"/>
              <w:rPr>
                <w:rFonts w:ascii="Times New Roman" w:hAnsi="Times New Roman" w:cs="Times New Roman"/>
                <w:sz w:val="24"/>
                <w:szCs w:val="24"/>
              </w:rPr>
            </w:pPr>
          </w:p>
          <w:p w14:paraId="560276BC" w14:textId="77777777" w:rsidR="00A72BD0" w:rsidRPr="003B305C" w:rsidRDefault="0002159F" w:rsidP="004136C8">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4136C8" w:rsidRPr="003B305C">
              <w:rPr>
                <w:rFonts w:ascii="Times New Roman" w:hAnsi="Times New Roman" w:cs="Times New Roman"/>
                <w:sz w:val="24"/>
                <w:szCs w:val="24"/>
              </w:rPr>
              <w:t>аксимальн</w:t>
            </w:r>
            <w:r w:rsidR="004136C8">
              <w:rPr>
                <w:rFonts w:ascii="Times New Roman" w:hAnsi="Times New Roman" w:cs="Times New Roman"/>
                <w:sz w:val="24"/>
                <w:szCs w:val="24"/>
              </w:rPr>
              <w:t>ый</w:t>
            </w:r>
            <w:r w:rsidR="004136C8" w:rsidRPr="003B305C">
              <w:rPr>
                <w:rFonts w:ascii="Times New Roman" w:hAnsi="Times New Roman" w:cs="Times New Roman"/>
                <w:sz w:val="24"/>
                <w:szCs w:val="24"/>
              </w:rPr>
              <w:t xml:space="preserve"> </w:t>
            </w:r>
            <w:r w:rsidR="004136C8">
              <w:rPr>
                <w:rFonts w:ascii="Times New Roman" w:hAnsi="Times New Roman" w:cs="Times New Roman"/>
                <w:sz w:val="24"/>
                <w:szCs w:val="24"/>
              </w:rPr>
              <w:t>размер</w:t>
            </w:r>
            <w:r w:rsidR="004136C8" w:rsidRPr="003B305C">
              <w:rPr>
                <w:rFonts w:ascii="Times New Roman" w:hAnsi="Times New Roman" w:cs="Times New Roman"/>
                <w:sz w:val="24"/>
                <w:szCs w:val="24"/>
              </w:rPr>
              <w:t xml:space="preserve"> земельного участка</w:t>
            </w:r>
            <w:r w:rsidR="004136C8">
              <w:rPr>
                <w:rFonts w:ascii="Times New Roman" w:hAnsi="Times New Roman" w:cs="Times New Roman"/>
                <w:sz w:val="24"/>
                <w:szCs w:val="24"/>
              </w:rPr>
              <w:t xml:space="preserve"> – 15</w:t>
            </w:r>
            <w:r w:rsidR="004136C8" w:rsidRPr="003B305C">
              <w:rPr>
                <w:rFonts w:ascii="Times New Roman" w:hAnsi="Times New Roman" w:cs="Times New Roman"/>
                <w:sz w:val="24"/>
                <w:szCs w:val="24"/>
              </w:rPr>
              <w:t>00 кв. м. из расчета 500 кв. м участка на 100 кв.</w:t>
            </w:r>
            <w:r w:rsidR="004136C8">
              <w:rPr>
                <w:rFonts w:ascii="Times New Roman" w:hAnsi="Times New Roman" w:cs="Times New Roman"/>
                <w:sz w:val="24"/>
                <w:szCs w:val="24"/>
              </w:rPr>
              <w:t xml:space="preserve"> </w:t>
            </w:r>
            <w:r w:rsidR="004136C8" w:rsidRPr="003B305C">
              <w:rPr>
                <w:rFonts w:ascii="Times New Roman" w:hAnsi="Times New Roman" w:cs="Times New Roman"/>
                <w:sz w:val="24"/>
                <w:szCs w:val="24"/>
              </w:rPr>
              <w:t>м торговой площади.</w:t>
            </w:r>
          </w:p>
        </w:tc>
      </w:tr>
      <w:tr w:rsidR="00A72BD0" w:rsidRPr="003B305C" w14:paraId="4F491BC6" w14:textId="77777777" w:rsidTr="0085631D">
        <w:tc>
          <w:tcPr>
            <w:tcW w:w="4957" w:type="dxa"/>
            <w:vAlign w:val="center"/>
          </w:tcPr>
          <w:p w14:paraId="71E17048" w14:textId="77777777"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питание</w:t>
            </w:r>
          </w:p>
        </w:tc>
        <w:tc>
          <w:tcPr>
            <w:tcW w:w="4819" w:type="dxa"/>
            <w:vAlign w:val="center"/>
          </w:tcPr>
          <w:p w14:paraId="709D7569" w14:textId="72624FAA" w:rsidR="00D67A00" w:rsidRDefault="0002159F" w:rsidP="00D67A00">
            <w:pPr>
              <w:widowControl w:val="0"/>
              <w:jc w:val="both"/>
              <w:rPr>
                <w:rFonts w:ascii="Times New Roman" w:hAnsi="Times New Roman" w:cs="Times New Roman"/>
                <w:sz w:val="24"/>
                <w:szCs w:val="24"/>
              </w:rPr>
            </w:pPr>
            <w:r>
              <w:rPr>
                <w:rFonts w:ascii="Times New Roman" w:hAnsi="Times New Roman" w:cs="Times New Roman"/>
                <w:sz w:val="24"/>
                <w:szCs w:val="24"/>
              </w:rPr>
              <w:t>м</w:t>
            </w:r>
            <w:r w:rsidR="00D67A00">
              <w:rPr>
                <w:rFonts w:ascii="Times New Roman" w:hAnsi="Times New Roman" w:cs="Times New Roman"/>
                <w:sz w:val="24"/>
                <w:szCs w:val="24"/>
              </w:rPr>
              <w:t xml:space="preserve">инимальный размер земельного участка – </w:t>
            </w:r>
            <w:r w:rsidR="003D3C74">
              <w:rPr>
                <w:rFonts w:ascii="Times New Roman" w:hAnsi="Times New Roman" w:cs="Times New Roman"/>
                <w:sz w:val="24"/>
                <w:szCs w:val="24"/>
              </w:rPr>
              <w:t>100</w:t>
            </w:r>
            <w:r w:rsidR="00D67A00">
              <w:rPr>
                <w:rFonts w:ascii="Times New Roman" w:hAnsi="Times New Roman" w:cs="Times New Roman"/>
                <w:sz w:val="24"/>
                <w:szCs w:val="24"/>
              </w:rPr>
              <w:t xml:space="preserve"> кв. м</w:t>
            </w:r>
          </w:p>
          <w:p w14:paraId="63AE35B4" w14:textId="77777777" w:rsidR="00D67A00" w:rsidRDefault="00D67A00" w:rsidP="00D67A00">
            <w:pPr>
              <w:widowControl w:val="0"/>
              <w:jc w:val="both"/>
              <w:rPr>
                <w:rFonts w:ascii="Times New Roman" w:hAnsi="Times New Roman" w:cs="Times New Roman"/>
                <w:sz w:val="24"/>
                <w:szCs w:val="24"/>
              </w:rPr>
            </w:pPr>
          </w:p>
          <w:p w14:paraId="2D4F1E46" w14:textId="77777777" w:rsidR="00A72BD0" w:rsidRPr="003B305C" w:rsidRDefault="0002159F" w:rsidP="00D67A00">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D67A00" w:rsidRPr="003B305C">
              <w:rPr>
                <w:rFonts w:ascii="Times New Roman" w:hAnsi="Times New Roman" w:cs="Times New Roman"/>
                <w:sz w:val="24"/>
                <w:szCs w:val="24"/>
              </w:rPr>
              <w:t>аксимальн</w:t>
            </w:r>
            <w:r w:rsidR="00D67A00">
              <w:rPr>
                <w:rFonts w:ascii="Times New Roman" w:hAnsi="Times New Roman" w:cs="Times New Roman"/>
                <w:sz w:val="24"/>
                <w:szCs w:val="24"/>
              </w:rPr>
              <w:t>ый</w:t>
            </w:r>
            <w:r w:rsidR="00D67A00" w:rsidRPr="003B305C">
              <w:rPr>
                <w:rFonts w:ascii="Times New Roman" w:hAnsi="Times New Roman" w:cs="Times New Roman"/>
                <w:sz w:val="24"/>
                <w:szCs w:val="24"/>
              </w:rPr>
              <w:t xml:space="preserve"> </w:t>
            </w:r>
            <w:r w:rsidR="00D67A00">
              <w:rPr>
                <w:rFonts w:ascii="Times New Roman" w:hAnsi="Times New Roman" w:cs="Times New Roman"/>
                <w:sz w:val="24"/>
                <w:szCs w:val="24"/>
              </w:rPr>
              <w:t xml:space="preserve">размер </w:t>
            </w:r>
            <w:r w:rsidR="00D67A00" w:rsidRPr="003B305C">
              <w:rPr>
                <w:rFonts w:ascii="Times New Roman" w:hAnsi="Times New Roman" w:cs="Times New Roman"/>
                <w:sz w:val="24"/>
                <w:szCs w:val="24"/>
              </w:rPr>
              <w:t>земельного участка</w:t>
            </w:r>
            <w:r w:rsidR="00D67A00">
              <w:rPr>
                <w:rFonts w:ascii="Times New Roman" w:hAnsi="Times New Roman" w:cs="Times New Roman"/>
                <w:sz w:val="24"/>
                <w:szCs w:val="24"/>
              </w:rPr>
              <w:t xml:space="preserve"> – 2300</w:t>
            </w:r>
            <w:r w:rsidR="00D67A00" w:rsidRPr="003B305C">
              <w:rPr>
                <w:rFonts w:ascii="Times New Roman" w:hAnsi="Times New Roman" w:cs="Times New Roman"/>
                <w:sz w:val="24"/>
                <w:szCs w:val="24"/>
              </w:rPr>
              <w:t xml:space="preserve"> кв.</w:t>
            </w:r>
            <w:r w:rsidR="00D67A00">
              <w:rPr>
                <w:rFonts w:ascii="Times New Roman" w:hAnsi="Times New Roman" w:cs="Times New Roman"/>
                <w:sz w:val="24"/>
                <w:szCs w:val="24"/>
              </w:rPr>
              <w:t xml:space="preserve"> </w:t>
            </w:r>
            <w:r w:rsidR="00D67A00" w:rsidRPr="003B305C">
              <w:rPr>
                <w:rFonts w:ascii="Times New Roman" w:hAnsi="Times New Roman" w:cs="Times New Roman"/>
                <w:sz w:val="24"/>
                <w:szCs w:val="24"/>
              </w:rPr>
              <w:t>м</w:t>
            </w:r>
          </w:p>
        </w:tc>
      </w:tr>
      <w:tr w:rsidR="00A72BD0" w:rsidRPr="003B305C" w14:paraId="14184B50" w14:textId="77777777" w:rsidTr="00210E3F">
        <w:tc>
          <w:tcPr>
            <w:tcW w:w="9776" w:type="dxa"/>
            <w:gridSpan w:val="2"/>
          </w:tcPr>
          <w:p w14:paraId="42BB6B8C" w14:textId="77777777" w:rsidR="00A72BD0" w:rsidRPr="003B305C" w:rsidRDefault="00A72BD0" w:rsidP="0085631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2B19B3ED" w14:textId="77777777" w:rsidR="00A72BD0" w:rsidRPr="003B305C" w:rsidRDefault="00A72BD0" w:rsidP="0085631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14:paraId="3806BD7D" w14:textId="77777777" w:rsidTr="0085631D">
        <w:tc>
          <w:tcPr>
            <w:tcW w:w="4957" w:type="dxa"/>
            <w:vAlign w:val="center"/>
          </w:tcPr>
          <w:p w14:paraId="030E0918" w14:textId="77777777" w:rsidR="00A72BD0" w:rsidRPr="003B305C" w:rsidRDefault="00A72BD0" w:rsidP="0085631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4819" w:type="dxa"/>
            <w:vAlign w:val="center"/>
          </w:tcPr>
          <w:p w14:paraId="4C7F86B4" w14:textId="77777777" w:rsidR="00D67A00" w:rsidRDefault="0002159F" w:rsidP="00D67A00">
            <w:pPr>
              <w:widowControl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D67A00">
              <w:rPr>
                <w:rFonts w:ascii="Times New Roman" w:eastAsia="Times New Roman" w:hAnsi="Times New Roman" w:cs="Times New Roman"/>
                <w:sz w:val="24"/>
                <w:szCs w:val="24"/>
                <w:lang w:bidi="ru-RU"/>
              </w:rPr>
              <w:t>инимальный размер земельного участка – 100 кв. м</w:t>
            </w:r>
            <w:r w:rsidR="00180F6F">
              <w:rPr>
                <w:rFonts w:ascii="Times New Roman" w:eastAsia="Times New Roman" w:hAnsi="Times New Roman" w:cs="Times New Roman"/>
                <w:sz w:val="24"/>
                <w:szCs w:val="24"/>
                <w:lang w:bidi="ru-RU"/>
              </w:rPr>
              <w:t>.</w:t>
            </w:r>
          </w:p>
          <w:p w14:paraId="535F8EF1" w14:textId="77777777" w:rsidR="00D67A00" w:rsidRDefault="00D67A00" w:rsidP="00D67A00">
            <w:pPr>
              <w:widowControl w:val="0"/>
              <w:jc w:val="both"/>
              <w:rPr>
                <w:rFonts w:ascii="Times New Roman" w:eastAsia="Times New Roman" w:hAnsi="Times New Roman" w:cs="Times New Roman"/>
                <w:sz w:val="24"/>
                <w:szCs w:val="24"/>
                <w:lang w:bidi="ru-RU"/>
              </w:rPr>
            </w:pPr>
          </w:p>
          <w:p w14:paraId="13FBA572" w14:textId="77777777" w:rsidR="00A72BD0" w:rsidRPr="003B305C" w:rsidRDefault="0002159F" w:rsidP="00D67A00">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w:t>
            </w:r>
            <w:r w:rsidR="00D67A00">
              <w:rPr>
                <w:rFonts w:ascii="Times New Roman" w:eastAsia="Times New Roman" w:hAnsi="Times New Roman" w:cs="Times New Roman"/>
                <w:sz w:val="24"/>
                <w:szCs w:val="24"/>
                <w:lang w:bidi="ru-RU"/>
              </w:rPr>
              <w:t xml:space="preserve">аксимальный размер земельного участка не подлежит </w:t>
            </w:r>
            <w:r w:rsidR="00180F6F">
              <w:rPr>
                <w:rFonts w:ascii="Times New Roman" w:eastAsia="Times New Roman" w:hAnsi="Times New Roman" w:cs="Times New Roman"/>
                <w:sz w:val="24"/>
                <w:szCs w:val="24"/>
              </w:rPr>
              <w:t>установлению.</w:t>
            </w:r>
          </w:p>
        </w:tc>
      </w:tr>
      <w:tr w:rsidR="00A72BD0" w:rsidRPr="003B305C" w14:paraId="34C406DD" w14:textId="77777777" w:rsidTr="0085631D">
        <w:tc>
          <w:tcPr>
            <w:tcW w:w="4957" w:type="dxa"/>
            <w:vAlign w:val="center"/>
          </w:tcPr>
          <w:p w14:paraId="75A02B4A" w14:textId="77777777" w:rsidR="00A72BD0" w:rsidRPr="003B305C" w:rsidRDefault="00A72BD0" w:rsidP="0085631D">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4819" w:type="dxa"/>
            <w:vAlign w:val="center"/>
          </w:tcPr>
          <w:p w14:paraId="1CA9AFA5" w14:textId="77777777" w:rsidR="00A72BD0" w:rsidRPr="003B305C" w:rsidRDefault="0002159F" w:rsidP="0085631D">
            <w:pPr>
              <w:widowControl w:val="0"/>
              <w:rPr>
                <w:rFonts w:ascii="Times New Roman" w:eastAsia="Times New Roman" w:hAnsi="Times New Roman" w:cs="Times New Roman"/>
                <w:sz w:val="24"/>
                <w:szCs w:val="24"/>
                <w:lang w:bidi="ru-RU"/>
              </w:rPr>
            </w:pPr>
            <w:r w:rsidRPr="009367B3">
              <w:rPr>
                <w:rFonts w:ascii="Times New Roman" w:hAnsi="Times New Roman" w:cs="Times New Roman"/>
                <w:sz w:val="24"/>
                <w:szCs w:val="24"/>
              </w:rPr>
              <w:t>не подлежит установлению</w:t>
            </w:r>
          </w:p>
        </w:tc>
      </w:tr>
    </w:tbl>
    <w:p w14:paraId="5F480F6B" w14:textId="77777777"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EA3719">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A84727B" w14:textId="085427F8" w:rsidR="00B40989" w:rsidRPr="003B305C" w:rsidRDefault="00B40989" w:rsidP="00B40989">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Таблица 5</w:t>
      </w:r>
      <w:r w:rsidR="00A62B06">
        <w:rPr>
          <w:rFonts w:ascii="Times New Roman" w:hAnsi="Times New Roman" w:cs="Times New Roman"/>
          <w:b/>
          <w:sz w:val="24"/>
          <w:szCs w:val="24"/>
        </w:rPr>
        <w:t>1</w:t>
      </w:r>
      <w:r>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3964"/>
        <w:gridCol w:w="5812"/>
      </w:tblGrid>
      <w:tr w:rsidR="00726FB3" w:rsidRPr="003B305C" w14:paraId="6D336617" w14:textId="77777777" w:rsidTr="00EA3719">
        <w:tc>
          <w:tcPr>
            <w:tcW w:w="3964" w:type="dxa"/>
            <w:vAlign w:val="center"/>
          </w:tcPr>
          <w:p w14:paraId="7628C720" w14:textId="77777777" w:rsidR="00726FB3" w:rsidRPr="00EA3719" w:rsidRDefault="00726FB3" w:rsidP="00EA3719">
            <w:pPr>
              <w:suppressAutoHyphens/>
              <w:autoSpaceDE w:val="0"/>
              <w:jc w:val="center"/>
              <w:rPr>
                <w:rFonts w:ascii="Times New Roman" w:hAnsi="Times New Roman" w:cs="Times New Roman"/>
                <w:b/>
                <w:sz w:val="24"/>
                <w:szCs w:val="24"/>
              </w:rPr>
            </w:pPr>
            <w:r w:rsidRPr="00EA3719">
              <w:rPr>
                <w:rFonts w:ascii="Times New Roman" w:hAnsi="Times New Roman" w:cs="Times New Roman"/>
                <w:sz w:val="24"/>
                <w:szCs w:val="24"/>
              </w:rPr>
              <w:lastRenderedPageBreak/>
              <w:t>Виды разрешенного использования</w:t>
            </w:r>
          </w:p>
        </w:tc>
        <w:tc>
          <w:tcPr>
            <w:tcW w:w="5812" w:type="dxa"/>
            <w:vAlign w:val="center"/>
          </w:tcPr>
          <w:p w14:paraId="156C0CCA" w14:textId="77777777" w:rsidR="00726FB3" w:rsidRPr="003B305C" w:rsidRDefault="00EA3719" w:rsidP="00EA3719">
            <w:pPr>
              <w:autoSpaceDE w:val="0"/>
              <w:autoSpaceDN w:val="0"/>
              <w:adjustRightInd w:val="0"/>
              <w:jc w:val="center"/>
              <w:rPr>
                <w:rFonts w:ascii="Times New Roman" w:hAnsi="Times New Roman" w:cs="Times New Roman"/>
                <w:sz w:val="24"/>
                <w:szCs w:val="24"/>
              </w:rPr>
            </w:pPr>
            <w:r w:rsidRPr="00EA3719">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726FB3" w:rsidRPr="003B305C" w14:paraId="282FBC76" w14:textId="77777777" w:rsidTr="0043166D">
        <w:tc>
          <w:tcPr>
            <w:tcW w:w="9776" w:type="dxa"/>
            <w:gridSpan w:val="2"/>
          </w:tcPr>
          <w:p w14:paraId="67E06FD9" w14:textId="77777777" w:rsidR="00726FB3" w:rsidRPr="003B305C" w:rsidRDefault="00726FB3" w:rsidP="0043166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EA3719" w:rsidRPr="003B305C" w14:paraId="3D9B3129" w14:textId="77777777" w:rsidTr="0043166D">
        <w:tc>
          <w:tcPr>
            <w:tcW w:w="3964" w:type="dxa"/>
            <w:vAlign w:val="center"/>
          </w:tcPr>
          <w:p w14:paraId="4A5DD288" w14:textId="77777777"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5812" w:type="dxa"/>
          </w:tcPr>
          <w:p w14:paraId="0C62992E" w14:textId="77777777"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EA3719" w:rsidRPr="003B305C" w14:paraId="72DF3848" w14:textId="77777777" w:rsidTr="0043166D">
        <w:tc>
          <w:tcPr>
            <w:tcW w:w="3964" w:type="dxa"/>
            <w:vAlign w:val="center"/>
          </w:tcPr>
          <w:p w14:paraId="05B9B542" w14:textId="77777777"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Дошкольное, начальное и среднее общее образование</w:t>
            </w:r>
          </w:p>
        </w:tc>
        <w:tc>
          <w:tcPr>
            <w:tcW w:w="5812" w:type="dxa"/>
          </w:tcPr>
          <w:p w14:paraId="406B63C4" w14:textId="77777777"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EA3719" w:rsidRPr="003B305C" w14:paraId="79ED3A31" w14:textId="77777777" w:rsidTr="0043166D">
        <w:tc>
          <w:tcPr>
            <w:tcW w:w="3964" w:type="dxa"/>
            <w:vAlign w:val="center"/>
          </w:tcPr>
          <w:p w14:paraId="787F1970" w14:textId="77777777"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Среднее и высшее профессиональное образование</w:t>
            </w:r>
          </w:p>
        </w:tc>
        <w:tc>
          <w:tcPr>
            <w:tcW w:w="5812" w:type="dxa"/>
          </w:tcPr>
          <w:p w14:paraId="3EFFE47C" w14:textId="77777777"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EA3719" w:rsidRPr="003B305C" w14:paraId="5A9B4A41" w14:textId="77777777" w:rsidTr="0043166D">
        <w:tc>
          <w:tcPr>
            <w:tcW w:w="3964" w:type="dxa"/>
            <w:vAlign w:val="center"/>
          </w:tcPr>
          <w:p w14:paraId="1CDE5F24" w14:textId="77777777" w:rsidR="00EA3719" w:rsidRPr="003B305C" w:rsidRDefault="00EA3719" w:rsidP="00EA3719">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Культурное развитие</w:t>
            </w:r>
          </w:p>
        </w:tc>
        <w:tc>
          <w:tcPr>
            <w:tcW w:w="5812" w:type="dxa"/>
          </w:tcPr>
          <w:p w14:paraId="19F4ACF1" w14:textId="77777777"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EA3719" w:rsidRPr="003B305C" w14:paraId="46209D3C" w14:textId="77777777" w:rsidTr="0043166D">
        <w:trPr>
          <w:trHeight w:val="255"/>
        </w:trPr>
        <w:tc>
          <w:tcPr>
            <w:tcW w:w="3964" w:type="dxa"/>
            <w:vAlign w:val="center"/>
          </w:tcPr>
          <w:p w14:paraId="127C7C01" w14:textId="77777777"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5812" w:type="dxa"/>
          </w:tcPr>
          <w:p w14:paraId="4CADE46A" w14:textId="77777777"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EA3719" w:rsidRPr="003B305C" w14:paraId="0236784B" w14:textId="77777777" w:rsidTr="0043166D">
        <w:tc>
          <w:tcPr>
            <w:tcW w:w="3964" w:type="dxa"/>
            <w:vAlign w:val="center"/>
          </w:tcPr>
          <w:p w14:paraId="6C3CE1C2" w14:textId="77777777"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812" w:type="dxa"/>
          </w:tcPr>
          <w:p w14:paraId="76ADBCF2" w14:textId="77777777" w:rsidR="00EA3719" w:rsidRDefault="00EA3719" w:rsidP="0002159F">
            <w:r w:rsidRPr="0027024C">
              <w:rPr>
                <w:rFonts w:ascii="Times New Roman" w:hAnsi="Times New Roman" w:cs="Times New Roman"/>
                <w:sz w:val="24"/>
                <w:szCs w:val="24"/>
              </w:rPr>
              <w:t>в соответствии со ст. 46.1 настоящих Правил</w:t>
            </w:r>
          </w:p>
        </w:tc>
      </w:tr>
      <w:tr w:rsidR="00726FB3" w:rsidRPr="003B305C" w14:paraId="7BFF3111" w14:textId="77777777" w:rsidTr="0043166D">
        <w:tc>
          <w:tcPr>
            <w:tcW w:w="9776" w:type="dxa"/>
            <w:gridSpan w:val="2"/>
          </w:tcPr>
          <w:p w14:paraId="7EB189C4" w14:textId="77777777" w:rsidR="00726FB3" w:rsidRPr="003B305C" w:rsidRDefault="00726FB3" w:rsidP="0043166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EA3719" w:rsidRPr="003B305C" w14:paraId="526D6A18" w14:textId="77777777" w:rsidTr="0043166D">
        <w:tc>
          <w:tcPr>
            <w:tcW w:w="3964" w:type="dxa"/>
            <w:vAlign w:val="center"/>
          </w:tcPr>
          <w:p w14:paraId="080A5CAE" w14:textId="77777777"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5812" w:type="dxa"/>
          </w:tcPr>
          <w:p w14:paraId="10922A4C" w14:textId="77777777" w:rsidR="00EA3719" w:rsidRDefault="00EA3719" w:rsidP="0002159F">
            <w:r w:rsidRPr="00987910">
              <w:rPr>
                <w:rFonts w:ascii="Times New Roman" w:hAnsi="Times New Roman" w:cs="Times New Roman"/>
                <w:sz w:val="24"/>
                <w:szCs w:val="24"/>
              </w:rPr>
              <w:t>в соответствии со ст. 46.1 настоящих Правил</w:t>
            </w:r>
          </w:p>
        </w:tc>
      </w:tr>
      <w:tr w:rsidR="00EA3719" w:rsidRPr="003B305C" w14:paraId="41B6470F" w14:textId="77777777" w:rsidTr="0043166D">
        <w:tc>
          <w:tcPr>
            <w:tcW w:w="3964" w:type="dxa"/>
            <w:vAlign w:val="center"/>
          </w:tcPr>
          <w:p w14:paraId="4A8BF54F" w14:textId="77777777"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питание</w:t>
            </w:r>
          </w:p>
        </w:tc>
        <w:tc>
          <w:tcPr>
            <w:tcW w:w="5812" w:type="dxa"/>
          </w:tcPr>
          <w:p w14:paraId="764EA253" w14:textId="77777777" w:rsidR="00EA3719" w:rsidRDefault="00EA3719" w:rsidP="0002159F">
            <w:r w:rsidRPr="00987910">
              <w:rPr>
                <w:rFonts w:ascii="Times New Roman" w:hAnsi="Times New Roman" w:cs="Times New Roman"/>
                <w:sz w:val="24"/>
                <w:szCs w:val="24"/>
              </w:rPr>
              <w:t>в соответствии со ст. 46.1 настоящих Правил</w:t>
            </w:r>
          </w:p>
        </w:tc>
      </w:tr>
      <w:tr w:rsidR="00726FB3" w:rsidRPr="003B305C" w14:paraId="72FD6858" w14:textId="77777777" w:rsidTr="0043166D">
        <w:tc>
          <w:tcPr>
            <w:tcW w:w="9776" w:type="dxa"/>
            <w:gridSpan w:val="2"/>
          </w:tcPr>
          <w:p w14:paraId="08D0DC80" w14:textId="77777777" w:rsidR="00726FB3" w:rsidRPr="003B305C" w:rsidRDefault="00726FB3" w:rsidP="0043166D">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4FA7CA01" w14:textId="77777777" w:rsidR="00726FB3" w:rsidRPr="003B305C" w:rsidRDefault="00726FB3" w:rsidP="0043166D">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EA3719" w:rsidRPr="003B305C" w14:paraId="79267750" w14:textId="77777777" w:rsidTr="00EA3719">
        <w:tc>
          <w:tcPr>
            <w:tcW w:w="3964" w:type="dxa"/>
            <w:vAlign w:val="center"/>
          </w:tcPr>
          <w:p w14:paraId="7E98EBF4" w14:textId="77777777" w:rsidR="00EA3719" w:rsidRPr="003B305C" w:rsidRDefault="00EA3719" w:rsidP="00EA3719">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5812" w:type="dxa"/>
            <w:vAlign w:val="center"/>
          </w:tcPr>
          <w:p w14:paraId="4BA0F6BC" w14:textId="77777777" w:rsidR="00EA3719" w:rsidRDefault="00EA3719" w:rsidP="0002159F">
            <w:r w:rsidRPr="00247ACE">
              <w:rPr>
                <w:rFonts w:ascii="Times New Roman" w:hAnsi="Times New Roman" w:cs="Times New Roman"/>
                <w:sz w:val="24"/>
                <w:szCs w:val="24"/>
              </w:rPr>
              <w:t>в соответствии со ст. 46.1 настоящих Правил</w:t>
            </w:r>
          </w:p>
        </w:tc>
      </w:tr>
      <w:tr w:rsidR="00EA3719" w:rsidRPr="003B305C" w14:paraId="2B577BEF" w14:textId="77777777" w:rsidTr="00EA3719">
        <w:tc>
          <w:tcPr>
            <w:tcW w:w="3964" w:type="dxa"/>
            <w:vAlign w:val="center"/>
          </w:tcPr>
          <w:p w14:paraId="53BC4347" w14:textId="77777777" w:rsidR="00EA3719" w:rsidRPr="003B305C" w:rsidRDefault="00EA3719" w:rsidP="00EA3719">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812" w:type="dxa"/>
            <w:vAlign w:val="center"/>
          </w:tcPr>
          <w:p w14:paraId="786DE783" w14:textId="77777777" w:rsidR="00EA3719" w:rsidRDefault="00EA3719" w:rsidP="0002159F">
            <w:r w:rsidRPr="00247ACE">
              <w:rPr>
                <w:rFonts w:ascii="Times New Roman" w:hAnsi="Times New Roman" w:cs="Times New Roman"/>
                <w:sz w:val="24"/>
                <w:szCs w:val="24"/>
              </w:rPr>
              <w:t>в соответствии со ст. 46.1 настоящих Правил</w:t>
            </w:r>
          </w:p>
        </w:tc>
      </w:tr>
    </w:tbl>
    <w:p w14:paraId="563A56AA" w14:textId="77777777" w:rsidR="00A72BD0" w:rsidRPr="00EA3719"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A3719">
        <w:rPr>
          <w:rFonts w:ascii="Times New Roman" w:hAnsi="Times New Roman" w:cs="Times New Roman"/>
          <w:b/>
          <w:sz w:val="24"/>
          <w:szCs w:val="24"/>
        </w:rPr>
        <w:t>3. Предельное количество этажей или предельная высота зданий, строений, сооружений:</w:t>
      </w:r>
    </w:p>
    <w:p w14:paraId="171BA59B" w14:textId="77777777" w:rsidR="00B40989" w:rsidRPr="0064515A" w:rsidRDefault="00B40989" w:rsidP="00B40989">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 xml:space="preserve">редельное количество надземных этажей основных строений </w:t>
      </w:r>
      <w:r>
        <w:rPr>
          <w:rFonts w:ascii="Times New Roman" w:hAnsi="Times New Roman" w:cs="Times New Roman"/>
          <w:sz w:val="24"/>
          <w:szCs w:val="24"/>
        </w:rPr>
        <w:t>–</w:t>
      </w:r>
      <w:r w:rsidRPr="0064515A">
        <w:rPr>
          <w:rFonts w:ascii="Times New Roman" w:hAnsi="Times New Roman" w:cs="Times New Roman"/>
          <w:sz w:val="24"/>
          <w:szCs w:val="24"/>
        </w:rPr>
        <w:t xml:space="preserve"> 3</w:t>
      </w:r>
      <w:r>
        <w:rPr>
          <w:rFonts w:ascii="Times New Roman" w:hAnsi="Times New Roman" w:cs="Times New Roman"/>
          <w:sz w:val="24"/>
          <w:szCs w:val="24"/>
        </w:rPr>
        <w:t>.</w:t>
      </w:r>
    </w:p>
    <w:p w14:paraId="1AACE9BA" w14:textId="77777777" w:rsidR="00B40989" w:rsidRPr="003B305C" w:rsidRDefault="00B40989" w:rsidP="00B40989">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14:paraId="768F43CF" w14:textId="77777777"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12941B9" w14:textId="6BF24F98" w:rsidR="00B40989" w:rsidRPr="00E527D8" w:rsidRDefault="00B40989" w:rsidP="00E527D8">
      <w:pPr>
        <w:spacing w:after="0" w:line="240" w:lineRule="auto"/>
        <w:jc w:val="right"/>
        <w:rPr>
          <w:rFonts w:ascii="Times New Roman" w:hAnsi="Times New Roman" w:cs="Times New Roman"/>
          <w:b/>
          <w:sz w:val="24"/>
          <w:szCs w:val="24"/>
        </w:rPr>
      </w:pPr>
      <w:r w:rsidRPr="00E527D8">
        <w:rPr>
          <w:rFonts w:ascii="Times New Roman" w:hAnsi="Times New Roman" w:cs="Times New Roman"/>
          <w:b/>
          <w:sz w:val="24"/>
          <w:szCs w:val="24"/>
        </w:rPr>
        <w:t>Таблица 5</w:t>
      </w:r>
      <w:r w:rsidR="00A62B06">
        <w:rPr>
          <w:rFonts w:ascii="Times New Roman" w:hAnsi="Times New Roman" w:cs="Times New Roman"/>
          <w:b/>
          <w:sz w:val="24"/>
          <w:szCs w:val="24"/>
        </w:rPr>
        <w:t>1</w:t>
      </w:r>
      <w:r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B40989" w:rsidRPr="003B305C" w14:paraId="313B4331" w14:textId="77777777" w:rsidTr="00856972">
        <w:tc>
          <w:tcPr>
            <w:tcW w:w="4673" w:type="dxa"/>
            <w:vAlign w:val="center"/>
          </w:tcPr>
          <w:p w14:paraId="56CB5B34" w14:textId="77777777" w:rsidR="00B40989" w:rsidRPr="003B305C" w:rsidRDefault="00B40989" w:rsidP="00856972">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14:paraId="5276C39D" w14:textId="77777777" w:rsidR="00B40989" w:rsidRPr="00656822" w:rsidRDefault="00B40989" w:rsidP="00856972">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B40989" w:rsidRPr="003B305C" w14:paraId="513C413D" w14:textId="77777777" w:rsidTr="00856972">
        <w:tc>
          <w:tcPr>
            <w:tcW w:w="9776" w:type="dxa"/>
            <w:gridSpan w:val="2"/>
          </w:tcPr>
          <w:p w14:paraId="498D6A85" w14:textId="77777777" w:rsidR="00B40989" w:rsidRPr="003B305C" w:rsidRDefault="00B40989" w:rsidP="00856972">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B40989" w14:paraId="7CC8A640" w14:textId="77777777" w:rsidTr="00EB4210">
        <w:tc>
          <w:tcPr>
            <w:tcW w:w="4673" w:type="dxa"/>
            <w:vAlign w:val="center"/>
          </w:tcPr>
          <w:p w14:paraId="0F9FA199" w14:textId="77777777"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Коммунальное обслуживание</w:t>
            </w:r>
          </w:p>
        </w:tc>
        <w:tc>
          <w:tcPr>
            <w:tcW w:w="5103" w:type="dxa"/>
            <w:vAlign w:val="center"/>
          </w:tcPr>
          <w:p w14:paraId="7A07154A" w14:textId="77777777" w:rsidR="00B40989" w:rsidRPr="00EB4210" w:rsidRDefault="008D21CD" w:rsidP="0002159F">
            <w:pPr>
              <w:rPr>
                <w:rFonts w:ascii="Times New Roman" w:hAnsi="Times New Roman" w:cs="Times New Roman"/>
              </w:rPr>
            </w:pPr>
            <w:r>
              <w:rPr>
                <w:rFonts w:ascii="Times New Roman" w:hAnsi="Times New Roman" w:cs="Times New Roman"/>
              </w:rPr>
              <w:t>60 %</w:t>
            </w:r>
          </w:p>
        </w:tc>
      </w:tr>
      <w:tr w:rsidR="00B40989" w14:paraId="3562BD89" w14:textId="77777777" w:rsidTr="00EB4210">
        <w:tc>
          <w:tcPr>
            <w:tcW w:w="4673" w:type="dxa"/>
            <w:vAlign w:val="center"/>
          </w:tcPr>
          <w:p w14:paraId="389ED485" w14:textId="77777777"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Дошкольное, начальное и среднее общее образование</w:t>
            </w:r>
          </w:p>
        </w:tc>
        <w:tc>
          <w:tcPr>
            <w:tcW w:w="5103" w:type="dxa"/>
            <w:vAlign w:val="center"/>
          </w:tcPr>
          <w:p w14:paraId="404BC21E" w14:textId="77777777"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14:paraId="7E2957E8" w14:textId="77777777" w:rsidTr="00EB4210">
        <w:tc>
          <w:tcPr>
            <w:tcW w:w="4673" w:type="dxa"/>
            <w:vAlign w:val="center"/>
          </w:tcPr>
          <w:p w14:paraId="280DF2EF" w14:textId="77777777"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Среднее и высшее профессиональное образование</w:t>
            </w:r>
          </w:p>
        </w:tc>
        <w:tc>
          <w:tcPr>
            <w:tcW w:w="5103" w:type="dxa"/>
            <w:vAlign w:val="center"/>
          </w:tcPr>
          <w:p w14:paraId="3A2D7D36" w14:textId="77777777"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14:paraId="35F3C0FE" w14:textId="77777777" w:rsidTr="00B40989">
        <w:tc>
          <w:tcPr>
            <w:tcW w:w="4673" w:type="dxa"/>
            <w:vAlign w:val="center"/>
          </w:tcPr>
          <w:p w14:paraId="131E5093" w14:textId="77777777" w:rsidR="00B40989" w:rsidRPr="003B305C" w:rsidRDefault="00B40989" w:rsidP="00856972">
            <w:pPr>
              <w:autoSpaceDE w:val="0"/>
              <w:autoSpaceDN w:val="0"/>
              <w:adjustRightInd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Культурное развитие</w:t>
            </w:r>
          </w:p>
        </w:tc>
        <w:tc>
          <w:tcPr>
            <w:tcW w:w="5103" w:type="dxa"/>
          </w:tcPr>
          <w:p w14:paraId="0D05E375" w14:textId="77777777"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14:paraId="7963686B" w14:textId="77777777" w:rsidTr="00B40989">
        <w:trPr>
          <w:trHeight w:val="255"/>
        </w:trPr>
        <w:tc>
          <w:tcPr>
            <w:tcW w:w="4673" w:type="dxa"/>
            <w:vAlign w:val="center"/>
          </w:tcPr>
          <w:p w14:paraId="633FA0AB" w14:textId="77777777"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Обеспечение научной деятельности</w:t>
            </w:r>
          </w:p>
        </w:tc>
        <w:tc>
          <w:tcPr>
            <w:tcW w:w="5103" w:type="dxa"/>
          </w:tcPr>
          <w:p w14:paraId="1B03BC81" w14:textId="77777777" w:rsidR="00B40989" w:rsidRPr="00EB4210" w:rsidRDefault="008D21CD" w:rsidP="0002159F">
            <w:pPr>
              <w:rPr>
                <w:rFonts w:ascii="Times New Roman" w:hAnsi="Times New Roman" w:cs="Times New Roman"/>
              </w:rPr>
            </w:pPr>
            <w:r>
              <w:rPr>
                <w:rFonts w:ascii="Times New Roman" w:hAnsi="Times New Roman" w:cs="Times New Roman"/>
              </w:rPr>
              <w:t>60 %</w:t>
            </w:r>
          </w:p>
        </w:tc>
      </w:tr>
      <w:tr w:rsidR="00B40989" w14:paraId="5AA08F75" w14:textId="77777777" w:rsidTr="00B40989">
        <w:tc>
          <w:tcPr>
            <w:tcW w:w="4673" w:type="dxa"/>
            <w:vAlign w:val="center"/>
          </w:tcPr>
          <w:p w14:paraId="75A9BC9D" w14:textId="77777777"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Автомобильный транспорт</w:t>
            </w:r>
          </w:p>
        </w:tc>
        <w:tc>
          <w:tcPr>
            <w:tcW w:w="5103" w:type="dxa"/>
          </w:tcPr>
          <w:p w14:paraId="0BB5DB09" w14:textId="77777777" w:rsidR="00B40989" w:rsidRPr="00EB4210" w:rsidRDefault="00EB4210" w:rsidP="0002159F">
            <w:pPr>
              <w:rPr>
                <w:rFonts w:ascii="Times New Roman" w:hAnsi="Times New Roman" w:cs="Times New Roman"/>
              </w:rPr>
            </w:pPr>
            <w:r w:rsidRPr="00EB4210">
              <w:rPr>
                <w:rFonts w:ascii="Times New Roman" w:hAnsi="Times New Roman" w:cs="Times New Roman"/>
              </w:rPr>
              <w:t>не подлежит установлению</w:t>
            </w:r>
          </w:p>
        </w:tc>
      </w:tr>
      <w:tr w:rsidR="00B40989" w:rsidRPr="003B305C" w14:paraId="5A5002C5" w14:textId="77777777" w:rsidTr="00856972">
        <w:tc>
          <w:tcPr>
            <w:tcW w:w="9776" w:type="dxa"/>
            <w:gridSpan w:val="2"/>
          </w:tcPr>
          <w:p w14:paraId="5CAC5544" w14:textId="77777777" w:rsidR="00B40989" w:rsidRPr="00EB4210" w:rsidRDefault="00B40989" w:rsidP="00856972">
            <w:pPr>
              <w:autoSpaceDE w:val="0"/>
              <w:autoSpaceDN w:val="0"/>
              <w:adjustRightInd w:val="0"/>
              <w:jc w:val="center"/>
              <w:rPr>
                <w:rFonts w:ascii="Times New Roman" w:hAnsi="Times New Roman" w:cs="Times New Roman"/>
                <w:sz w:val="24"/>
                <w:szCs w:val="24"/>
              </w:rPr>
            </w:pPr>
            <w:r w:rsidRPr="00EB4210">
              <w:rPr>
                <w:rFonts w:ascii="Times New Roman" w:hAnsi="Times New Roman" w:cs="Times New Roman"/>
                <w:b/>
                <w:sz w:val="24"/>
                <w:szCs w:val="24"/>
              </w:rPr>
              <w:t>2. Условно разрешенные виды использования:</w:t>
            </w:r>
          </w:p>
        </w:tc>
      </w:tr>
      <w:tr w:rsidR="00B40989" w14:paraId="2FBB8C2D" w14:textId="77777777" w:rsidTr="00B40989">
        <w:tc>
          <w:tcPr>
            <w:tcW w:w="4673" w:type="dxa"/>
            <w:vAlign w:val="center"/>
          </w:tcPr>
          <w:p w14:paraId="4A871D14" w14:textId="77777777"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Магазины</w:t>
            </w:r>
          </w:p>
        </w:tc>
        <w:tc>
          <w:tcPr>
            <w:tcW w:w="5103" w:type="dxa"/>
          </w:tcPr>
          <w:p w14:paraId="3C73561E" w14:textId="77777777"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14:paraId="1B59A8B4" w14:textId="77777777" w:rsidTr="00B40989">
        <w:tc>
          <w:tcPr>
            <w:tcW w:w="4673" w:type="dxa"/>
            <w:vAlign w:val="center"/>
          </w:tcPr>
          <w:p w14:paraId="48FD5491" w14:textId="77777777"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Общественное питание</w:t>
            </w:r>
          </w:p>
        </w:tc>
        <w:tc>
          <w:tcPr>
            <w:tcW w:w="5103" w:type="dxa"/>
          </w:tcPr>
          <w:p w14:paraId="39A21DB0" w14:textId="77777777"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rsidRPr="003B305C" w14:paraId="61617AEC" w14:textId="77777777" w:rsidTr="00856972">
        <w:tc>
          <w:tcPr>
            <w:tcW w:w="9776" w:type="dxa"/>
            <w:gridSpan w:val="2"/>
          </w:tcPr>
          <w:p w14:paraId="59A9CAF8" w14:textId="77777777" w:rsidR="00B40989" w:rsidRPr="00EB4210" w:rsidRDefault="00B40989" w:rsidP="00856972">
            <w:pPr>
              <w:autoSpaceDE w:val="0"/>
              <w:autoSpaceDN w:val="0"/>
              <w:adjustRightInd w:val="0"/>
              <w:jc w:val="center"/>
              <w:rPr>
                <w:rFonts w:ascii="Times New Roman" w:hAnsi="Times New Roman" w:cs="Times New Roman"/>
                <w:b/>
                <w:sz w:val="24"/>
                <w:szCs w:val="24"/>
              </w:rPr>
            </w:pPr>
            <w:r w:rsidRPr="00EB4210">
              <w:rPr>
                <w:rFonts w:ascii="Times New Roman" w:hAnsi="Times New Roman" w:cs="Times New Roman"/>
                <w:b/>
                <w:sz w:val="24"/>
                <w:szCs w:val="24"/>
              </w:rPr>
              <w:lastRenderedPageBreak/>
              <w:t xml:space="preserve">3. Вспомогательные виды разрешенного использования, </w:t>
            </w:r>
          </w:p>
          <w:p w14:paraId="61DC742B" w14:textId="77777777" w:rsidR="00B40989" w:rsidRPr="00EB4210" w:rsidRDefault="00B40989" w:rsidP="00856972">
            <w:pPr>
              <w:autoSpaceDE w:val="0"/>
              <w:autoSpaceDN w:val="0"/>
              <w:adjustRightInd w:val="0"/>
              <w:jc w:val="center"/>
              <w:rPr>
                <w:rFonts w:ascii="Times New Roman" w:hAnsi="Times New Roman" w:cs="Times New Roman"/>
                <w:sz w:val="24"/>
                <w:szCs w:val="24"/>
              </w:rPr>
            </w:pPr>
            <w:r w:rsidRPr="00EB4210">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40989" w14:paraId="3B068814" w14:textId="77777777" w:rsidTr="00B40989">
        <w:tc>
          <w:tcPr>
            <w:tcW w:w="4673" w:type="dxa"/>
            <w:vAlign w:val="center"/>
          </w:tcPr>
          <w:p w14:paraId="73B59FC0" w14:textId="77777777" w:rsidR="00B40989" w:rsidRPr="003B305C" w:rsidRDefault="00B40989" w:rsidP="00856972">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Спорт</w:t>
            </w:r>
          </w:p>
        </w:tc>
        <w:tc>
          <w:tcPr>
            <w:tcW w:w="5103" w:type="dxa"/>
            <w:vAlign w:val="center"/>
          </w:tcPr>
          <w:p w14:paraId="19BE77CC" w14:textId="77777777" w:rsidR="00B40989" w:rsidRPr="00EB4210" w:rsidRDefault="0003546F" w:rsidP="0002159F">
            <w:pPr>
              <w:rPr>
                <w:rFonts w:ascii="Times New Roman" w:hAnsi="Times New Roman" w:cs="Times New Roman"/>
              </w:rPr>
            </w:pPr>
            <w:r>
              <w:rPr>
                <w:rFonts w:ascii="Times New Roman" w:hAnsi="Times New Roman" w:cs="Times New Roman"/>
              </w:rPr>
              <w:t>8</w:t>
            </w:r>
            <w:r w:rsidR="008D21CD">
              <w:rPr>
                <w:rFonts w:ascii="Times New Roman" w:hAnsi="Times New Roman" w:cs="Times New Roman"/>
              </w:rPr>
              <w:t>0 %</w:t>
            </w:r>
          </w:p>
        </w:tc>
      </w:tr>
      <w:tr w:rsidR="00B40989" w14:paraId="5F3442CE" w14:textId="77777777" w:rsidTr="00B40989">
        <w:tc>
          <w:tcPr>
            <w:tcW w:w="4673" w:type="dxa"/>
            <w:vAlign w:val="center"/>
          </w:tcPr>
          <w:p w14:paraId="049F3F3C" w14:textId="77777777" w:rsidR="00B40989" w:rsidRPr="003B305C" w:rsidRDefault="00B40989" w:rsidP="00856972">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Земельные участки</w:t>
            </w:r>
            <w:r w:rsidR="00EB4210">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 xml:space="preserve">(территории) общего </w:t>
            </w:r>
            <w:r w:rsidRPr="003B305C">
              <w:rPr>
                <w:rFonts w:ascii="Times New Roman" w:eastAsia="Times New Roman" w:hAnsi="Times New Roman" w:cs="Times New Roman"/>
                <w:sz w:val="24"/>
                <w:szCs w:val="24"/>
              </w:rPr>
              <w:t>пользования</w:t>
            </w:r>
          </w:p>
        </w:tc>
        <w:tc>
          <w:tcPr>
            <w:tcW w:w="5103" w:type="dxa"/>
            <w:vAlign w:val="center"/>
          </w:tcPr>
          <w:p w14:paraId="6C499DB6" w14:textId="77777777" w:rsidR="00B40989" w:rsidRPr="00EB4210" w:rsidRDefault="00EB4210" w:rsidP="0002159F">
            <w:pPr>
              <w:rPr>
                <w:rFonts w:ascii="Times New Roman" w:hAnsi="Times New Roman" w:cs="Times New Roman"/>
              </w:rPr>
            </w:pPr>
            <w:r w:rsidRPr="00EB4210">
              <w:rPr>
                <w:rFonts w:ascii="Times New Roman" w:hAnsi="Times New Roman" w:cs="Times New Roman"/>
              </w:rPr>
              <w:t xml:space="preserve">не подлежит </w:t>
            </w:r>
            <w:r w:rsidR="005954AF">
              <w:rPr>
                <w:rFonts w:ascii="Times New Roman" w:eastAsia="Times New Roman" w:hAnsi="Times New Roman" w:cs="Times New Roman"/>
                <w:sz w:val="24"/>
                <w:szCs w:val="24"/>
                <w:lang w:bidi="ru-RU"/>
              </w:rPr>
              <w:t>установлению</w:t>
            </w:r>
          </w:p>
        </w:tc>
      </w:tr>
    </w:tbl>
    <w:p w14:paraId="136526A4" w14:textId="77777777" w:rsidR="00AE1B59" w:rsidRDefault="00AE1B59" w:rsidP="00A72BD0">
      <w:pPr>
        <w:suppressAutoHyphens/>
        <w:autoSpaceDE w:val="0"/>
        <w:spacing w:after="0" w:line="240" w:lineRule="auto"/>
        <w:ind w:firstLine="567"/>
        <w:jc w:val="both"/>
        <w:rPr>
          <w:rFonts w:ascii="Times New Roman" w:hAnsi="Times New Roman" w:cs="Times New Roman"/>
          <w:sz w:val="24"/>
          <w:szCs w:val="24"/>
        </w:rPr>
      </w:pPr>
      <w:bookmarkStart w:id="92" w:name="bookmark64"/>
      <w:bookmarkStart w:id="93" w:name="bookmark65"/>
      <w:bookmarkStart w:id="94" w:name="_Toc437075957"/>
      <w:bookmarkStart w:id="95" w:name="_Toc437076004"/>
      <w:bookmarkStart w:id="96" w:name="_Toc455050143"/>
    </w:p>
    <w:p w14:paraId="2A882B16" w14:textId="77777777" w:rsidR="00AE1B59" w:rsidRPr="00AE1B59" w:rsidRDefault="00A72BD0" w:rsidP="00AE1B59">
      <w:pPr>
        <w:keepNext/>
        <w:keepLines/>
        <w:widowControl w:val="0"/>
        <w:spacing w:after="0" w:line="240" w:lineRule="auto"/>
        <w:ind w:firstLine="567"/>
        <w:outlineLvl w:val="0"/>
        <w:rPr>
          <w:rFonts w:ascii="Times New Roman" w:eastAsia="Times New Roman" w:hAnsi="Times New Roman" w:cs="Times New Roman"/>
          <w:b/>
          <w:bCs/>
          <w:smallCaps/>
          <w:sz w:val="24"/>
          <w:szCs w:val="24"/>
          <w:lang w:bidi="ru-RU"/>
        </w:rPr>
      </w:pPr>
      <w:bookmarkStart w:id="97" w:name="_Toc11152922"/>
      <w:r w:rsidRPr="003B305C">
        <w:rPr>
          <w:rFonts w:ascii="Times New Roman" w:eastAsia="Times New Roman" w:hAnsi="Times New Roman" w:cs="Times New Roman"/>
          <w:b/>
          <w:bCs/>
          <w:smallCaps/>
          <w:sz w:val="24"/>
          <w:szCs w:val="24"/>
          <w:lang w:bidi="ru-RU"/>
        </w:rPr>
        <w:t>РЕКРЕАЦИОННЫЕ ЗОНЫ</w:t>
      </w:r>
      <w:bookmarkEnd w:id="97"/>
    </w:p>
    <w:p w14:paraId="44E9A5BC" w14:textId="77777777" w:rsidR="00AE1B59" w:rsidRDefault="00AE1B59" w:rsidP="00A72BD0">
      <w:pPr>
        <w:autoSpaceDE w:val="0"/>
        <w:autoSpaceDN w:val="0"/>
        <w:adjustRightInd w:val="0"/>
        <w:spacing w:after="0" w:line="240" w:lineRule="auto"/>
        <w:ind w:firstLine="567"/>
        <w:jc w:val="both"/>
        <w:rPr>
          <w:rFonts w:ascii="Times New Roman" w:eastAsia="Calibri" w:hAnsi="Times New Roman" w:cs="Times New Roman"/>
          <w:bCs/>
          <w:sz w:val="24"/>
          <w:szCs w:val="24"/>
        </w:rPr>
      </w:pPr>
    </w:p>
    <w:p w14:paraId="6DE31862" w14:textId="5111B446" w:rsidR="00A72BD0" w:rsidRPr="003B305C" w:rsidRDefault="00A72BD0" w:rsidP="00A72BD0">
      <w:pPr>
        <w:keepNext/>
        <w:keepLines/>
        <w:widowControl w:val="0"/>
        <w:spacing w:after="0" w:line="240" w:lineRule="auto"/>
        <w:ind w:firstLine="567"/>
        <w:jc w:val="both"/>
        <w:outlineLvl w:val="1"/>
        <w:rPr>
          <w:rFonts w:ascii="Times New Roman" w:eastAsia="Times New Roman" w:hAnsi="Times New Roman" w:cs="Times New Roman"/>
          <w:b/>
          <w:bCs/>
          <w:i/>
          <w:sz w:val="24"/>
          <w:szCs w:val="24"/>
          <w:lang w:bidi="ru-RU"/>
        </w:rPr>
      </w:pPr>
      <w:bookmarkStart w:id="98" w:name="_Toc11152923"/>
      <w:r w:rsidRPr="003B305C">
        <w:rPr>
          <w:rFonts w:ascii="Times New Roman" w:eastAsia="Times New Roman" w:hAnsi="Times New Roman" w:cs="Times New Roman"/>
          <w:b/>
          <w:bCs/>
          <w:i/>
          <w:sz w:val="24"/>
          <w:szCs w:val="24"/>
          <w:lang w:bidi="ru-RU"/>
        </w:rPr>
        <w:t xml:space="preserve">Статья </w:t>
      </w:r>
      <w:r>
        <w:rPr>
          <w:rFonts w:ascii="Times New Roman" w:eastAsia="Times New Roman" w:hAnsi="Times New Roman" w:cs="Times New Roman"/>
          <w:b/>
          <w:bCs/>
          <w:i/>
          <w:sz w:val="24"/>
          <w:szCs w:val="24"/>
          <w:lang w:bidi="ru-RU"/>
        </w:rPr>
        <w:t>5</w:t>
      </w:r>
      <w:r w:rsidR="0057249A">
        <w:rPr>
          <w:rFonts w:ascii="Times New Roman" w:eastAsia="Times New Roman" w:hAnsi="Times New Roman" w:cs="Times New Roman"/>
          <w:b/>
          <w:bCs/>
          <w:i/>
          <w:sz w:val="24"/>
          <w:szCs w:val="24"/>
          <w:lang w:bidi="ru-RU"/>
        </w:rPr>
        <w:t>2</w:t>
      </w:r>
      <w:r w:rsidRPr="003B305C">
        <w:rPr>
          <w:rFonts w:ascii="Times New Roman" w:eastAsia="Times New Roman" w:hAnsi="Times New Roman" w:cs="Times New Roman"/>
          <w:b/>
          <w:bCs/>
          <w:i/>
          <w:sz w:val="24"/>
          <w:szCs w:val="24"/>
          <w:lang w:bidi="ru-RU"/>
        </w:rPr>
        <w:t>. Р-</w:t>
      </w:r>
      <w:r>
        <w:rPr>
          <w:rFonts w:ascii="Times New Roman" w:eastAsia="Times New Roman" w:hAnsi="Times New Roman" w:cs="Times New Roman"/>
          <w:b/>
          <w:bCs/>
          <w:i/>
          <w:sz w:val="24"/>
          <w:szCs w:val="24"/>
          <w:lang w:bidi="ru-RU"/>
        </w:rPr>
        <w:t>2</w:t>
      </w:r>
      <w:r w:rsidRPr="003B305C">
        <w:rPr>
          <w:rFonts w:ascii="Times New Roman" w:eastAsia="Times New Roman" w:hAnsi="Times New Roman" w:cs="Times New Roman"/>
          <w:b/>
          <w:bCs/>
          <w:i/>
          <w:sz w:val="24"/>
          <w:szCs w:val="24"/>
          <w:lang w:bidi="ru-RU"/>
        </w:rPr>
        <w:t xml:space="preserve">. Зона </w:t>
      </w:r>
      <w:r>
        <w:rPr>
          <w:rFonts w:ascii="Times New Roman" w:eastAsia="Times New Roman" w:hAnsi="Times New Roman" w:cs="Times New Roman"/>
          <w:b/>
          <w:bCs/>
          <w:i/>
          <w:sz w:val="24"/>
          <w:szCs w:val="24"/>
          <w:lang w:bidi="ru-RU"/>
        </w:rPr>
        <w:t>зеленых насаждений и озелененных территорий защитного значения</w:t>
      </w:r>
      <w:r w:rsidRPr="003B305C">
        <w:rPr>
          <w:rFonts w:ascii="Times New Roman" w:eastAsia="Times New Roman" w:hAnsi="Times New Roman" w:cs="Times New Roman"/>
          <w:b/>
          <w:bCs/>
          <w:i/>
          <w:sz w:val="24"/>
          <w:szCs w:val="24"/>
          <w:lang w:bidi="ru-RU"/>
        </w:rPr>
        <w:t>.</w:t>
      </w:r>
      <w:bookmarkEnd w:id="98"/>
    </w:p>
    <w:p w14:paraId="3C2B5705" w14:textId="77777777" w:rsidR="00A72BD0" w:rsidRDefault="00A72BD0" w:rsidP="00A72BD0">
      <w:pPr>
        <w:widowControl w:val="0"/>
        <w:spacing w:after="0" w:line="240" w:lineRule="auto"/>
        <w:ind w:firstLine="567"/>
        <w:jc w:val="both"/>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 в соответствии с требованиями федерального законодательства. Зона так же включает в себя все насаждения, выполняющие функции защиты территорий от оползневых явлений, от предприятий, имеющих негативное влияние на окружающую среду и для защиты почв от деградации.</w:t>
      </w:r>
    </w:p>
    <w:p w14:paraId="65B6388D" w14:textId="77777777" w:rsidR="00912D64" w:rsidRDefault="00912D64" w:rsidP="00A72BD0">
      <w:pPr>
        <w:widowControl w:val="0"/>
        <w:spacing w:after="0" w:line="240" w:lineRule="auto"/>
        <w:ind w:firstLine="567"/>
        <w:jc w:val="both"/>
        <w:rPr>
          <w:rFonts w:ascii="Times New Roman" w:eastAsia="Times New Roman" w:hAnsi="Times New Roman" w:cs="Times New Roman"/>
          <w:sz w:val="24"/>
          <w:szCs w:val="24"/>
          <w:lang w:bidi="ru-RU"/>
        </w:rPr>
      </w:pPr>
    </w:p>
    <w:p w14:paraId="1AA45BFB" w14:textId="77777777" w:rsidR="00A72BD0" w:rsidRDefault="00A72BD0" w:rsidP="0031261C">
      <w:pPr>
        <w:autoSpaceDE w:val="0"/>
        <w:autoSpaceDN w:val="0"/>
        <w:adjustRightInd w:val="0"/>
        <w:spacing w:after="0" w:line="240" w:lineRule="auto"/>
        <w:jc w:val="center"/>
        <w:rPr>
          <w:rFonts w:ascii="Times New Roman" w:hAnsi="Times New Roman" w:cs="Times New Roman"/>
          <w:b/>
          <w:sz w:val="24"/>
          <w:szCs w:val="24"/>
        </w:rPr>
      </w:pPr>
      <w:r w:rsidRPr="00295C24">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14:paraId="2E696F19" w14:textId="7128D680" w:rsidR="00AC6E8F" w:rsidRPr="0031261C" w:rsidRDefault="00AC6E8F" w:rsidP="00AC6E8F">
      <w:pPr>
        <w:widowControl w:val="0"/>
        <w:spacing w:after="0" w:line="240" w:lineRule="auto"/>
        <w:jc w:val="right"/>
        <w:rPr>
          <w:rFonts w:ascii="Times New Roman" w:eastAsia="Times New Roman" w:hAnsi="Times New Roman" w:cs="Times New Roman"/>
          <w:b/>
          <w:sz w:val="24"/>
          <w:szCs w:val="24"/>
          <w:lang w:bidi="ru-RU"/>
        </w:rPr>
      </w:pPr>
      <w:r w:rsidRPr="0031261C">
        <w:rPr>
          <w:rFonts w:ascii="Times New Roman" w:eastAsia="Times New Roman" w:hAnsi="Times New Roman" w:cs="Times New Roman"/>
          <w:b/>
          <w:sz w:val="24"/>
          <w:szCs w:val="24"/>
          <w:lang w:bidi="ru-RU"/>
        </w:rPr>
        <w:t>Таблица 5</w:t>
      </w:r>
      <w:r w:rsidR="0057249A">
        <w:rPr>
          <w:rFonts w:ascii="Times New Roman" w:eastAsia="Times New Roman" w:hAnsi="Times New Roman" w:cs="Times New Roman"/>
          <w:b/>
          <w:sz w:val="24"/>
          <w:szCs w:val="24"/>
          <w:lang w:bidi="ru-RU"/>
        </w:rPr>
        <w:t>2</w:t>
      </w:r>
      <w:r w:rsidRPr="0031261C">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A72BD0" w:rsidRPr="00295C24" w14:paraId="7CABABAB" w14:textId="77777777" w:rsidTr="00782513">
        <w:tc>
          <w:tcPr>
            <w:tcW w:w="7479" w:type="dxa"/>
          </w:tcPr>
          <w:p w14:paraId="1DD7CD6D" w14:textId="77777777" w:rsidR="00A72BD0" w:rsidRPr="00295C24" w:rsidRDefault="00A72BD0" w:rsidP="00782513">
            <w:pPr>
              <w:suppressAutoHyphens/>
              <w:autoSpaceDE w:val="0"/>
              <w:jc w:val="center"/>
              <w:rPr>
                <w:rFonts w:ascii="Times New Roman" w:hAnsi="Times New Roman" w:cs="Times New Roman"/>
                <w:b/>
                <w:sz w:val="24"/>
                <w:szCs w:val="24"/>
              </w:rPr>
            </w:pPr>
            <w:r w:rsidRPr="00295C24">
              <w:rPr>
                <w:rFonts w:ascii="Times New Roman" w:hAnsi="Times New Roman" w:cs="Times New Roman"/>
                <w:sz w:val="24"/>
                <w:szCs w:val="24"/>
              </w:rPr>
              <w:t>Виды разрешенного использования</w:t>
            </w:r>
          </w:p>
        </w:tc>
        <w:tc>
          <w:tcPr>
            <w:tcW w:w="2297" w:type="dxa"/>
          </w:tcPr>
          <w:p w14:paraId="7AF0A30A" w14:textId="77777777" w:rsidR="00A72BD0" w:rsidRPr="00295C24" w:rsidRDefault="00A72BD0" w:rsidP="00C24F74">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Код</w:t>
            </w:r>
          </w:p>
        </w:tc>
      </w:tr>
      <w:tr w:rsidR="00A72BD0" w:rsidRPr="00295C24" w14:paraId="67573701" w14:textId="77777777" w:rsidTr="00782513">
        <w:tc>
          <w:tcPr>
            <w:tcW w:w="9776" w:type="dxa"/>
            <w:gridSpan w:val="2"/>
          </w:tcPr>
          <w:p w14:paraId="60E5B4D5" w14:textId="77777777" w:rsidR="00A72BD0" w:rsidRPr="00295C24" w:rsidRDefault="00A72BD0" w:rsidP="00C24F74">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3A74A3" w:rsidRPr="00295C24" w14:paraId="6B166F00" w14:textId="77777777" w:rsidTr="00782513">
        <w:tc>
          <w:tcPr>
            <w:tcW w:w="7479" w:type="dxa"/>
            <w:vAlign w:val="center"/>
          </w:tcPr>
          <w:p w14:paraId="17E60339" w14:textId="77777777"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Коммунальное </w:t>
            </w:r>
            <w:r w:rsidRPr="00295C24">
              <w:rPr>
                <w:rFonts w:ascii="Times New Roman" w:eastAsia="Times New Roman" w:hAnsi="Times New Roman" w:cs="Times New Roman"/>
                <w:sz w:val="24"/>
                <w:szCs w:val="24"/>
              </w:rPr>
              <w:t>обслуживание</w:t>
            </w:r>
          </w:p>
        </w:tc>
        <w:tc>
          <w:tcPr>
            <w:tcW w:w="2297" w:type="dxa"/>
            <w:vAlign w:val="center"/>
          </w:tcPr>
          <w:p w14:paraId="6E165DB9" w14:textId="77777777"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3.1</w:t>
            </w:r>
          </w:p>
        </w:tc>
      </w:tr>
      <w:tr w:rsidR="00B312CD" w:rsidRPr="00295C24" w14:paraId="15D88B02" w14:textId="77777777" w:rsidTr="00782513">
        <w:tc>
          <w:tcPr>
            <w:tcW w:w="7479" w:type="dxa"/>
            <w:vAlign w:val="center"/>
          </w:tcPr>
          <w:p w14:paraId="56AD4950" w14:textId="77777777" w:rsidR="00B312CD" w:rsidRPr="00295C24" w:rsidRDefault="00B312CD" w:rsidP="003A74A3">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Спорт</w:t>
            </w:r>
          </w:p>
        </w:tc>
        <w:tc>
          <w:tcPr>
            <w:tcW w:w="2297" w:type="dxa"/>
            <w:vAlign w:val="center"/>
          </w:tcPr>
          <w:p w14:paraId="50E254B5" w14:textId="77777777" w:rsidR="00B312CD" w:rsidRPr="00295C24" w:rsidRDefault="00B312CD" w:rsidP="003A74A3">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5.1</w:t>
            </w:r>
          </w:p>
        </w:tc>
      </w:tr>
      <w:tr w:rsidR="003A74A3" w:rsidRPr="00295C24" w14:paraId="582A83DD" w14:textId="77777777" w:rsidTr="00782513">
        <w:tc>
          <w:tcPr>
            <w:tcW w:w="7479" w:type="dxa"/>
            <w:vAlign w:val="center"/>
          </w:tcPr>
          <w:p w14:paraId="2F598ABE" w14:textId="77777777"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Охрана природных территорий</w:t>
            </w:r>
          </w:p>
        </w:tc>
        <w:tc>
          <w:tcPr>
            <w:tcW w:w="2297" w:type="dxa"/>
            <w:vAlign w:val="center"/>
          </w:tcPr>
          <w:p w14:paraId="192C6BA6" w14:textId="77777777"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9.1</w:t>
            </w:r>
          </w:p>
        </w:tc>
      </w:tr>
      <w:tr w:rsidR="003A74A3" w:rsidRPr="00295C24" w14:paraId="237D27D0" w14:textId="77777777" w:rsidTr="00782513">
        <w:tc>
          <w:tcPr>
            <w:tcW w:w="7479" w:type="dxa"/>
            <w:vAlign w:val="center"/>
          </w:tcPr>
          <w:p w14:paraId="721196D7" w14:textId="77777777"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Историко-культурная </w:t>
            </w:r>
            <w:r w:rsidRPr="00295C24">
              <w:rPr>
                <w:rFonts w:ascii="Times New Roman" w:eastAsia="Times New Roman" w:hAnsi="Times New Roman" w:cs="Times New Roman"/>
                <w:sz w:val="24"/>
                <w:szCs w:val="24"/>
              </w:rPr>
              <w:t>деятельность</w:t>
            </w:r>
          </w:p>
        </w:tc>
        <w:tc>
          <w:tcPr>
            <w:tcW w:w="2297" w:type="dxa"/>
            <w:vAlign w:val="center"/>
          </w:tcPr>
          <w:p w14:paraId="27D4A2FA" w14:textId="77777777"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9.3</w:t>
            </w:r>
          </w:p>
        </w:tc>
      </w:tr>
      <w:tr w:rsidR="003A74A3" w:rsidRPr="00295C24" w14:paraId="68EA3132" w14:textId="77777777" w:rsidTr="00782513">
        <w:tc>
          <w:tcPr>
            <w:tcW w:w="7479" w:type="dxa"/>
            <w:vAlign w:val="center"/>
          </w:tcPr>
          <w:p w14:paraId="136D2BFC" w14:textId="77777777"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Использование лесов</w:t>
            </w:r>
          </w:p>
        </w:tc>
        <w:tc>
          <w:tcPr>
            <w:tcW w:w="2297" w:type="dxa"/>
            <w:vAlign w:val="center"/>
          </w:tcPr>
          <w:p w14:paraId="5E3D18B8" w14:textId="77777777"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10.0</w:t>
            </w:r>
          </w:p>
        </w:tc>
      </w:tr>
      <w:tr w:rsidR="003A74A3" w:rsidRPr="00295C24" w14:paraId="4C40A104" w14:textId="77777777" w:rsidTr="00782513">
        <w:tc>
          <w:tcPr>
            <w:tcW w:w="9776" w:type="dxa"/>
            <w:gridSpan w:val="2"/>
          </w:tcPr>
          <w:p w14:paraId="7B6E29A5" w14:textId="77777777" w:rsidR="003A74A3" w:rsidRPr="00295C24" w:rsidRDefault="003A74A3" w:rsidP="003A74A3">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3A74A3" w:rsidRPr="00295C24" w14:paraId="09B81465" w14:textId="77777777" w:rsidTr="00782513">
        <w:tc>
          <w:tcPr>
            <w:tcW w:w="7479" w:type="dxa"/>
            <w:vAlign w:val="center"/>
          </w:tcPr>
          <w:p w14:paraId="666DFCE1" w14:textId="77777777"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Охота и рыбалка</w:t>
            </w:r>
          </w:p>
        </w:tc>
        <w:tc>
          <w:tcPr>
            <w:tcW w:w="2297" w:type="dxa"/>
            <w:vAlign w:val="center"/>
          </w:tcPr>
          <w:p w14:paraId="248B2931" w14:textId="77777777"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5.3</w:t>
            </w:r>
          </w:p>
        </w:tc>
      </w:tr>
      <w:tr w:rsidR="003A74A3" w:rsidRPr="00295C24" w14:paraId="4EB066CB" w14:textId="77777777" w:rsidTr="00782513">
        <w:tc>
          <w:tcPr>
            <w:tcW w:w="7479" w:type="dxa"/>
            <w:vAlign w:val="center"/>
          </w:tcPr>
          <w:p w14:paraId="75F32720" w14:textId="77777777"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97" w:type="dxa"/>
            <w:vAlign w:val="center"/>
          </w:tcPr>
          <w:p w14:paraId="0C30FEEC" w14:textId="77777777"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3.9.1</w:t>
            </w:r>
          </w:p>
        </w:tc>
      </w:tr>
      <w:tr w:rsidR="003A74A3" w:rsidRPr="00295C24" w14:paraId="3B4449D5" w14:textId="77777777" w:rsidTr="00782513">
        <w:tc>
          <w:tcPr>
            <w:tcW w:w="7479" w:type="dxa"/>
          </w:tcPr>
          <w:p w14:paraId="60646963" w14:textId="77777777" w:rsidR="003A74A3" w:rsidRPr="00295C24" w:rsidRDefault="003A74A3" w:rsidP="003A74A3">
            <w:pPr>
              <w:autoSpaceDE w:val="0"/>
              <w:autoSpaceDN w:val="0"/>
              <w:adjustRightInd w:val="0"/>
              <w:rPr>
                <w:rFonts w:ascii="Times New Roman" w:eastAsia="Times New Roman" w:hAnsi="Times New Roman" w:cs="Times New Roman"/>
                <w:sz w:val="24"/>
                <w:szCs w:val="24"/>
              </w:rPr>
            </w:pPr>
            <w:r w:rsidRPr="00295C24">
              <w:rPr>
                <w:rFonts w:ascii="Times New Roman" w:eastAsia="Times New Roman" w:hAnsi="Times New Roman" w:cs="Times New Roman"/>
                <w:sz w:val="24"/>
                <w:szCs w:val="24"/>
              </w:rPr>
              <w:t>Связь</w:t>
            </w:r>
          </w:p>
        </w:tc>
        <w:tc>
          <w:tcPr>
            <w:tcW w:w="2297" w:type="dxa"/>
          </w:tcPr>
          <w:p w14:paraId="072BED89" w14:textId="77777777" w:rsidR="003A74A3" w:rsidRPr="00295C24" w:rsidRDefault="003A74A3" w:rsidP="003A74A3">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6.8</w:t>
            </w:r>
          </w:p>
        </w:tc>
      </w:tr>
      <w:tr w:rsidR="003A74A3" w:rsidRPr="00295C24" w14:paraId="79D18CA5" w14:textId="77777777" w:rsidTr="00856972">
        <w:tc>
          <w:tcPr>
            <w:tcW w:w="7479" w:type="dxa"/>
            <w:vAlign w:val="center"/>
          </w:tcPr>
          <w:p w14:paraId="45D13889" w14:textId="77777777" w:rsidR="003A74A3" w:rsidRPr="00295C24" w:rsidRDefault="003A74A3" w:rsidP="003A74A3">
            <w:pPr>
              <w:autoSpaceDE w:val="0"/>
              <w:autoSpaceDN w:val="0"/>
              <w:adjustRightInd w:val="0"/>
              <w:rPr>
                <w:rFonts w:ascii="Times New Roman" w:eastAsia="Tahoma" w:hAnsi="Times New Roman" w:cs="Times New Roman"/>
                <w:sz w:val="24"/>
                <w:szCs w:val="24"/>
              </w:rPr>
            </w:pPr>
            <w:r w:rsidRPr="00295C24">
              <w:rPr>
                <w:rFonts w:ascii="Times New Roman" w:hAnsi="Times New Roman" w:cs="Times New Roman"/>
                <w:sz w:val="24"/>
                <w:szCs w:val="24"/>
              </w:rPr>
              <w:t>Гидротехнические сооружения</w:t>
            </w:r>
          </w:p>
        </w:tc>
        <w:tc>
          <w:tcPr>
            <w:tcW w:w="2297" w:type="dxa"/>
            <w:vAlign w:val="center"/>
          </w:tcPr>
          <w:p w14:paraId="0672B68A" w14:textId="77777777" w:rsidR="003A74A3" w:rsidRPr="00295C24" w:rsidRDefault="003A74A3" w:rsidP="003A74A3">
            <w:pPr>
              <w:widowControl w:val="0"/>
              <w:jc w:val="center"/>
              <w:rPr>
                <w:rFonts w:ascii="Times New Roman" w:eastAsia="Times New Roman" w:hAnsi="Times New Roman" w:cs="Times New Roman"/>
                <w:sz w:val="24"/>
                <w:szCs w:val="24"/>
              </w:rPr>
            </w:pPr>
            <w:r w:rsidRPr="00295C24">
              <w:rPr>
                <w:rFonts w:ascii="Times New Roman" w:eastAsia="Times New Roman" w:hAnsi="Times New Roman" w:cs="Times New Roman"/>
                <w:sz w:val="24"/>
                <w:szCs w:val="24"/>
              </w:rPr>
              <w:t>11.3</w:t>
            </w:r>
          </w:p>
        </w:tc>
      </w:tr>
      <w:tr w:rsidR="003A74A3" w:rsidRPr="00295C24" w14:paraId="1E691D01" w14:textId="77777777" w:rsidTr="00782513">
        <w:tc>
          <w:tcPr>
            <w:tcW w:w="9776" w:type="dxa"/>
            <w:gridSpan w:val="2"/>
          </w:tcPr>
          <w:p w14:paraId="770D7ED7" w14:textId="77777777" w:rsidR="003A74A3" w:rsidRPr="00295C24" w:rsidRDefault="003A74A3" w:rsidP="003A74A3">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3. Вспомогательные в</w:t>
            </w:r>
            <w:r>
              <w:rPr>
                <w:rFonts w:ascii="Times New Roman" w:hAnsi="Times New Roman" w:cs="Times New Roman"/>
                <w:b/>
                <w:sz w:val="24"/>
                <w:szCs w:val="24"/>
              </w:rPr>
              <w:t>иды разрешенного использования,</w:t>
            </w:r>
          </w:p>
          <w:p w14:paraId="5BC7E355" w14:textId="77777777" w:rsidR="003A74A3" w:rsidRPr="00295C24" w:rsidRDefault="003A74A3" w:rsidP="003A74A3">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3A74A3" w:rsidRPr="00295C24" w14:paraId="79D58C09" w14:textId="77777777" w:rsidTr="00782513">
        <w:tc>
          <w:tcPr>
            <w:tcW w:w="9776" w:type="dxa"/>
            <w:gridSpan w:val="2"/>
            <w:vAlign w:val="center"/>
          </w:tcPr>
          <w:p w14:paraId="418A8322" w14:textId="77777777"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не установлены</w:t>
            </w:r>
          </w:p>
        </w:tc>
      </w:tr>
    </w:tbl>
    <w:p w14:paraId="106A2990" w14:textId="77777777" w:rsidR="00A72BD0" w:rsidRPr="00295C24"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3C92931" w14:textId="77777777"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14:paraId="673E1943" w14:textId="77777777" w:rsidR="00912D64" w:rsidRDefault="00912D64" w:rsidP="00A72BD0">
      <w:pPr>
        <w:autoSpaceDE w:val="0"/>
        <w:autoSpaceDN w:val="0"/>
        <w:adjustRightInd w:val="0"/>
        <w:spacing w:after="0" w:line="240" w:lineRule="auto"/>
        <w:ind w:firstLine="567"/>
        <w:jc w:val="both"/>
        <w:rPr>
          <w:rFonts w:ascii="Times New Roman" w:hAnsi="Times New Roman" w:cs="Times New Roman"/>
          <w:b/>
          <w:sz w:val="24"/>
          <w:szCs w:val="24"/>
        </w:rPr>
      </w:pPr>
    </w:p>
    <w:p w14:paraId="545BFEB9" w14:textId="35EBFAAD" w:rsidR="0031261C" w:rsidRPr="00295C24" w:rsidRDefault="0031261C" w:rsidP="0031261C">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Таблица 5</w:t>
      </w:r>
      <w:r w:rsidR="0057249A">
        <w:rPr>
          <w:rFonts w:ascii="Times New Roman" w:hAnsi="Times New Roman" w:cs="Times New Roman"/>
          <w:b/>
          <w:sz w:val="24"/>
          <w:szCs w:val="24"/>
        </w:rPr>
        <w:t>2</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5098"/>
        <w:gridCol w:w="4678"/>
      </w:tblGrid>
      <w:tr w:rsidR="00B5789E" w:rsidRPr="00295C24" w14:paraId="539E3881" w14:textId="77777777" w:rsidTr="004E0AC4">
        <w:tc>
          <w:tcPr>
            <w:tcW w:w="5098" w:type="dxa"/>
            <w:vAlign w:val="center"/>
          </w:tcPr>
          <w:p w14:paraId="6847E1CF" w14:textId="77777777" w:rsidR="00B5789E" w:rsidRDefault="00C55C17" w:rsidP="00887685">
            <w:pPr>
              <w:jc w:val="center"/>
            </w:pPr>
            <w:r w:rsidRPr="003B305C">
              <w:rPr>
                <w:rFonts w:ascii="Times New Roman" w:hAnsi="Times New Roman" w:cs="Times New Roman"/>
                <w:sz w:val="24"/>
                <w:szCs w:val="24"/>
              </w:rPr>
              <w:t>Виды разрешенного использования</w:t>
            </w:r>
          </w:p>
        </w:tc>
        <w:tc>
          <w:tcPr>
            <w:tcW w:w="4678" w:type="dxa"/>
            <w:vAlign w:val="center"/>
          </w:tcPr>
          <w:p w14:paraId="28AEC3E7" w14:textId="77777777" w:rsidR="00B5789E" w:rsidRDefault="00B5789E" w:rsidP="00B5789E">
            <w:pPr>
              <w:jc w:val="center"/>
            </w:pPr>
            <w:r w:rsidRPr="00954723">
              <w:rPr>
                <w:rFonts w:ascii="Times New Roman" w:hAnsi="Times New Roman" w:cs="Times New Roman"/>
                <w:sz w:val="24"/>
                <w:szCs w:val="24"/>
              </w:rPr>
              <w:t>Предельные размеры земельных участков (минимальные и (или) максимальные), кв. м</w:t>
            </w:r>
          </w:p>
        </w:tc>
      </w:tr>
      <w:tr w:rsidR="00A72BD0" w:rsidRPr="00295C24" w14:paraId="7A52C3AA" w14:textId="77777777" w:rsidTr="004E0AC4">
        <w:tc>
          <w:tcPr>
            <w:tcW w:w="9776" w:type="dxa"/>
            <w:gridSpan w:val="2"/>
          </w:tcPr>
          <w:p w14:paraId="77EA808E" w14:textId="77777777" w:rsidR="00A72BD0" w:rsidRPr="00295C24" w:rsidRDefault="00A72BD0" w:rsidP="00887685">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lastRenderedPageBreak/>
              <w:t>1. Основные виды разрешенного использования</w:t>
            </w:r>
          </w:p>
        </w:tc>
      </w:tr>
      <w:tr w:rsidR="00A72BD0" w:rsidRPr="00295C24" w14:paraId="53FC9743" w14:textId="77777777" w:rsidTr="004E0AC4">
        <w:tc>
          <w:tcPr>
            <w:tcW w:w="5098" w:type="dxa"/>
            <w:vAlign w:val="center"/>
          </w:tcPr>
          <w:p w14:paraId="5429492B" w14:textId="77777777" w:rsidR="00A72BD0" w:rsidRPr="00295C24" w:rsidRDefault="003A74A3" w:rsidP="00887685">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Коммунальное </w:t>
            </w:r>
            <w:r w:rsidRPr="00295C24">
              <w:rPr>
                <w:rFonts w:ascii="Times New Roman" w:eastAsia="Times New Roman" w:hAnsi="Times New Roman" w:cs="Times New Roman"/>
                <w:sz w:val="24"/>
                <w:szCs w:val="24"/>
              </w:rPr>
              <w:t>обслуживание</w:t>
            </w:r>
          </w:p>
        </w:tc>
        <w:tc>
          <w:tcPr>
            <w:tcW w:w="4678" w:type="dxa"/>
            <w:vAlign w:val="center"/>
          </w:tcPr>
          <w:p w14:paraId="4EE8CC90" w14:textId="77777777" w:rsidR="00A72BD0" w:rsidRPr="00295C24" w:rsidRDefault="003A74A3" w:rsidP="002228A0">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14:paraId="5F091B9B" w14:textId="77777777" w:rsidTr="004E0AC4">
        <w:tc>
          <w:tcPr>
            <w:tcW w:w="5098" w:type="dxa"/>
            <w:vAlign w:val="center"/>
          </w:tcPr>
          <w:p w14:paraId="1C43D536" w14:textId="77777777" w:rsidR="00B312CD" w:rsidRPr="00295C24" w:rsidRDefault="00B312CD" w:rsidP="00B312CD">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Спорт</w:t>
            </w:r>
          </w:p>
        </w:tc>
        <w:tc>
          <w:tcPr>
            <w:tcW w:w="4678" w:type="dxa"/>
            <w:vAlign w:val="center"/>
          </w:tcPr>
          <w:p w14:paraId="7157335C" w14:textId="77777777" w:rsidR="00B312CD" w:rsidRDefault="00B312CD" w:rsidP="00B312CD">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инимальный размер земельного участка</w:t>
            </w:r>
            <w:r>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 xml:space="preserve"> </w:t>
            </w:r>
            <w:r>
              <w:rPr>
                <w:rFonts w:ascii="Times New Roman" w:eastAsia="Tahoma" w:hAnsi="Times New Roman" w:cs="Times New Roman"/>
                <w:sz w:val="24"/>
                <w:szCs w:val="24"/>
              </w:rPr>
              <w:t>100</w:t>
            </w:r>
            <w:r w:rsidRPr="003B305C">
              <w:rPr>
                <w:rFonts w:ascii="Times New Roman" w:eastAsia="Tahoma" w:hAnsi="Times New Roman" w:cs="Times New Roman"/>
                <w:sz w:val="24"/>
                <w:szCs w:val="24"/>
              </w:rPr>
              <w:t xml:space="preserve"> кв.</w:t>
            </w:r>
            <w:r>
              <w:rPr>
                <w:rFonts w:ascii="Times New Roman" w:eastAsia="Tahoma" w:hAnsi="Times New Roman" w:cs="Times New Roman"/>
                <w:sz w:val="24"/>
                <w:szCs w:val="24"/>
              </w:rPr>
              <w:t xml:space="preserve"> </w:t>
            </w:r>
            <w:r w:rsidRPr="003B305C">
              <w:rPr>
                <w:rFonts w:ascii="Times New Roman" w:eastAsia="Tahoma" w:hAnsi="Times New Roman" w:cs="Times New Roman"/>
                <w:sz w:val="24"/>
                <w:szCs w:val="24"/>
              </w:rPr>
              <w:t>м</w:t>
            </w:r>
            <w:r>
              <w:rPr>
                <w:rFonts w:ascii="Times New Roman" w:eastAsia="Tahoma" w:hAnsi="Times New Roman" w:cs="Times New Roman"/>
                <w:sz w:val="24"/>
                <w:szCs w:val="24"/>
              </w:rPr>
              <w:t>.</w:t>
            </w:r>
          </w:p>
          <w:p w14:paraId="395A39D9" w14:textId="77777777" w:rsidR="00B312CD" w:rsidRDefault="00B312CD" w:rsidP="00B312CD">
            <w:pPr>
              <w:autoSpaceDE w:val="0"/>
              <w:autoSpaceDN w:val="0"/>
              <w:adjustRightInd w:val="0"/>
              <w:jc w:val="both"/>
              <w:rPr>
                <w:rFonts w:ascii="Times New Roman" w:eastAsia="Tahoma" w:hAnsi="Times New Roman" w:cs="Times New Roman"/>
                <w:sz w:val="24"/>
                <w:szCs w:val="24"/>
              </w:rPr>
            </w:pPr>
          </w:p>
          <w:p w14:paraId="556A0330" w14:textId="77777777" w:rsidR="00B312CD" w:rsidRPr="00295C24" w:rsidRDefault="00B312CD" w:rsidP="00B312CD">
            <w:pPr>
              <w:widowControl w:val="0"/>
              <w:jc w:val="both"/>
              <w:rPr>
                <w:rFonts w:ascii="Times New Roman" w:eastAsia="Times New Roman" w:hAnsi="Times New Roman" w:cs="Times New Roman"/>
                <w:sz w:val="24"/>
                <w:szCs w:val="24"/>
                <w:lang w:bidi="ru-RU"/>
              </w:rPr>
            </w:pPr>
            <w:r>
              <w:rPr>
                <w:rFonts w:ascii="Times New Roman" w:eastAsia="Tahoma" w:hAnsi="Times New Roman" w:cs="Times New Roman"/>
                <w:sz w:val="24"/>
                <w:szCs w:val="24"/>
              </w:rPr>
              <w:t>м</w:t>
            </w:r>
            <w:r w:rsidRPr="003B305C">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xml:space="preserve">не </w:t>
            </w:r>
            <w:r w:rsidRPr="00645E25">
              <w:rPr>
                <w:rFonts w:ascii="Times New Roman" w:eastAsia="Tahoma" w:hAnsi="Times New Roman" w:cs="Times New Roman"/>
                <w:sz w:val="24"/>
                <w:szCs w:val="24"/>
              </w:rPr>
              <w:t>подлеж</w:t>
            </w:r>
            <w:r>
              <w:rPr>
                <w:rFonts w:ascii="Times New Roman" w:eastAsia="Tahoma" w:hAnsi="Times New Roman" w:cs="Times New Roman"/>
                <w:sz w:val="24"/>
                <w:szCs w:val="24"/>
              </w:rPr>
              <w:t>и</w:t>
            </w:r>
            <w:r w:rsidRPr="00645E25">
              <w:rPr>
                <w:rFonts w:ascii="Times New Roman" w:eastAsia="Tahoma" w:hAnsi="Times New Roman" w:cs="Times New Roman"/>
                <w:sz w:val="24"/>
                <w:szCs w:val="24"/>
              </w:rPr>
              <w:t xml:space="preserve">т </w:t>
            </w:r>
            <w:r>
              <w:rPr>
                <w:rFonts w:ascii="Times New Roman" w:eastAsia="Tahoma" w:hAnsi="Times New Roman" w:cs="Times New Roman"/>
                <w:sz w:val="24"/>
                <w:szCs w:val="24"/>
              </w:rPr>
              <w:t>установлению</w:t>
            </w:r>
          </w:p>
        </w:tc>
      </w:tr>
      <w:tr w:rsidR="00B312CD" w:rsidRPr="00295C24" w14:paraId="431F7CF1" w14:textId="77777777" w:rsidTr="004E0AC4">
        <w:tc>
          <w:tcPr>
            <w:tcW w:w="5098" w:type="dxa"/>
            <w:vAlign w:val="center"/>
          </w:tcPr>
          <w:p w14:paraId="7B74FAF9" w14:textId="77777777" w:rsidR="00B312CD" w:rsidRPr="00295C24" w:rsidRDefault="00B312CD" w:rsidP="00B312CD">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Охрана природных территорий</w:t>
            </w:r>
          </w:p>
        </w:tc>
        <w:tc>
          <w:tcPr>
            <w:tcW w:w="4678" w:type="dxa"/>
            <w:vAlign w:val="center"/>
          </w:tcPr>
          <w:p w14:paraId="51CD115A" w14:textId="77777777" w:rsidR="00B312CD" w:rsidRPr="00295C24" w:rsidRDefault="00B312CD" w:rsidP="00B312CD">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14:paraId="783D436E" w14:textId="77777777" w:rsidTr="004E0AC4">
        <w:tc>
          <w:tcPr>
            <w:tcW w:w="5098" w:type="dxa"/>
            <w:vAlign w:val="center"/>
          </w:tcPr>
          <w:p w14:paraId="2A08FBD3" w14:textId="77777777" w:rsidR="00B312CD" w:rsidRPr="00295C24" w:rsidRDefault="00B312CD" w:rsidP="00B312CD">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Историко-культурная </w:t>
            </w:r>
            <w:r w:rsidRPr="00295C24">
              <w:rPr>
                <w:rFonts w:ascii="Times New Roman" w:eastAsia="Times New Roman" w:hAnsi="Times New Roman" w:cs="Times New Roman"/>
                <w:sz w:val="24"/>
                <w:szCs w:val="24"/>
              </w:rPr>
              <w:t>деятельность</w:t>
            </w:r>
          </w:p>
        </w:tc>
        <w:tc>
          <w:tcPr>
            <w:tcW w:w="4678" w:type="dxa"/>
            <w:vAlign w:val="center"/>
          </w:tcPr>
          <w:p w14:paraId="35B19210" w14:textId="77777777" w:rsidR="00B312CD" w:rsidRPr="00295C24" w:rsidRDefault="00B312CD" w:rsidP="00B312CD">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14:paraId="07D402E8" w14:textId="77777777" w:rsidTr="004E0AC4">
        <w:tc>
          <w:tcPr>
            <w:tcW w:w="5098" w:type="dxa"/>
            <w:vAlign w:val="center"/>
          </w:tcPr>
          <w:p w14:paraId="6150C812" w14:textId="77777777" w:rsidR="00B312CD" w:rsidRPr="00295C24" w:rsidRDefault="00B312CD" w:rsidP="00B312CD">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Использование лесов</w:t>
            </w:r>
          </w:p>
        </w:tc>
        <w:tc>
          <w:tcPr>
            <w:tcW w:w="4678" w:type="dxa"/>
            <w:vAlign w:val="center"/>
          </w:tcPr>
          <w:p w14:paraId="73185724" w14:textId="77777777" w:rsidR="00B312CD" w:rsidRPr="00295C24" w:rsidRDefault="00B312CD" w:rsidP="00B312CD">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14:paraId="30DC2752" w14:textId="77777777" w:rsidTr="004E0AC4">
        <w:tc>
          <w:tcPr>
            <w:tcW w:w="9776" w:type="dxa"/>
            <w:gridSpan w:val="2"/>
          </w:tcPr>
          <w:p w14:paraId="6B803773" w14:textId="77777777" w:rsidR="00B312CD" w:rsidRPr="00295C24" w:rsidRDefault="00B312CD" w:rsidP="00B312CD">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B312CD" w:rsidRPr="00295C24" w14:paraId="158EBFE9" w14:textId="77777777" w:rsidTr="004E0AC4">
        <w:tc>
          <w:tcPr>
            <w:tcW w:w="5098" w:type="dxa"/>
            <w:vAlign w:val="center"/>
          </w:tcPr>
          <w:p w14:paraId="08DD480A" w14:textId="77777777" w:rsidR="00B312CD" w:rsidRPr="00295C24" w:rsidRDefault="00B312CD" w:rsidP="00B312CD">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Охота и рыбалка</w:t>
            </w:r>
          </w:p>
        </w:tc>
        <w:tc>
          <w:tcPr>
            <w:tcW w:w="4678" w:type="dxa"/>
            <w:vAlign w:val="center"/>
          </w:tcPr>
          <w:p w14:paraId="2C21538B" w14:textId="77777777" w:rsidR="00B312CD" w:rsidRPr="00295C24" w:rsidRDefault="00B312CD" w:rsidP="00B312CD">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14:paraId="0742FC4B" w14:textId="77777777" w:rsidTr="004E0AC4">
        <w:tc>
          <w:tcPr>
            <w:tcW w:w="5098" w:type="dxa"/>
            <w:vAlign w:val="center"/>
          </w:tcPr>
          <w:p w14:paraId="2064FAE7" w14:textId="77777777" w:rsidR="00B312CD" w:rsidRPr="00295C24" w:rsidRDefault="00B312CD" w:rsidP="00B312CD">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678" w:type="dxa"/>
            <w:vAlign w:val="center"/>
          </w:tcPr>
          <w:p w14:paraId="5CFA3EAB" w14:textId="77777777" w:rsidR="00B312CD" w:rsidRPr="00295C24" w:rsidRDefault="00B312CD" w:rsidP="00B312CD">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B312CD" w:rsidRPr="00295C24" w14:paraId="309B1178" w14:textId="77777777" w:rsidTr="004E0AC4">
        <w:tc>
          <w:tcPr>
            <w:tcW w:w="5098" w:type="dxa"/>
          </w:tcPr>
          <w:p w14:paraId="2FD57861" w14:textId="77777777" w:rsidR="00B312CD" w:rsidRPr="00295C24" w:rsidRDefault="00B312CD" w:rsidP="00B312CD">
            <w:pPr>
              <w:autoSpaceDE w:val="0"/>
              <w:autoSpaceDN w:val="0"/>
              <w:adjustRightInd w:val="0"/>
              <w:rPr>
                <w:rFonts w:ascii="Times New Roman" w:eastAsia="Times New Roman" w:hAnsi="Times New Roman" w:cs="Times New Roman"/>
                <w:sz w:val="24"/>
                <w:szCs w:val="24"/>
              </w:rPr>
            </w:pPr>
            <w:r w:rsidRPr="00295C24">
              <w:rPr>
                <w:rFonts w:ascii="Times New Roman" w:eastAsia="Times New Roman" w:hAnsi="Times New Roman" w:cs="Times New Roman"/>
                <w:sz w:val="24"/>
                <w:szCs w:val="24"/>
              </w:rPr>
              <w:t>Связь</w:t>
            </w:r>
          </w:p>
        </w:tc>
        <w:tc>
          <w:tcPr>
            <w:tcW w:w="4678" w:type="dxa"/>
          </w:tcPr>
          <w:p w14:paraId="2B77DE62" w14:textId="77777777" w:rsidR="00B312CD" w:rsidRPr="00295C24" w:rsidRDefault="00B312CD" w:rsidP="00B312CD">
            <w:pPr>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B312CD" w:rsidRPr="00295C24" w14:paraId="452B1FB3" w14:textId="77777777" w:rsidTr="004E0AC4">
        <w:tc>
          <w:tcPr>
            <w:tcW w:w="5098" w:type="dxa"/>
            <w:vAlign w:val="center"/>
          </w:tcPr>
          <w:p w14:paraId="47FA0774" w14:textId="77777777" w:rsidR="00B312CD" w:rsidRPr="00295C24" w:rsidRDefault="00B312CD" w:rsidP="00B312CD">
            <w:pPr>
              <w:autoSpaceDE w:val="0"/>
              <w:autoSpaceDN w:val="0"/>
              <w:adjustRightInd w:val="0"/>
              <w:rPr>
                <w:rFonts w:ascii="Times New Roman" w:eastAsia="Tahoma" w:hAnsi="Times New Roman" w:cs="Times New Roman"/>
                <w:sz w:val="24"/>
                <w:szCs w:val="24"/>
              </w:rPr>
            </w:pPr>
            <w:r w:rsidRPr="00295C24">
              <w:rPr>
                <w:rFonts w:ascii="Times New Roman" w:hAnsi="Times New Roman" w:cs="Times New Roman"/>
                <w:sz w:val="24"/>
                <w:szCs w:val="24"/>
              </w:rPr>
              <w:t>Гидротехнические сооружения</w:t>
            </w:r>
          </w:p>
        </w:tc>
        <w:tc>
          <w:tcPr>
            <w:tcW w:w="4678" w:type="dxa"/>
            <w:vAlign w:val="center"/>
          </w:tcPr>
          <w:p w14:paraId="5DFCC554" w14:textId="77777777" w:rsidR="00B312CD" w:rsidRPr="00295C24" w:rsidRDefault="00B312CD" w:rsidP="00B312C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B312CD" w:rsidRPr="00295C24" w14:paraId="62CF3C7F" w14:textId="77777777" w:rsidTr="004E0AC4">
        <w:tc>
          <w:tcPr>
            <w:tcW w:w="9776" w:type="dxa"/>
            <w:gridSpan w:val="2"/>
          </w:tcPr>
          <w:p w14:paraId="226BFD5B" w14:textId="77777777" w:rsidR="00B312CD" w:rsidRPr="00295C24" w:rsidRDefault="00B312CD" w:rsidP="00B312CD">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14:paraId="23E3520B" w14:textId="77777777" w:rsidR="00B312CD" w:rsidRPr="00295C24" w:rsidRDefault="00B312CD" w:rsidP="00B312CD">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312CD" w:rsidRPr="00295C24" w14:paraId="0BCCE35D" w14:textId="77777777" w:rsidTr="004E0AC4">
        <w:tc>
          <w:tcPr>
            <w:tcW w:w="9776" w:type="dxa"/>
            <w:gridSpan w:val="2"/>
            <w:vAlign w:val="center"/>
          </w:tcPr>
          <w:p w14:paraId="4350BF6F" w14:textId="77777777" w:rsidR="00B312CD" w:rsidRPr="00295C24" w:rsidRDefault="00B312CD" w:rsidP="00B312CD">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не установлены</w:t>
            </w:r>
          </w:p>
        </w:tc>
      </w:tr>
    </w:tbl>
    <w:p w14:paraId="4E3B18B0" w14:textId="77777777" w:rsidR="00A72BD0" w:rsidRPr="00295C24"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C2EF0BA" w14:textId="77777777" w:rsidR="0031261C" w:rsidRDefault="0031261C" w:rsidP="0031261C">
      <w:pPr>
        <w:autoSpaceDE w:val="0"/>
        <w:autoSpaceDN w:val="0"/>
        <w:adjustRightInd w:val="0"/>
        <w:spacing w:after="0" w:line="240" w:lineRule="auto"/>
        <w:ind w:firstLine="567"/>
        <w:jc w:val="right"/>
        <w:rPr>
          <w:rFonts w:ascii="Times New Roman" w:hAnsi="Times New Roman" w:cs="Times New Roman"/>
          <w:b/>
          <w:sz w:val="24"/>
          <w:szCs w:val="24"/>
        </w:rPr>
      </w:pPr>
    </w:p>
    <w:p w14:paraId="3FD5F2C7" w14:textId="4A5B4D90" w:rsidR="0031261C" w:rsidRPr="001C131F" w:rsidRDefault="0031261C" w:rsidP="0031261C">
      <w:pPr>
        <w:autoSpaceDE w:val="0"/>
        <w:autoSpaceDN w:val="0"/>
        <w:adjustRightInd w:val="0"/>
        <w:spacing w:after="0" w:line="240" w:lineRule="auto"/>
        <w:ind w:firstLine="567"/>
        <w:jc w:val="right"/>
        <w:rPr>
          <w:rFonts w:ascii="Times New Roman" w:hAnsi="Times New Roman" w:cs="Times New Roman"/>
          <w:b/>
          <w:sz w:val="24"/>
          <w:szCs w:val="24"/>
        </w:rPr>
      </w:pPr>
      <w:r w:rsidRPr="001C131F">
        <w:rPr>
          <w:rFonts w:ascii="Times New Roman" w:hAnsi="Times New Roman" w:cs="Times New Roman"/>
          <w:b/>
          <w:sz w:val="24"/>
          <w:szCs w:val="24"/>
        </w:rPr>
        <w:t>Таблица 5</w:t>
      </w:r>
      <w:r w:rsidR="0057249A">
        <w:rPr>
          <w:rFonts w:ascii="Times New Roman" w:hAnsi="Times New Roman" w:cs="Times New Roman"/>
          <w:b/>
          <w:sz w:val="24"/>
          <w:szCs w:val="24"/>
        </w:rPr>
        <w:t>2</w:t>
      </w:r>
      <w:r w:rsidRPr="001C131F">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31261C" w:rsidRPr="003B305C" w14:paraId="1D82FC00" w14:textId="77777777" w:rsidTr="00856972">
        <w:tc>
          <w:tcPr>
            <w:tcW w:w="4106" w:type="dxa"/>
          </w:tcPr>
          <w:p w14:paraId="0DCF82A7" w14:textId="77777777" w:rsidR="0031261C" w:rsidRPr="003B305C" w:rsidRDefault="0031261C" w:rsidP="00856972">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14:paraId="6CD409A5" w14:textId="77777777" w:rsidR="0031261C" w:rsidRPr="003B305C" w:rsidRDefault="0031261C" w:rsidP="00856972">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1261C" w:rsidRPr="00295C24" w14:paraId="361DB263" w14:textId="77777777" w:rsidTr="00856972">
        <w:tc>
          <w:tcPr>
            <w:tcW w:w="9776" w:type="dxa"/>
            <w:gridSpan w:val="2"/>
          </w:tcPr>
          <w:p w14:paraId="450A459F" w14:textId="77777777" w:rsidR="0031261C" w:rsidRPr="00295C24" w:rsidRDefault="0031261C" w:rsidP="00856972">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277941" w:rsidRPr="00295C24" w14:paraId="5901338E" w14:textId="77777777" w:rsidTr="0031261C">
        <w:tc>
          <w:tcPr>
            <w:tcW w:w="4106" w:type="dxa"/>
            <w:vAlign w:val="center"/>
          </w:tcPr>
          <w:p w14:paraId="2C5160B3" w14:textId="77777777" w:rsidR="00277941" w:rsidRPr="00295C24" w:rsidRDefault="00277941" w:rsidP="00277941">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Коммунальное </w:t>
            </w:r>
            <w:r w:rsidRPr="00295C24">
              <w:rPr>
                <w:rFonts w:ascii="Times New Roman" w:eastAsia="Times New Roman" w:hAnsi="Times New Roman" w:cs="Times New Roman"/>
                <w:sz w:val="24"/>
                <w:szCs w:val="24"/>
              </w:rPr>
              <w:t>обслуживание</w:t>
            </w:r>
          </w:p>
        </w:tc>
        <w:tc>
          <w:tcPr>
            <w:tcW w:w="5670" w:type="dxa"/>
            <w:vAlign w:val="center"/>
          </w:tcPr>
          <w:p w14:paraId="48F7799C" w14:textId="77777777" w:rsidR="00277941" w:rsidRPr="00295C24" w:rsidRDefault="00277941" w:rsidP="00277941">
            <w:pPr>
              <w:rPr>
                <w:rFonts w:ascii="Times New Roman" w:eastAsia="Times New Roman" w:hAnsi="Times New Roman" w:cs="Times New Roman"/>
                <w:sz w:val="24"/>
                <w:szCs w:val="24"/>
                <w:lang w:bidi="ru-RU"/>
              </w:rPr>
            </w:pPr>
            <w:r w:rsidRPr="007518FD">
              <w:rPr>
                <w:rFonts w:ascii="Times New Roman" w:hAnsi="Times New Roman" w:cs="Times New Roman"/>
                <w:sz w:val="24"/>
                <w:szCs w:val="24"/>
              </w:rPr>
              <w:t>в соответствии со ст. 46.1 настоящих Правил</w:t>
            </w:r>
          </w:p>
        </w:tc>
      </w:tr>
      <w:tr w:rsidR="00277941" w:rsidRPr="00295C24" w14:paraId="7F636C1B" w14:textId="77777777" w:rsidTr="0031261C">
        <w:tc>
          <w:tcPr>
            <w:tcW w:w="4106" w:type="dxa"/>
            <w:vAlign w:val="center"/>
          </w:tcPr>
          <w:p w14:paraId="1E23BF48" w14:textId="77777777" w:rsidR="00277941" w:rsidRPr="00295C24" w:rsidRDefault="00277941" w:rsidP="00856972">
            <w:pPr>
              <w:widowControl w:val="0"/>
              <w:rPr>
                <w:rFonts w:ascii="Times New Roman" w:eastAsia="Tahoma" w:hAnsi="Times New Roman" w:cs="Times New Roman"/>
                <w:sz w:val="24"/>
                <w:szCs w:val="24"/>
              </w:rPr>
            </w:pPr>
            <w:r>
              <w:rPr>
                <w:rFonts w:ascii="Times New Roman" w:eastAsia="Tahoma" w:hAnsi="Times New Roman" w:cs="Times New Roman"/>
                <w:sz w:val="24"/>
                <w:szCs w:val="24"/>
              </w:rPr>
              <w:t>Спорт</w:t>
            </w:r>
          </w:p>
        </w:tc>
        <w:tc>
          <w:tcPr>
            <w:tcW w:w="5670" w:type="dxa"/>
            <w:vAlign w:val="center"/>
          </w:tcPr>
          <w:p w14:paraId="5C6DE7D3" w14:textId="77777777" w:rsidR="00277941" w:rsidRPr="007518FD" w:rsidRDefault="00277941" w:rsidP="00F9381A">
            <w:pPr>
              <w:rPr>
                <w:rFonts w:ascii="Times New Roman" w:hAnsi="Times New Roman" w:cs="Times New Roman"/>
                <w:sz w:val="24"/>
                <w:szCs w:val="24"/>
              </w:rPr>
            </w:pPr>
          </w:p>
        </w:tc>
      </w:tr>
      <w:tr w:rsidR="003A74A3" w:rsidRPr="00295C24" w14:paraId="5CFD8440" w14:textId="77777777" w:rsidTr="0031261C">
        <w:tc>
          <w:tcPr>
            <w:tcW w:w="4106" w:type="dxa"/>
            <w:vAlign w:val="center"/>
          </w:tcPr>
          <w:p w14:paraId="24373B93" w14:textId="77777777"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Охрана природных территорий</w:t>
            </w:r>
          </w:p>
        </w:tc>
        <w:tc>
          <w:tcPr>
            <w:tcW w:w="5670" w:type="dxa"/>
            <w:vAlign w:val="center"/>
          </w:tcPr>
          <w:p w14:paraId="75F5424D" w14:textId="77777777" w:rsidR="003A74A3" w:rsidRPr="00295C24" w:rsidRDefault="003A74A3" w:rsidP="003A74A3">
            <w:pPr>
              <w:rPr>
                <w:rFonts w:ascii="Times New Roman" w:eastAsia="Times New Roman" w:hAnsi="Times New Roman" w:cs="Times New Roman"/>
                <w:sz w:val="24"/>
                <w:szCs w:val="24"/>
                <w:lang w:bidi="ru-RU"/>
              </w:rPr>
            </w:pPr>
            <w:r w:rsidRPr="007518FD">
              <w:rPr>
                <w:rFonts w:ascii="Times New Roman" w:hAnsi="Times New Roman" w:cs="Times New Roman"/>
                <w:sz w:val="24"/>
                <w:szCs w:val="24"/>
              </w:rPr>
              <w:t>в соответствии со ст. 46.1 настоящих Правил</w:t>
            </w:r>
          </w:p>
        </w:tc>
      </w:tr>
      <w:tr w:rsidR="003A74A3" w:rsidRPr="00295C24" w14:paraId="46C748AF" w14:textId="77777777" w:rsidTr="00856972">
        <w:tc>
          <w:tcPr>
            <w:tcW w:w="4106" w:type="dxa"/>
            <w:vAlign w:val="center"/>
          </w:tcPr>
          <w:p w14:paraId="04C763E5" w14:textId="77777777"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Историко-культурная </w:t>
            </w:r>
            <w:r w:rsidRPr="00295C24">
              <w:rPr>
                <w:rFonts w:ascii="Times New Roman" w:eastAsia="Times New Roman" w:hAnsi="Times New Roman" w:cs="Times New Roman"/>
                <w:sz w:val="24"/>
                <w:szCs w:val="24"/>
              </w:rPr>
              <w:t>деятельность</w:t>
            </w:r>
          </w:p>
        </w:tc>
        <w:tc>
          <w:tcPr>
            <w:tcW w:w="5670" w:type="dxa"/>
          </w:tcPr>
          <w:p w14:paraId="704FF718" w14:textId="77777777" w:rsidR="003A74A3" w:rsidRDefault="003A74A3" w:rsidP="003A74A3">
            <w:r w:rsidRPr="00E97649">
              <w:rPr>
                <w:rFonts w:ascii="Times New Roman" w:hAnsi="Times New Roman" w:cs="Times New Roman"/>
                <w:sz w:val="24"/>
                <w:szCs w:val="24"/>
              </w:rPr>
              <w:t>в соответствии со ст. 46.1 настоящих Правил</w:t>
            </w:r>
          </w:p>
        </w:tc>
      </w:tr>
      <w:tr w:rsidR="003A74A3" w:rsidRPr="00295C24" w14:paraId="2CB5AAB0" w14:textId="77777777" w:rsidTr="00856972">
        <w:tc>
          <w:tcPr>
            <w:tcW w:w="4106" w:type="dxa"/>
            <w:vAlign w:val="center"/>
          </w:tcPr>
          <w:p w14:paraId="663C29E1" w14:textId="77777777"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Использование лесов</w:t>
            </w:r>
          </w:p>
        </w:tc>
        <w:tc>
          <w:tcPr>
            <w:tcW w:w="5670" w:type="dxa"/>
          </w:tcPr>
          <w:p w14:paraId="2D1F8172" w14:textId="77777777" w:rsidR="003A74A3" w:rsidRDefault="003A74A3" w:rsidP="003A74A3">
            <w:r w:rsidRPr="00E97649">
              <w:rPr>
                <w:rFonts w:ascii="Times New Roman" w:hAnsi="Times New Roman" w:cs="Times New Roman"/>
                <w:sz w:val="24"/>
                <w:szCs w:val="24"/>
              </w:rPr>
              <w:t>в соответствии со ст. 46.1 настоящих Правил</w:t>
            </w:r>
          </w:p>
        </w:tc>
      </w:tr>
      <w:tr w:rsidR="003A74A3" w:rsidRPr="00295C24" w14:paraId="56A399E4" w14:textId="77777777" w:rsidTr="00856972">
        <w:tc>
          <w:tcPr>
            <w:tcW w:w="9776" w:type="dxa"/>
            <w:gridSpan w:val="2"/>
          </w:tcPr>
          <w:p w14:paraId="5061E539" w14:textId="77777777" w:rsidR="003A74A3" w:rsidRPr="00295C24" w:rsidRDefault="003A74A3" w:rsidP="003A74A3">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3A74A3" w:rsidRPr="00295C24" w14:paraId="65E2B318" w14:textId="77777777" w:rsidTr="00856972">
        <w:tc>
          <w:tcPr>
            <w:tcW w:w="4106" w:type="dxa"/>
            <w:vAlign w:val="center"/>
          </w:tcPr>
          <w:p w14:paraId="5D53A607" w14:textId="77777777"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Охота и рыбалка</w:t>
            </w:r>
          </w:p>
        </w:tc>
        <w:tc>
          <w:tcPr>
            <w:tcW w:w="5670" w:type="dxa"/>
          </w:tcPr>
          <w:p w14:paraId="6D155174" w14:textId="77777777" w:rsidR="003A74A3" w:rsidRDefault="003A74A3" w:rsidP="003A74A3">
            <w:r w:rsidRPr="00B36C18">
              <w:rPr>
                <w:rFonts w:ascii="Times New Roman" w:hAnsi="Times New Roman" w:cs="Times New Roman"/>
                <w:sz w:val="24"/>
                <w:szCs w:val="24"/>
              </w:rPr>
              <w:t>в соответствии со ст. 46.1 настоящих Правил</w:t>
            </w:r>
          </w:p>
        </w:tc>
      </w:tr>
      <w:tr w:rsidR="003A74A3" w:rsidRPr="00295C24" w14:paraId="0C4ABFA9" w14:textId="77777777" w:rsidTr="00856972">
        <w:tc>
          <w:tcPr>
            <w:tcW w:w="4106" w:type="dxa"/>
            <w:vAlign w:val="center"/>
          </w:tcPr>
          <w:p w14:paraId="44FD858C" w14:textId="77777777"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tcPr>
          <w:p w14:paraId="4CF91FEE" w14:textId="77777777" w:rsidR="003A74A3" w:rsidRDefault="003A74A3" w:rsidP="003A74A3">
            <w:r w:rsidRPr="00B36C18">
              <w:rPr>
                <w:rFonts w:ascii="Times New Roman" w:hAnsi="Times New Roman" w:cs="Times New Roman"/>
                <w:sz w:val="24"/>
                <w:szCs w:val="24"/>
              </w:rPr>
              <w:t>в соответствии со ст. 46.1 настоящих Правил</w:t>
            </w:r>
          </w:p>
        </w:tc>
      </w:tr>
      <w:tr w:rsidR="003A74A3" w:rsidRPr="00295C24" w14:paraId="0F66536D" w14:textId="77777777" w:rsidTr="0031261C">
        <w:tc>
          <w:tcPr>
            <w:tcW w:w="4106" w:type="dxa"/>
          </w:tcPr>
          <w:p w14:paraId="2AA773D6" w14:textId="77777777" w:rsidR="003A74A3" w:rsidRPr="00295C24" w:rsidRDefault="003A74A3" w:rsidP="003A74A3">
            <w:pPr>
              <w:autoSpaceDE w:val="0"/>
              <w:autoSpaceDN w:val="0"/>
              <w:adjustRightInd w:val="0"/>
              <w:rPr>
                <w:rFonts w:ascii="Times New Roman" w:eastAsia="Times New Roman" w:hAnsi="Times New Roman" w:cs="Times New Roman"/>
                <w:sz w:val="24"/>
                <w:szCs w:val="24"/>
              </w:rPr>
            </w:pPr>
            <w:r w:rsidRPr="00295C24">
              <w:rPr>
                <w:rFonts w:ascii="Times New Roman" w:eastAsia="Times New Roman" w:hAnsi="Times New Roman" w:cs="Times New Roman"/>
                <w:sz w:val="24"/>
                <w:szCs w:val="24"/>
              </w:rPr>
              <w:t>Связь</w:t>
            </w:r>
          </w:p>
        </w:tc>
        <w:tc>
          <w:tcPr>
            <w:tcW w:w="5670" w:type="dxa"/>
          </w:tcPr>
          <w:p w14:paraId="7513B07B" w14:textId="77777777" w:rsidR="003A74A3" w:rsidRDefault="003A74A3" w:rsidP="003A74A3">
            <w:r w:rsidRPr="00B36C18">
              <w:rPr>
                <w:rFonts w:ascii="Times New Roman" w:hAnsi="Times New Roman" w:cs="Times New Roman"/>
                <w:sz w:val="24"/>
                <w:szCs w:val="24"/>
              </w:rPr>
              <w:t>в соответствии со ст. 46.1 настоящих Правил</w:t>
            </w:r>
          </w:p>
        </w:tc>
      </w:tr>
      <w:tr w:rsidR="003A74A3" w:rsidRPr="00295C24" w14:paraId="5A5852CA" w14:textId="77777777" w:rsidTr="00856972">
        <w:tc>
          <w:tcPr>
            <w:tcW w:w="4106" w:type="dxa"/>
            <w:vAlign w:val="center"/>
          </w:tcPr>
          <w:p w14:paraId="639B3012" w14:textId="77777777" w:rsidR="003A74A3" w:rsidRPr="00295C24" w:rsidRDefault="003A74A3" w:rsidP="003A74A3">
            <w:pPr>
              <w:autoSpaceDE w:val="0"/>
              <w:autoSpaceDN w:val="0"/>
              <w:adjustRightInd w:val="0"/>
              <w:rPr>
                <w:rFonts w:ascii="Times New Roman" w:eastAsia="Tahoma" w:hAnsi="Times New Roman" w:cs="Times New Roman"/>
                <w:sz w:val="24"/>
                <w:szCs w:val="24"/>
              </w:rPr>
            </w:pPr>
            <w:r w:rsidRPr="00295C24">
              <w:rPr>
                <w:rFonts w:ascii="Times New Roman" w:hAnsi="Times New Roman" w:cs="Times New Roman"/>
                <w:sz w:val="24"/>
                <w:szCs w:val="24"/>
              </w:rPr>
              <w:t>Гидротехнические сооружения</w:t>
            </w:r>
          </w:p>
        </w:tc>
        <w:tc>
          <w:tcPr>
            <w:tcW w:w="5670" w:type="dxa"/>
          </w:tcPr>
          <w:p w14:paraId="53901A93" w14:textId="77777777" w:rsidR="003A74A3" w:rsidRDefault="003A74A3" w:rsidP="003A74A3">
            <w:r w:rsidRPr="00B36C18">
              <w:rPr>
                <w:rFonts w:ascii="Times New Roman" w:hAnsi="Times New Roman" w:cs="Times New Roman"/>
                <w:sz w:val="24"/>
                <w:szCs w:val="24"/>
              </w:rPr>
              <w:t>в соответствии со ст. 46.1 настоящих Правил</w:t>
            </w:r>
          </w:p>
        </w:tc>
      </w:tr>
      <w:tr w:rsidR="003A74A3" w:rsidRPr="00295C24" w14:paraId="0B3F6A99" w14:textId="77777777" w:rsidTr="00856972">
        <w:tc>
          <w:tcPr>
            <w:tcW w:w="9776" w:type="dxa"/>
            <w:gridSpan w:val="2"/>
          </w:tcPr>
          <w:p w14:paraId="096D03FA" w14:textId="77777777" w:rsidR="003A74A3" w:rsidRPr="00295C24" w:rsidRDefault="003A74A3" w:rsidP="003A74A3">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14:paraId="363E3336" w14:textId="77777777" w:rsidR="003A74A3" w:rsidRPr="00295C24" w:rsidRDefault="003A74A3" w:rsidP="003A74A3">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3A74A3" w:rsidRPr="00295C24" w14:paraId="7E00FBF6" w14:textId="77777777" w:rsidTr="00856972">
        <w:tc>
          <w:tcPr>
            <w:tcW w:w="9776" w:type="dxa"/>
            <w:gridSpan w:val="2"/>
            <w:vAlign w:val="center"/>
          </w:tcPr>
          <w:p w14:paraId="1AE92A1B" w14:textId="77777777" w:rsidR="003A74A3" w:rsidRPr="00295C24" w:rsidRDefault="003A74A3" w:rsidP="003A74A3">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не установлены</w:t>
            </w:r>
          </w:p>
        </w:tc>
      </w:tr>
    </w:tbl>
    <w:p w14:paraId="06CF0861" w14:textId="77777777" w:rsidR="0031261C" w:rsidRDefault="0031261C" w:rsidP="0031261C"/>
    <w:p w14:paraId="4F811607" w14:textId="77777777" w:rsidR="00A72BD0" w:rsidRPr="00295C24"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lastRenderedPageBreak/>
        <w:t>Предельное количество этажей или предельная высота зданий, строений, сооружений:</w:t>
      </w:r>
    </w:p>
    <w:p w14:paraId="2636EB81" w14:textId="77777777" w:rsidR="00C24F74" w:rsidRPr="0064515A" w:rsidRDefault="00C24F74" w:rsidP="00C24F74">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 xml:space="preserve">редельное количество надземных этажей основных строений </w:t>
      </w:r>
      <w:r>
        <w:rPr>
          <w:rFonts w:ascii="Times New Roman" w:hAnsi="Times New Roman" w:cs="Times New Roman"/>
          <w:sz w:val="24"/>
          <w:szCs w:val="24"/>
        </w:rPr>
        <w:t>–</w:t>
      </w:r>
      <w:r w:rsidRPr="0064515A">
        <w:rPr>
          <w:rFonts w:ascii="Times New Roman" w:hAnsi="Times New Roman" w:cs="Times New Roman"/>
          <w:sz w:val="24"/>
          <w:szCs w:val="24"/>
        </w:rPr>
        <w:t xml:space="preserve"> 3</w:t>
      </w:r>
      <w:r>
        <w:rPr>
          <w:rFonts w:ascii="Times New Roman" w:hAnsi="Times New Roman" w:cs="Times New Roman"/>
          <w:sz w:val="24"/>
          <w:szCs w:val="24"/>
        </w:rPr>
        <w:t>.</w:t>
      </w:r>
    </w:p>
    <w:p w14:paraId="23F568FD" w14:textId="77777777" w:rsidR="00C24F74" w:rsidRPr="003B305C" w:rsidRDefault="00C24F74" w:rsidP="00C24F74">
      <w:pPr>
        <w:suppressAutoHyphen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64515A">
        <w:rPr>
          <w:rFonts w:ascii="Times New Roman" w:hAnsi="Times New Roman" w:cs="Times New Roman"/>
          <w:sz w:val="24"/>
          <w:szCs w:val="24"/>
        </w:rPr>
        <w:t>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14:paraId="18C9836F" w14:textId="77777777" w:rsidR="00A72BD0" w:rsidRPr="00295C24"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5C404C8" w14:textId="77777777" w:rsidR="0031261C" w:rsidRDefault="0031261C"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p>
    <w:p w14:paraId="4BF81CC3" w14:textId="4E969EAB" w:rsidR="0031261C" w:rsidRPr="00E527D8" w:rsidRDefault="0031261C" w:rsidP="0031261C">
      <w:pPr>
        <w:spacing w:after="0" w:line="240" w:lineRule="auto"/>
        <w:jc w:val="right"/>
        <w:rPr>
          <w:rFonts w:ascii="Times New Roman" w:hAnsi="Times New Roman" w:cs="Times New Roman"/>
          <w:b/>
          <w:sz w:val="24"/>
          <w:szCs w:val="24"/>
        </w:rPr>
      </w:pPr>
      <w:r w:rsidRPr="00E527D8">
        <w:rPr>
          <w:rFonts w:ascii="Times New Roman" w:hAnsi="Times New Roman" w:cs="Times New Roman"/>
          <w:b/>
          <w:sz w:val="24"/>
          <w:szCs w:val="24"/>
        </w:rPr>
        <w:t>Таблица 5</w:t>
      </w:r>
      <w:r w:rsidR="0057249A">
        <w:rPr>
          <w:rFonts w:ascii="Times New Roman" w:hAnsi="Times New Roman" w:cs="Times New Roman"/>
          <w:b/>
          <w:sz w:val="24"/>
          <w:szCs w:val="24"/>
        </w:rPr>
        <w:t>2</w:t>
      </w:r>
      <w:r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31261C" w:rsidRPr="003B305C" w14:paraId="2ABC5324" w14:textId="77777777" w:rsidTr="00856972">
        <w:tc>
          <w:tcPr>
            <w:tcW w:w="4673" w:type="dxa"/>
            <w:vAlign w:val="center"/>
          </w:tcPr>
          <w:p w14:paraId="08742FD9" w14:textId="77777777" w:rsidR="0031261C" w:rsidRPr="003B305C" w:rsidRDefault="0031261C" w:rsidP="00856972">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14:paraId="6C5C447D" w14:textId="77777777" w:rsidR="0031261C" w:rsidRPr="00656822" w:rsidRDefault="0031261C" w:rsidP="00856972">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31261C" w:rsidRPr="00295C24" w14:paraId="28CFC990" w14:textId="77777777" w:rsidTr="00856972">
        <w:tc>
          <w:tcPr>
            <w:tcW w:w="9776" w:type="dxa"/>
            <w:gridSpan w:val="2"/>
          </w:tcPr>
          <w:p w14:paraId="15CE5CEE" w14:textId="77777777" w:rsidR="0031261C" w:rsidRPr="0031261C" w:rsidRDefault="0031261C" w:rsidP="00856972">
            <w:pPr>
              <w:autoSpaceDE w:val="0"/>
              <w:autoSpaceDN w:val="0"/>
              <w:adjustRightInd w:val="0"/>
              <w:jc w:val="center"/>
              <w:rPr>
                <w:rFonts w:ascii="Times New Roman" w:hAnsi="Times New Roman" w:cs="Times New Roman"/>
                <w:b/>
                <w:sz w:val="24"/>
                <w:szCs w:val="24"/>
              </w:rPr>
            </w:pPr>
            <w:r w:rsidRPr="0031261C">
              <w:rPr>
                <w:rFonts w:ascii="Times New Roman" w:hAnsi="Times New Roman" w:cs="Times New Roman"/>
                <w:b/>
                <w:sz w:val="24"/>
                <w:szCs w:val="24"/>
              </w:rPr>
              <w:t>1. Основные виды разрешенного использования</w:t>
            </w:r>
          </w:p>
        </w:tc>
      </w:tr>
      <w:tr w:rsidR="0031261C" w:rsidRPr="00295C24" w14:paraId="18521C47" w14:textId="77777777" w:rsidTr="0031261C">
        <w:tc>
          <w:tcPr>
            <w:tcW w:w="4673" w:type="dxa"/>
            <w:vAlign w:val="center"/>
          </w:tcPr>
          <w:p w14:paraId="46746E82" w14:textId="77777777" w:rsidR="0031261C" w:rsidRPr="00295C24" w:rsidRDefault="003A74A3" w:rsidP="00856972">
            <w:pPr>
              <w:widowControl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Коммунальное </w:t>
            </w:r>
            <w:r w:rsidRPr="00295C24">
              <w:rPr>
                <w:rFonts w:ascii="Times New Roman" w:eastAsia="Times New Roman" w:hAnsi="Times New Roman" w:cs="Times New Roman"/>
                <w:sz w:val="24"/>
                <w:szCs w:val="24"/>
              </w:rPr>
              <w:t>обслуживание</w:t>
            </w:r>
          </w:p>
        </w:tc>
        <w:tc>
          <w:tcPr>
            <w:tcW w:w="5103" w:type="dxa"/>
            <w:vAlign w:val="center"/>
          </w:tcPr>
          <w:p w14:paraId="7BC038DB" w14:textId="77777777" w:rsidR="0031261C" w:rsidRPr="0031261C" w:rsidRDefault="003A74A3" w:rsidP="00F9381A">
            <w:pPr>
              <w:jc w:val="both"/>
              <w:rPr>
                <w:rFonts w:ascii="Times New Roman" w:eastAsia="Times New Roman" w:hAnsi="Times New Roman" w:cs="Times New Roman"/>
                <w:sz w:val="24"/>
                <w:szCs w:val="24"/>
                <w:lang w:bidi="ru-RU"/>
              </w:rPr>
            </w:pPr>
            <w:r w:rsidRPr="0031261C">
              <w:rPr>
                <w:rFonts w:ascii="Times New Roman" w:eastAsia="Times New Roman" w:hAnsi="Times New Roman" w:cs="Times New Roman"/>
                <w:sz w:val="24"/>
                <w:szCs w:val="24"/>
                <w:lang w:bidi="ru-RU"/>
              </w:rPr>
              <w:t>не подлежит установлению</w:t>
            </w:r>
          </w:p>
        </w:tc>
      </w:tr>
      <w:tr w:rsidR="00277941" w:rsidRPr="00295C24" w14:paraId="2CBF69CE" w14:textId="77777777" w:rsidTr="0031261C">
        <w:tc>
          <w:tcPr>
            <w:tcW w:w="4673" w:type="dxa"/>
            <w:vAlign w:val="center"/>
          </w:tcPr>
          <w:p w14:paraId="211386DE" w14:textId="77777777" w:rsidR="00277941" w:rsidRPr="00295C24" w:rsidRDefault="00277941" w:rsidP="00856972">
            <w:pPr>
              <w:widowControl w:val="0"/>
              <w:rPr>
                <w:rFonts w:ascii="Times New Roman" w:eastAsia="Tahoma" w:hAnsi="Times New Roman" w:cs="Times New Roman"/>
                <w:sz w:val="24"/>
                <w:szCs w:val="24"/>
              </w:rPr>
            </w:pPr>
            <w:r>
              <w:rPr>
                <w:rFonts w:ascii="Times New Roman" w:eastAsia="Tahoma" w:hAnsi="Times New Roman" w:cs="Times New Roman"/>
                <w:sz w:val="24"/>
                <w:szCs w:val="24"/>
              </w:rPr>
              <w:t>Спорт</w:t>
            </w:r>
          </w:p>
        </w:tc>
        <w:tc>
          <w:tcPr>
            <w:tcW w:w="5103" w:type="dxa"/>
            <w:vAlign w:val="center"/>
          </w:tcPr>
          <w:p w14:paraId="0529B989" w14:textId="77777777" w:rsidR="00277941" w:rsidRPr="0031261C" w:rsidRDefault="00277941" w:rsidP="00F9381A">
            <w:pPr>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A74A3" w:rsidRPr="00295C24" w14:paraId="21E5B365" w14:textId="77777777" w:rsidTr="0031261C">
        <w:tc>
          <w:tcPr>
            <w:tcW w:w="4673" w:type="dxa"/>
            <w:vAlign w:val="center"/>
          </w:tcPr>
          <w:p w14:paraId="464ABDAE" w14:textId="77777777"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Охрана природных территорий</w:t>
            </w:r>
          </w:p>
        </w:tc>
        <w:tc>
          <w:tcPr>
            <w:tcW w:w="5103" w:type="dxa"/>
            <w:vAlign w:val="center"/>
          </w:tcPr>
          <w:p w14:paraId="3C5B9EBE" w14:textId="77777777" w:rsidR="003A74A3" w:rsidRPr="0031261C" w:rsidRDefault="003A74A3" w:rsidP="003A74A3">
            <w:pPr>
              <w:jc w:val="both"/>
              <w:rPr>
                <w:rFonts w:ascii="Times New Roman" w:eastAsia="Times New Roman" w:hAnsi="Times New Roman" w:cs="Times New Roman"/>
                <w:sz w:val="24"/>
                <w:szCs w:val="24"/>
                <w:lang w:bidi="ru-RU"/>
              </w:rPr>
            </w:pPr>
            <w:r w:rsidRPr="0031261C">
              <w:rPr>
                <w:rFonts w:ascii="Times New Roman" w:eastAsia="Times New Roman" w:hAnsi="Times New Roman" w:cs="Times New Roman"/>
                <w:sz w:val="24"/>
                <w:szCs w:val="24"/>
                <w:lang w:bidi="ru-RU"/>
              </w:rPr>
              <w:t>не подлежит установлению</w:t>
            </w:r>
          </w:p>
        </w:tc>
      </w:tr>
      <w:tr w:rsidR="003A74A3" w14:paraId="417AA11D" w14:textId="77777777" w:rsidTr="0031261C">
        <w:tc>
          <w:tcPr>
            <w:tcW w:w="4673" w:type="dxa"/>
            <w:vAlign w:val="center"/>
          </w:tcPr>
          <w:p w14:paraId="041FF167" w14:textId="77777777"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Историко-культурная </w:t>
            </w:r>
            <w:r w:rsidRPr="00295C24">
              <w:rPr>
                <w:rFonts w:ascii="Times New Roman" w:eastAsia="Times New Roman" w:hAnsi="Times New Roman" w:cs="Times New Roman"/>
                <w:sz w:val="24"/>
                <w:szCs w:val="24"/>
              </w:rPr>
              <w:t>деятельность</w:t>
            </w:r>
          </w:p>
        </w:tc>
        <w:tc>
          <w:tcPr>
            <w:tcW w:w="5103" w:type="dxa"/>
          </w:tcPr>
          <w:p w14:paraId="587CA960" w14:textId="77777777" w:rsidR="003A74A3" w:rsidRPr="0031261C" w:rsidRDefault="003A74A3" w:rsidP="003A74A3">
            <w:pPr>
              <w:jc w:val="both"/>
              <w:rPr>
                <w:rFonts w:ascii="Times New Roman" w:hAnsi="Times New Roman" w:cs="Times New Roman"/>
              </w:rPr>
            </w:pPr>
            <w:r w:rsidRPr="0031261C">
              <w:rPr>
                <w:rFonts w:ascii="Times New Roman" w:eastAsia="Times New Roman" w:hAnsi="Times New Roman" w:cs="Times New Roman"/>
                <w:sz w:val="24"/>
                <w:szCs w:val="24"/>
                <w:lang w:bidi="ru-RU"/>
              </w:rPr>
              <w:t>не подлежит установлению</w:t>
            </w:r>
          </w:p>
        </w:tc>
      </w:tr>
      <w:tr w:rsidR="003A74A3" w14:paraId="2F5BDA8E" w14:textId="77777777" w:rsidTr="0031261C">
        <w:tc>
          <w:tcPr>
            <w:tcW w:w="4673" w:type="dxa"/>
            <w:vAlign w:val="center"/>
          </w:tcPr>
          <w:p w14:paraId="1883BC31" w14:textId="77777777"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Использование лесов</w:t>
            </w:r>
          </w:p>
        </w:tc>
        <w:tc>
          <w:tcPr>
            <w:tcW w:w="5103" w:type="dxa"/>
          </w:tcPr>
          <w:p w14:paraId="10D7516F" w14:textId="77777777" w:rsidR="003A74A3" w:rsidRPr="0031261C" w:rsidRDefault="003A74A3" w:rsidP="003A74A3">
            <w:pPr>
              <w:jc w:val="both"/>
              <w:rPr>
                <w:rFonts w:ascii="Times New Roman" w:hAnsi="Times New Roman" w:cs="Times New Roman"/>
              </w:rPr>
            </w:pPr>
            <w:r w:rsidRPr="0031261C">
              <w:rPr>
                <w:rFonts w:ascii="Times New Roman" w:eastAsia="Times New Roman" w:hAnsi="Times New Roman" w:cs="Times New Roman"/>
                <w:sz w:val="24"/>
                <w:szCs w:val="24"/>
                <w:lang w:bidi="ru-RU"/>
              </w:rPr>
              <w:t>не подлежит установлению</w:t>
            </w:r>
          </w:p>
        </w:tc>
      </w:tr>
      <w:tr w:rsidR="003A74A3" w:rsidRPr="00295C24" w14:paraId="28D5F82C" w14:textId="77777777" w:rsidTr="00856972">
        <w:tc>
          <w:tcPr>
            <w:tcW w:w="9776" w:type="dxa"/>
            <w:gridSpan w:val="2"/>
          </w:tcPr>
          <w:p w14:paraId="71DC3B25" w14:textId="77777777" w:rsidR="003A74A3" w:rsidRPr="0031261C" w:rsidRDefault="003A74A3" w:rsidP="003A74A3">
            <w:pPr>
              <w:autoSpaceDE w:val="0"/>
              <w:autoSpaceDN w:val="0"/>
              <w:adjustRightInd w:val="0"/>
              <w:jc w:val="center"/>
              <w:rPr>
                <w:rFonts w:ascii="Times New Roman" w:hAnsi="Times New Roman" w:cs="Times New Roman"/>
                <w:sz w:val="24"/>
                <w:szCs w:val="24"/>
              </w:rPr>
            </w:pPr>
            <w:r w:rsidRPr="0031261C">
              <w:rPr>
                <w:rFonts w:ascii="Times New Roman" w:hAnsi="Times New Roman" w:cs="Times New Roman"/>
                <w:b/>
                <w:sz w:val="24"/>
                <w:szCs w:val="24"/>
              </w:rPr>
              <w:t>2. Условно разрешенные виды использования:</w:t>
            </w:r>
          </w:p>
        </w:tc>
      </w:tr>
      <w:tr w:rsidR="003A74A3" w14:paraId="0FE185EB" w14:textId="77777777" w:rsidTr="00A13283">
        <w:tc>
          <w:tcPr>
            <w:tcW w:w="4673" w:type="dxa"/>
            <w:vAlign w:val="center"/>
          </w:tcPr>
          <w:p w14:paraId="339E8208" w14:textId="77777777" w:rsidR="003A74A3" w:rsidRPr="00295C24" w:rsidRDefault="003A74A3" w:rsidP="003A74A3">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Охота и рыбалка</w:t>
            </w:r>
          </w:p>
        </w:tc>
        <w:tc>
          <w:tcPr>
            <w:tcW w:w="5103" w:type="dxa"/>
            <w:vAlign w:val="center"/>
          </w:tcPr>
          <w:p w14:paraId="62EF42C6" w14:textId="77777777" w:rsidR="003A74A3" w:rsidRPr="0031261C" w:rsidRDefault="003A74A3" w:rsidP="003A74A3">
            <w:pPr>
              <w:rPr>
                <w:rFonts w:ascii="Times New Roman" w:hAnsi="Times New Roman" w:cs="Times New Roman"/>
              </w:rPr>
            </w:pPr>
            <w:r w:rsidRPr="0031261C">
              <w:rPr>
                <w:rFonts w:ascii="Times New Roman" w:eastAsia="Times New Roman" w:hAnsi="Times New Roman" w:cs="Times New Roman"/>
                <w:sz w:val="24"/>
                <w:szCs w:val="24"/>
                <w:lang w:bidi="ru-RU"/>
              </w:rPr>
              <w:t>не подлежит установлению</w:t>
            </w:r>
          </w:p>
        </w:tc>
      </w:tr>
      <w:tr w:rsidR="003A74A3" w14:paraId="6B375313" w14:textId="77777777" w:rsidTr="00A13283">
        <w:tc>
          <w:tcPr>
            <w:tcW w:w="4673" w:type="dxa"/>
            <w:vAlign w:val="center"/>
          </w:tcPr>
          <w:p w14:paraId="59DB2FA2" w14:textId="77777777" w:rsidR="003A74A3" w:rsidRPr="00295C24" w:rsidRDefault="003A74A3" w:rsidP="003A74A3">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103" w:type="dxa"/>
            <w:vAlign w:val="center"/>
          </w:tcPr>
          <w:p w14:paraId="48BF3A95" w14:textId="77777777" w:rsidR="003A74A3" w:rsidRPr="0031261C" w:rsidRDefault="003A74A3" w:rsidP="003A74A3">
            <w:pPr>
              <w:rPr>
                <w:rFonts w:ascii="Times New Roman" w:hAnsi="Times New Roman" w:cs="Times New Roman"/>
              </w:rPr>
            </w:pPr>
            <w:r w:rsidRPr="0031261C">
              <w:rPr>
                <w:rFonts w:ascii="Times New Roman" w:eastAsia="Times New Roman" w:hAnsi="Times New Roman" w:cs="Times New Roman"/>
                <w:sz w:val="24"/>
                <w:szCs w:val="24"/>
                <w:lang w:bidi="ru-RU"/>
              </w:rPr>
              <w:t>не подлежит установлению</w:t>
            </w:r>
          </w:p>
        </w:tc>
      </w:tr>
      <w:tr w:rsidR="003A74A3" w14:paraId="3AA9FF05" w14:textId="77777777" w:rsidTr="0031261C">
        <w:tc>
          <w:tcPr>
            <w:tcW w:w="4673" w:type="dxa"/>
          </w:tcPr>
          <w:p w14:paraId="447ADDCA" w14:textId="77777777" w:rsidR="003A74A3" w:rsidRPr="00295C24" w:rsidRDefault="003A74A3" w:rsidP="003A74A3">
            <w:pPr>
              <w:autoSpaceDE w:val="0"/>
              <w:autoSpaceDN w:val="0"/>
              <w:adjustRightInd w:val="0"/>
              <w:rPr>
                <w:rFonts w:ascii="Times New Roman" w:eastAsia="Times New Roman" w:hAnsi="Times New Roman" w:cs="Times New Roman"/>
                <w:sz w:val="24"/>
                <w:szCs w:val="24"/>
              </w:rPr>
            </w:pPr>
            <w:r w:rsidRPr="00295C24">
              <w:rPr>
                <w:rFonts w:ascii="Times New Roman" w:eastAsia="Times New Roman" w:hAnsi="Times New Roman" w:cs="Times New Roman"/>
                <w:sz w:val="24"/>
                <w:szCs w:val="24"/>
              </w:rPr>
              <w:t>Связь</w:t>
            </w:r>
          </w:p>
        </w:tc>
        <w:tc>
          <w:tcPr>
            <w:tcW w:w="5103" w:type="dxa"/>
          </w:tcPr>
          <w:p w14:paraId="389B58CA" w14:textId="77777777" w:rsidR="003A74A3" w:rsidRPr="0031261C" w:rsidRDefault="003A74A3" w:rsidP="003A74A3">
            <w:pPr>
              <w:rPr>
                <w:rFonts w:ascii="Times New Roman" w:hAnsi="Times New Roman" w:cs="Times New Roman"/>
              </w:rPr>
            </w:pPr>
            <w:r>
              <w:rPr>
                <w:rFonts w:ascii="Times New Roman" w:hAnsi="Times New Roman" w:cs="Times New Roman"/>
              </w:rPr>
              <w:t>60 %</w:t>
            </w:r>
          </w:p>
        </w:tc>
      </w:tr>
      <w:tr w:rsidR="003A74A3" w14:paraId="04560639" w14:textId="77777777" w:rsidTr="0031261C">
        <w:tc>
          <w:tcPr>
            <w:tcW w:w="4673" w:type="dxa"/>
            <w:vAlign w:val="center"/>
          </w:tcPr>
          <w:p w14:paraId="26A94127" w14:textId="77777777" w:rsidR="003A74A3" w:rsidRPr="00295C24" w:rsidRDefault="003A74A3" w:rsidP="003A74A3">
            <w:pPr>
              <w:autoSpaceDE w:val="0"/>
              <w:autoSpaceDN w:val="0"/>
              <w:adjustRightInd w:val="0"/>
              <w:rPr>
                <w:rFonts w:ascii="Times New Roman" w:eastAsia="Tahoma" w:hAnsi="Times New Roman" w:cs="Times New Roman"/>
                <w:sz w:val="24"/>
                <w:szCs w:val="24"/>
              </w:rPr>
            </w:pPr>
            <w:r w:rsidRPr="00295C24">
              <w:rPr>
                <w:rFonts w:ascii="Times New Roman" w:hAnsi="Times New Roman" w:cs="Times New Roman"/>
                <w:sz w:val="24"/>
                <w:szCs w:val="24"/>
              </w:rPr>
              <w:t>Гидротехнические сооружения</w:t>
            </w:r>
          </w:p>
        </w:tc>
        <w:tc>
          <w:tcPr>
            <w:tcW w:w="5103" w:type="dxa"/>
          </w:tcPr>
          <w:p w14:paraId="463542F2" w14:textId="77777777" w:rsidR="003A74A3" w:rsidRPr="0031261C" w:rsidRDefault="003A74A3" w:rsidP="003A74A3">
            <w:pPr>
              <w:rPr>
                <w:rFonts w:ascii="Times New Roman" w:hAnsi="Times New Roman" w:cs="Times New Roman"/>
              </w:rPr>
            </w:pPr>
            <w:r w:rsidRPr="0031261C">
              <w:rPr>
                <w:rFonts w:ascii="Times New Roman" w:eastAsia="Times New Roman" w:hAnsi="Times New Roman" w:cs="Times New Roman"/>
                <w:sz w:val="24"/>
                <w:szCs w:val="24"/>
                <w:lang w:bidi="ru-RU"/>
              </w:rPr>
              <w:t>не подлежит установлению</w:t>
            </w:r>
          </w:p>
        </w:tc>
      </w:tr>
      <w:tr w:rsidR="003A74A3" w:rsidRPr="00295C24" w14:paraId="4ABC2AFF" w14:textId="77777777" w:rsidTr="00856972">
        <w:tc>
          <w:tcPr>
            <w:tcW w:w="9776" w:type="dxa"/>
            <w:gridSpan w:val="2"/>
          </w:tcPr>
          <w:p w14:paraId="7339770B" w14:textId="77777777" w:rsidR="003A74A3" w:rsidRPr="0031261C" w:rsidRDefault="003A74A3" w:rsidP="003A74A3">
            <w:pPr>
              <w:autoSpaceDE w:val="0"/>
              <w:autoSpaceDN w:val="0"/>
              <w:adjustRightInd w:val="0"/>
              <w:jc w:val="center"/>
              <w:rPr>
                <w:rFonts w:ascii="Times New Roman" w:hAnsi="Times New Roman" w:cs="Times New Roman"/>
                <w:b/>
                <w:sz w:val="24"/>
                <w:szCs w:val="24"/>
              </w:rPr>
            </w:pPr>
            <w:r w:rsidRPr="0031261C">
              <w:rPr>
                <w:rFonts w:ascii="Times New Roman" w:hAnsi="Times New Roman" w:cs="Times New Roman"/>
                <w:b/>
                <w:sz w:val="24"/>
                <w:szCs w:val="24"/>
              </w:rPr>
              <w:t xml:space="preserve">3. Вспомогательные виды разрешенного использования, </w:t>
            </w:r>
          </w:p>
          <w:p w14:paraId="7E98E5FE" w14:textId="77777777" w:rsidR="003A74A3" w:rsidRPr="0031261C" w:rsidRDefault="003A74A3" w:rsidP="003A74A3">
            <w:pPr>
              <w:autoSpaceDE w:val="0"/>
              <w:autoSpaceDN w:val="0"/>
              <w:adjustRightInd w:val="0"/>
              <w:jc w:val="center"/>
              <w:rPr>
                <w:rFonts w:ascii="Times New Roman" w:hAnsi="Times New Roman" w:cs="Times New Roman"/>
                <w:sz w:val="24"/>
                <w:szCs w:val="24"/>
              </w:rPr>
            </w:pPr>
            <w:r w:rsidRPr="0031261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3A74A3" w:rsidRPr="00295C24" w14:paraId="017FD057" w14:textId="77777777" w:rsidTr="00856972">
        <w:tc>
          <w:tcPr>
            <w:tcW w:w="9776" w:type="dxa"/>
            <w:gridSpan w:val="2"/>
            <w:vAlign w:val="center"/>
          </w:tcPr>
          <w:p w14:paraId="2FCA5DDE" w14:textId="77777777" w:rsidR="003A74A3" w:rsidRPr="0031261C" w:rsidRDefault="003A74A3" w:rsidP="003A74A3">
            <w:pPr>
              <w:widowControl w:val="0"/>
              <w:jc w:val="center"/>
              <w:rPr>
                <w:rFonts w:ascii="Times New Roman" w:eastAsia="Times New Roman" w:hAnsi="Times New Roman" w:cs="Times New Roman"/>
                <w:sz w:val="24"/>
                <w:szCs w:val="24"/>
                <w:lang w:bidi="ru-RU"/>
              </w:rPr>
            </w:pPr>
            <w:r w:rsidRPr="0031261C">
              <w:rPr>
                <w:rFonts w:ascii="Times New Roman" w:eastAsia="Times New Roman" w:hAnsi="Times New Roman" w:cs="Times New Roman"/>
                <w:sz w:val="24"/>
                <w:szCs w:val="24"/>
                <w:lang w:bidi="ru-RU"/>
              </w:rPr>
              <w:t>не установлены</w:t>
            </w:r>
          </w:p>
        </w:tc>
      </w:tr>
    </w:tbl>
    <w:p w14:paraId="6CF9D98E" w14:textId="77777777" w:rsidR="005B765A" w:rsidRPr="00295C24" w:rsidRDefault="005B765A" w:rsidP="00A72B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81C09E8" w14:textId="77777777" w:rsidR="00A72BD0" w:rsidRPr="003B305C" w:rsidRDefault="00A72BD0" w:rsidP="00A72BD0">
      <w:pPr>
        <w:keepNext/>
        <w:keepLines/>
        <w:widowControl w:val="0"/>
        <w:spacing w:after="0" w:line="240" w:lineRule="auto"/>
        <w:ind w:firstLine="567"/>
        <w:outlineLvl w:val="0"/>
        <w:rPr>
          <w:rFonts w:ascii="Times New Roman" w:eastAsia="Times New Roman" w:hAnsi="Times New Roman" w:cs="Times New Roman"/>
          <w:b/>
          <w:bCs/>
          <w:sz w:val="24"/>
          <w:szCs w:val="24"/>
          <w:lang w:bidi="ru-RU"/>
        </w:rPr>
      </w:pPr>
      <w:bookmarkStart w:id="99" w:name="_Toc437075958"/>
      <w:bookmarkStart w:id="100" w:name="_Toc437076005"/>
      <w:bookmarkStart w:id="101" w:name="bookmark66"/>
      <w:bookmarkStart w:id="102" w:name="bookmark67"/>
      <w:bookmarkStart w:id="103" w:name="_Toc484865795"/>
      <w:bookmarkStart w:id="104" w:name="_Toc11152924"/>
      <w:r w:rsidRPr="003B305C">
        <w:rPr>
          <w:rFonts w:ascii="Times New Roman" w:eastAsia="Times New Roman" w:hAnsi="Times New Roman" w:cs="Times New Roman"/>
          <w:b/>
          <w:bCs/>
          <w:sz w:val="24"/>
          <w:szCs w:val="24"/>
          <w:lang w:bidi="ru-RU"/>
        </w:rPr>
        <w:t>ПРОИЗВОДСТВЕННЫЕ ЗОНЫ</w:t>
      </w:r>
      <w:bookmarkEnd w:id="99"/>
      <w:bookmarkEnd w:id="100"/>
      <w:bookmarkEnd w:id="101"/>
      <w:bookmarkEnd w:id="102"/>
      <w:bookmarkEnd w:id="103"/>
      <w:bookmarkEnd w:id="104"/>
    </w:p>
    <w:p w14:paraId="3D6FF478" w14:textId="77777777" w:rsidR="006A4456" w:rsidRPr="00295C24" w:rsidRDefault="006A4456" w:rsidP="00A72BD0">
      <w:pPr>
        <w:widowControl w:val="0"/>
        <w:tabs>
          <w:tab w:val="left" w:pos="322"/>
        </w:tabs>
        <w:spacing w:after="0" w:line="240" w:lineRule="auto"/>
        <w:ind w:firstLine="567"/>
        <w:jc w:val="both"/>
        <w:rPr>
          <w:rFonts w:ascii="Times New Roman" w:eastAsia="Times New Roman" w:hAnsi="Times New Roman" w:cs="Times New Roman"/>
          <w:sz w:val="24"/>
          <w:szCs w:val="24"/>
          <w:lang w:bidi="ru-RU"/>
        </w:rPr>
      </w:pPr>
    </w:p>
    <w:p w14:paraId="0B02868C" w14:textId="77E9E7F3" w:rsidR="005B765A" w:rsidRPr="003B305C" w:rsidRDefault="005B765A" w:rsidP="005B765A">
      <w:pPr>
        <w:widowControl w:val="0"/>
        <w:spacing w:after="0" w:line="240" w:lineRule="auto"/>
        <w:ind w:firstLine="567"/>
        <w:jc w:val="both"/>
        <w:outlineLvl w:val="1"/>
        <w:rPr>
          <w:rFonts w:ascii="Times New Roman" w:eastAsia="Times New Roman" w:hAnsi="Times New Roman" w:cs="Times New Roman"/>
          <w:b/>
          <w:bCs/>
          <w:i/>
          <w:sz w:val="24"/>
          <w:szCs w:val="24"/>
        </w:rPr>
      </w:pPr>
      <w:bookmarkStart w:id="105" w:name="_Toc11152925"/>
      <w:r w:rsidRPr="003B305C">
        <w:rPr>
          <w:rFonts w:ascii="Times New Roman" w:eastAsia="Times New Roman" w:hAnsi="Times New Roman" w:cs="Times New Roman"/>
          <w:b/>
          <w:bCs/>
          <w:i/>
          <w:sz w:val="24"/>
          <w:szCs w:val="24"/>
        </w:rPr>
        <w:t xml:space="preserve">Статья </w:t>
      </w:r>
      <w:r w:rsidR="00A62B06">
        <w:rPr>
          <w:rFonts w:ascii="Times New Roman" w:eastAsia="Times New Roman" w:hAnsi="Times New Roman" w:cs="Times New Roman"/>
          <w:b/>
          <w:bCs/>
          <w:i/>
          <w:sz w:val="24"/>
          <w:szCs w:val="24"/>
        </w:rPr>
        <w:t>5</w:t>
      </w:r>
      <w:r w:rsidR="0057249A">
        <w:rPr>
          <w:rFonts w:ascii="Times New Roman" w:eastAsia="Times New Roman" w:hAnsi="Times New Roman" w:cs="Times New Roman"/>
          <w:b/>
          <w:bCs/>
          <w:i/>
          <w:sz w:val="24"/>
          <w:szCs w:val="24"/>
        </w:rPr>
        <w:t>3</w:t>
      </w:r>
      <w:r>
        <w:rPr>
          <w:rFonts w:ascii="Times New Roman" w:eastAsia="Times New Roman" w:hAnsi="Times New Roman" w:cs="Times New Roman"/>
          <w:b/>
          <w:bCs/>
          <w:i/>
          <w:sz w:val="24"/>
          <w:szCs w:val="24"/>
        </w:rPr>
        <w:t>. П-2</w:t>
      </w:r>
      <w:r w:rsidRPr="003B305C">
        <w:rPr>
          <w:rFonts w:ascii="Times New Roman" w:eastAsia="Times New Roman" w:hAnsi="Times New Roman" w:cs="Times New Roman"/>
          <w:b/>
          <w:bCs/>
          <w:i/>
          <w:sz w:val="24"/>
          <w:szCs w:val="24"/>
        </w:rPr>
        <w:t>. Производственн</w:t>
      </w:r>
      <w:r>
        <w:rPr>
          <w:rFonts w:ascii="Times New Roman" w:eastAsia="Times New Roman" w:hAnsi="Times New Roman" w:cs="Times New Roman"/>
          <w:b/>
          <w:bCs/>
          <w:i/>
          <w:sz w:val="24"/>
          <w:szCs w:val="24"/>
        </w:rPr>
        <w:t xml:space="preserve">ая зона </w:t>
      </w:r>
      <w:r w:rsidRPr="005B765A">
        <w:rPr>
          <w:rFonts w:ascii="Times New Roman" w:eastAsia="Times New Roman" w:hAnsi="Times New Roman" w:cs="Times New Roman"/>
          <w:b/>
          <w:bCs/>
          <w:i/>
          <w:sz w:val="24"/>
          <w:szCs w:val="24"/>
          <w:lang w:val="en-US"/>
        </w:rPr>
        <w:t>I</w:t>
      </w:r>
      <w:r w:rsidR="00D830E9" w:rsidRPr="005B765A">
        <w:rPr>
          <w:rFonts w:ascii="Times New Roman" w:eastAsia="Times New Roman" w:hAnsi="Times New Roman" w:cs="Times New Roman"/>
          <w:b/>
          <w:bCs/>
          <w:i/>
          <w:sz w:val="24"/>
          <w:szCs w:val="24"/>
          <w:lang w:val="en-US"/>
        </w:rPr>
        <w:t>I</w:t>
      </w:r>
      <w:r w:rsidRPr="005B765A">
        <w:rPr>
          <w:rFonts w:ascii="Times New Roman" w:eastAsia="Times New Roman" w:hAnsi="Times New Roman" w:cs="Times New Roman"/>
          <w:b/>
          <w:bCs/>
          <w:i/>
          <w:sz w:val="24"/>
          <w:szCs w:val="24"/>
        </w:rPr>
        <w:t xml:space="preserve"> типа (</w:t>
      </w:r>
      <w:r w:rsidR="00D830E9">
        <w:rPr>
          <w:rFonts w:ascii="Times New Roman" w:eastAsia="Times New Roman" w:hAnsi="Times New Roman" w:cs="Times New Roman"/>
          <w:b/>
          <w:bCs/>
          <w:i/>
          <w:sz w:val="24"/>
          <w:szCs w:val="24"/>
        </w:rPr>
        <w:t>4</w:t>
      </w:r>
      <w:r w:rsidRPr="005B765A">
        <w:rPr>
          <w:rFonts w:ascii="Times New Roman" w:eastAsia="Times New Roman" w:hAnsi="Times New Roman" w:cs="Times New Roman"/>
          <w:b/>
          <w:bCs/>
          <w:i/>
          <w:sz w:val="24"/>
          <w:szCs w:val="24"/>
        </w:rPr>
        <w:t>-</w:t>
      </w:r>
      <w:r w:rsidR="00D830E9">
        <w:rPr>
          <w:rFonts w:ascii="Times New Roman" w:eastAsia="Times New Roman" w:hAnsi="Times New Roman" w:cs="Times New Roman"/>
          <w:b/>
          <w:bCs/>
          <w:i/>
          <w:sz w:val="24"/>
          <w:szCs w:val="24"/>
        </w:rPr>
        <w:t>5</w:t>
      </w:r>
      <w:r w:rsidRPr="005B765A">
        <w:rPr>
          <w:rFonts w:ascii="Times New Roman" w:eastAsia="Times New Roman" w:hAnsi="Times New Roman" w:cs="Times New Roman"/>
          <w:b/>
          <w:bCs/>
          <w:i/>
          <w:sz w:val="24"/>
          <w:szCs w:val="24"/>
        </w:rPr>
        <w:t xml:space="preserve"> класс вредности)</w:t>
      </w:r>
      <w:bookmarkEnd w:id="105"/>
    </w:p>
    <w:p w14:paraId="7AF0725C" w14:textId="77777777" w:rsidR="005B765A" w:rsidRDefault="005B765A" w:rsidP="005B765A">
      <w:pPr>
        <w:widowControl w:val="0"/>
        <w:spacing w:after="0" w:line="240" w:lineRule="auto"/>
        <w:ind w:firstLine="567"/>
        <w:jc w:val="both"/>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Зон</w:t>
      </w:r>
      <w:r>
        <w:rPr>
          <w:rFonts w:ascii="Times New Roman" w:eastAsia="Times New Roman" w:hAnsi="Times New Roman" w:cs="Times New Roman"/>
          <w:sz w:val="24"/>
          <w:szCs w:val="24"/>
          <w:lang w:bidi="ru-RU"/>
        </w:rPr>
        <w:t xml:space="preserve">а производственных предприятий </w:t>
      </w:r>
      <w:r w:rsidR="00D830E9">
        <w:rPr>
          <w:rFonts w:ascii="Times New Roman" w:eastAsia="Times New Roman" w:hAnsi="Times New Roman" w:cs="Times New Roman"/>
          <w:sz w:val="24"/>
          <w:szCs w:val="24"/>
          <w:lang w:bidi="ru-RU"/>
        </w:rPr>
        <w:t>4</w:t>
      </w:r>
      <w:r>
        <w:rPr>
          <w:rFonts w:ascii="Times New Roman" w:eastAsia="Times New Roman" w:hAnsi="Times New Roman" w:cs="Times New Roman"/>
          <w:sz w:val="24"/>
          <w:szCs w:val="24"/>
          <w:lang w:bidi="ru-RU"/>
        </w:rPr>
        <w:t>-</w:t>
      </w:r>
      <w:r w:rsidR="00D830E9">
        <w:rPr>
          <w:rFonts w:ascii="Times New Roman" w:eastAsia="Times New Roman" w:hAnsi="Times New Roman" w:cs="Times New Roman"/>
          <w:sz w:val="24"/>
          <w:szCs w:val="24"/>
          <w:lang w:bidi="ru-RU"/>
        </w:rPr>
        <w:t>5</w:t>
      </w:r>
      <w:r w:rsidRPr="00295C24">
        <w:rPr>
          <w:rFonts w:ascii="Times New Roman" w:eastAsia="Times New Roman" w:hAnsi="Times New Roman" w:cs="Times New Roman"/>
          <w:sz w:val="24"/>
          <w:szCs w:val="24"/>
          <w:lang w:bidi="ru-RU"/>
        </w:rPr>
        <w:t xml:space="preserve"> класса вредности</w:t>
      </w:r>
      <w:r>
        <w:rPr>
          <w:rFonts w:ascii="Times New Roman" w:eastAsia="Times New Roman" w:hAnsi="Times New Roman" w:cs="Times New Roman"/>
          <w:sz w:val="24"/>
          <w:szCs w:val="24"/>
          <w:lang w:bidi="ru-RU"/>
        </w:rPr>
        <w:t xml:space="preserve"> </w:t>
      </w:r>
      <w:r w:rsidRPr="00295C24">
        <w:rPr>
          <w:rFonts w:ascii="Times New Roman" w:eastAsia="Times New Roman" w:hAnsi="Times New Roman" w:cs="Times New Roman"/>
          <w:sz w:val="24"/>
          <w:szCs w:val="24"/>
          <w:lang w:bidi="ru-RU"/>
        </w:rPr>
        <w:t>выделяется с целью развития существующих и преобразуемых территорий, предназначенных для формирования комплексов производственных</w:t>
      </w:r>
      <w:r>
        <w:rPr>
          <w:rFonts w:ascii="Times New Roman" w:eastAsia="Times New Roman" w:hAnsi="Times New Roman" w:cs="Times New Roman"/>
          <w:sz w:val="24"/>
          <w:szCs w:val="24"/>
          <w:lang w:bidi="ru-RU"/>
        </w:rPr>
        <w:t xml:space="preserve"> предприятий </w:t>
      </w:r>
      <w:r w:rsidR="00D830E9">
        <w:rPr>
          <w:rFonts w:ascii="Times New Roman" w:eastAsia="Times New Roman" w:hAnsi="Times New Roman" w:cs="Times New Roman"/>
          <w:sz w:val="24"/>
          <w:szCs w:val="24"/>
          <w:lang w:bidi="ru-RU"/>
        </w:rPr>
        <w:t>4</w:t>
      </w:r>
      <w:r w:rsidRPr="00E326BD">
        <w:rPr>
          <w:rFonts w:ascii="Times New Roman" w:eastAsia="Times New Roman" w:hAnsi="Times New Roman" w:cs="Times New Roman"/>
          <w:sz w:val="24"/>
          <w:szCs w:val="24"/>
          <w:lang w:bidi="ru-RU"/>
        </w:rPr>
        <w:t>-</w:t>
      </w:r>
      <w:r w:rsidR="00D830E9">
        <w:rPr>
          <w:rFonts w:ascii="Times New Roman" w:eastAsia="Times New Roman" w:hAnsi="Times New Roman" w:cs="Times New Roman"/>
          <w:sz w:val="24"/>
          <w:szCs w:val="24"/>
          <w:lang w:bidi="ru-RU"/>
        </w:rPr>
        <w:t>5</w:t>
      </w:r>
      <w:r w:rsidRPr="00912D64">
        <w:rPr>
          <w:rFonts w:ascii="Times New Roman" w:eastAsia="Times New Roman" w:hAnsi="Times New Roman" w:cs="Times New Roman"/>
          <w:sz w:val="24"/>
          <w:szCs w:val="24"/>
          <w:lang w:bidi="ru-RU"/>
        </w:rPr>
        <w:t>класса вредности и ниже</w:t>
      </w:r>
      <w:r w:rsidRPr="00295C24">
        <w:rPr>
          <w:rFonts w:ascii="Times New Roman" w:eastAsia="Times New Roman" w:hAnsi="Times New Roman" w:cs="Times New Roman"/>
          <w:sz w:val="24"/>
          <w:szCs w:val="24"/>
          <w:lang w:bidi="ru-RU"/>
        </w:rPr>
        <w:t>, коммунальных предприятий, размещения объектов делового назначения, ограниченного числа объектов обслуживания, связаны непосредственно с обслуживанием производственных и промышленных предприятий и развития инженерной и транспортной инфраструктуры.</w:t>
      </w:r>
    </w:p>
    <w:p w14:paraId="75603AE4" w14:textId="77777777" w:rsidR="005B765A" w:rsidRDefault="005B765A" w:rsidP="005B765A">
      <w:pPr>
        <w:widowControl w:val="0"/>
        <w:spacing w:after="0" w:line="240" w:lineRule="auto"/>
        <w:ind w:firstLine="567"/>
        <w:jc w:val="both"/>
        <w:rPr>
          <w:rFonts w:ascii="Times New Roman" w:eastAsia="Times New Roman" w:hAnsi="Times New Roman" w:cs="Times New Roman"/>
          <w:sz w:val="24"/>
          <w:szCs w:val="24"/>
          <w:lang w:bidi="ru-RU"/>
        </w:rPr>
      </w:pPr>
    </w:p>
    <w:p w14:paraId="07C02642" w14:textId="77777777" w:rsidR="005B765A" w:rsidRDefault="005B765A" w:rsidP="005B765A">
      <w:pPr>
        <w:autoSpaceDE w:val="0"/>
        <w:autoSpaceDN w:val="0"/>
        <w:adjustRightInd w:val="0"/>
        <w:spacing w:after="0" w:line="240" w:lineRule="auto"/>
        <w:jc w:val="center"/>
        <w:rPr>
          <w:rFonts w:ascii="Times New Roman" w:hAnsi="Times New Roman" w:cs="Times New Roman"/>
          <w:b/>
          <w:sz w:val="24"/>
          <w:szCs w:val="24"/>
        </w:rPr>
      </w:pPr>
      <w:r w:rsidRPr="00295C24">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14:paraId="718854F7" w14:textId="7EC15238" w:rsidR="005B765A" w:rsidRPr="002233FE" w:rsidRDefault="005B765A" w:rsidP="005B765A">
      <w:pPr>
        <w:widowControl w:val="0"/>
        <w:spacing w:after="0" w:line="240" w:lineRule="auto"/>
        <w:jc w:val="right"/>
        <w:rPr>
          <w:rFonts w:ascii="Times New Roman" w:eastAsia="Times New Roman" w:hAnsi="Times New Roman" w:cs="Times New Roman"/>
          <w:b/>
          <w:sz w:val="24"/>
          <w:szCs w:val="24"/>
          <w:lang w:bidi="ru-RU"/>
        </w:rPr>
      </w:pPr>
      <w:r w:rsidRPr="002233FE">
        <w:rPr>
          <w:rFonts w:ascii="Times New Roman" w:eastAsia="Times New Roman" w:hAnsi="Times New Roman" w:cs="Times New Roman"/>
          <w:b/>
          <w:sz w:val="24"/>
          <w:szCs w:val="24"/>
          <w:lang w:bidi="ru-RU"/>
        </w:rPr>
        <w:t xml:space="preserve">Таблица </w:t>
      </w:r>
      <w:r w:rsidR="00A62B06">
        <w:rPr>
          <w:rFonts w:ascii="Times New Roman" w:eastAsia="Times New Roman" w:hAnsi="Times New Roman" w:cs="Times New Roman"/>
          <w:b/>
          <w:sz w:val="24"/>
          <w:szCs w:val="24"/>
          <w:lang w:bidi="ru-RU"/>
        </w:rPr>
        <w:t>5</w:t>
      </w:r>
      <w:r w:rsidR="0057249A">
        <w:rPr>
          <w:rFonts w:ascii="Times New Roman" w:eastAsia="Times New Roman" w:hAnsi="Times New Roman" w:cs="Times New Roman"/>
          <w:b/>
          <w:sz w:val="24"/>
          <w:szCs w:val="24"/>
          <w:lang w:bidi="ru-RU"/>
        </w:rPr>
        <w:t>3</w:t>
      </w:r>
      <w:r w:rsidRPr="002233FE">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5B765A" w:rsidRPr="00295C24" w14:paraId="5626A9FF" w14:textId="77777777" w:rsidTr="004F0B1E">
        <w:tc>
          <w:tcPr>
            <w:tcW w:w="7479" w:type="dxa"/>
            <w:vAlign w:val="center"/>
          </w:tcPr>
          <w:p w14:paraId="16308144" w14:textId="77777777" w:rsidR="005B765A" w:rsidRPr="00295C24" w:rsidRDefault="005B765A" w:rsidP="004F0B1E">
            <w:pPr>
              <w:suppressAutoHyphens/>
              <w:autoSpaceDE w:val="0"/>
              <w:jc w:val="center"/>
              <w:rPr>
                <w:rFonts w:ascii="Times New Roman" w:hAnsi="Times New Roman" w:cs="Times New Roman"/>
                <w:b/>
                <w:sz w:val="24"/>
                <w:szCs w:val="24"/>
              </w:rPr>
            </w:pPr>
            <w:r w:rsidRPr="00295C24">
              <w:rPr>
                <w:rFonts w:ascii="Times New Roman" w:hAnsi="Times New Roman" w:cs="Times New Roman"/>
                <w:sz w:val="24"/>
                <w:szCs w:val="24"/>
              </w:rPr>
              <w:t>Виды разрешенного использования</w:t>
            </w:r>
          </w:p>
        </w:tc>
        <w:tc>
          <w:tcPr>
            <w:tcW w:w="2297" w:type="dxa"/>
            <w:vAlign w:val="center"/>
          </w:tcPr>
          <w:p w14:paraId="5DDBD928"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Код</w:t>
            </w:r>
          </w:p>
        </w:tc>
      </w:tr>
      <w:tr w:rsidR="005B765A" w:rsidRPr="00295C24" w14:paraId="5AB23262" w14:textId="77777777" w:rsidTr="004F0B1E">
        <w:tc>
          <w:tcPr>
            <w:tcW w:w="9776" w:type="dxa"/>
            <w:gridSpan w:val="2"/>
          </w:tcPr>
          <w:p w14:paraId="24548D01" w14:textId="77777777"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5B765A" w:rsidRPr="00295C24" w14:paraId="4214772A" w14:textId="77777777" w:rsidTr="004F0B1E">
        <w:tc>
          <w:tcPr>
            <w:tcW w:w="7479" w:type="dxa"/>
            <w:vAlign w:val="center"/>
          </w:tcPr>
          <w:p w14:paraId="0143BD56" w14:textId="77777777" w:rsidR="005B765A" w:rsidRPr="00295C24" w:rsidRDefault="005B765A" w:rsidP="004F0B1E">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Объекты гаражного назначения</w:t>
            </w:r>
          </w:p>
        </w:tc>
        <w:tc>
          <w:tcPr>
            <w:tcW w:w="2297" w:type="dxa"/>
          </w:tcPr>
          <w:p w14:paraId="1EC336A7"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2.7.1</w:t>
            </w:r>
          </w:p>
        </w:tc>
      </w:tr>
      <w:tr w:rsidR="005B765A" w:rsidRPr="00295C24" w14:paraId="5C8F9E8C" w14:textId="77777777" w:rsidTr="004F0B1E">
        <w:tc>
          <w:tcPr>
            <w:tcW w:w="7479" w:type="dxa"/>
            <w:vAlign w:val="center"/>
          </w:tcPr>
          <w:p w14:paraId="262C6B13"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lastRenderedPageBreak/>
              <w:t>Обслуживание автотранспорта</w:t>
            </w:r>
          </w:p>
        </w:tc>
        <w:tc>
          <w:tcPr>
            <w:tcW w:w="2297" w:type="dxa"/>
          </w:tcPr>
          <w:p w14:paraId="11148DC6"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4.9</w:t>
            </w:r>
          </w:p>
        </w:tc>
      </w:tr>
      <w:tr w:rsidR="005B765A" w:rsidRPr="00295C24" w14:paraId="60362642" w14:textId="77777777" w:rsidTr="004F0B1E">
        <w:tc>
          <w:tcPr>
            <w:tcW w:w="7479" w:type="dxa"/>
            <w:vAlign w:val="center"/>
          </w:tcPr>
          <w:p w14:paraId="0CC254DA"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2297" w:type="dxa"/>
            <w:vAlign w:val="center"/>
          </w:tcPr>
          <w:p w14:paraId="163DE991" w14:textId="77777777"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rPr>
              <w:t>4.9.1</w:t>
            </w:r>
          </w:p>
        </w:tc>
      </w:tr>
      <w:tr w:rsidR="005B765A" w:rsidRPr="00295C24" w14:paraId="5C5AF711" w14:textId="77777777" w:rsidTr="004F0B1E">
        <w:tc>
          <w:tcPr>
            <w:tcW w:w="7479" w:type="dxa"/>
            <w:vAlign w:val="center"/>
          </w:tcPr>
          <w:p w14:paraId="18668FDD"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Коммунальное обслуживание</w:t>
            </w:r>
          </w:p>
        </w:tc>
        <w:tc>
          <w:tcPr>
            <w:tcW w:w="2297" w:type="dxa"/>
            <w:vAlign w:val="center"/>
          </w:tcPr>
          <w:p w14:paraId="31A9DB9D" w14:textId="77777777"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3.1</w:t>
            </w:r>
          </w:p>
        </w:tc>
      </w:tr>
      <w:tr w:rsidR="005B765A" w:rsidRPr="00295C24" w14:paraId="2198FE71" w14:textId="77777777" w:rsidTr="004F0B1E">
        <w:tc>
          <w:tcPr>
            <w:tcW w:w="7479" w:type="dxa"/>
            <w:vAlign w:val="center"/>
          </w:tcPr>
          <w:p w14:paraId="28C529A2"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Производственная </w:t>
            </w:r>
            <w:r w:rsidRPr="00295C24">
              <w:rPr>
                <w:rFonts w:ascii="Times New Roman" w:eastAsia="Times New Roman" w:hAnsi="Times New Roman" w:cs="Times New Roman"/>
                <w:sz w:val="24"/>
                <w:szCs w:val="24"/>
              </w:rPr>
              <w:t>деятельность</w:t>
            </w:r>
          </w:p>
        </w:tc>
        <w:tc>
          <w:tcPr>
            <w:tcW w:w="2297" w:type="dxa"/>
            <w:vAlign w:val="center"/>
          </w:tcPr>
          <w:p w14:paraId="2EDAF941" w14:textId="77777777"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6.0</w:t>
            </w:r>
          </w:p>
        </w:tc>
      </w:tr>
      <w:tr w:rsidR="003562CF" w:rsidRPr="00295C24" w14:paraId="5AC283F2" w14:textId="77777777" w:rsidTr="004F0B1E">
        <w:tc>
          <w:tcPr>
            <w:tcW w:w="7479" w:type="dxa"/>
            <w:vAlign w:val="center"/>
          </w:tcPr>
          <w:p w14:paraId="05660800"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Недропользование</w:t>
            </w:r>
          </w:p>
        </w:tc>
        <w:tc>
          <w:tcPr>
            <w:tcW w:w="2297" w:type="dxa"/>
            <w:vAlign w:val="center"/>
          </w:tcPr>
          <w:p w14:paraId="364D9E66"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6.1</w:t>
            </w:r>
          </w:p>
        </w:tc>
      </w:tr>
      <w:tr w:rsidR="003562CF" w:rsidRPr="00295C24" w14:paraId="4DFF22C4" w14:textId="77777777" w:rsidTr="004F0B1E">
        <w:tc>
          <w:tcPr>
            <w:tcW w:w="7479" w:type="dxa"/>
            <w:vAlign w:val="center"/>
          </w:tcPr>
          <w:p w14:paraId="734CD365"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Тяжелая промышленность</w:t>
            </w:r>
          </w:p>
        </w:tc>
        <w:tc>
          <w:tcPr>
            <w:tcW w:w="2297" w:type="dxa"/>
            <w:vAlign w:val="center"/>
          </w:tcPr>
          <w:p w14:paraId="6556CCE4"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6.2</w:t>
            </w:r>
          </w:p>
        </w:tc>
      </w:tr>
      <w:tr w:rsidR="003562CF" w:rsidRPr="00295C24" w14:paraId="7AF83C9D" w14:textId="77777777" w:rsidTr="004F0B1E">
        <w:tc>
          <w:tcPr>
            <w:tcW w:w="7479" w:type="dxa"/>
            <w:vAlign w:val="center"/>
          </w:tcPr>
          <w:p w14:paraId="4FE58E2C"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Автомобилестроительная промышленность</w:t>
            </w:r>
          </w:p>
        </w:tc>
        <w:tc>
          <w:tcPr>
            <w:tcW w:w="2297" w:type="dxa"/>
            <w:vAlign w:val="center"/>
          </w:tcPr>
          <w:p w14:paraId="348C0713"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6.2.1</w:t>
            </w:r>
          </w:p>
        </w:tc>
      </w:tr>
      <w:tr w:rsidR="003562CF" w:rsidRPr="00295C24" w14:paraId="47670D24" w14:textId="77777777" w:rsidTr="004F0B1E">
        <w:tc>
          <w:tcPr>
            <w:tcW w:w="7479" w:type="dxa"/>
            <w:vAlign w:val="center"/>
          </w:tcPr>
          <w:p w14:paraId="203A55A3"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Легкая промышленность</w:t>
            </w:r>
          </w:p>
        </w:tc>
        <w:tc>
          <w:tcPr>
            <w:tcW w:w="2297" w:type="dxa"/>
            <w:vAlign w:val="center"/>
          </w:tcPr>
          <w:p w14:paraId="78F418C4"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6.3</w:t>
            </w:r>
          </w:p>
        </w:tc>
      </w:tr>
      <w:tr w:rsidR="003562CF" w:rsidRPr="00295C24" w14:paraId="08E7D8A3" w14:textId="77777777" w:rsidTr="004F0B1E">
        <w:tc>
          <w:tcPr>
            <w:tcW w:w="7479" w:type="dxa"/>
            <w:vAlign w:val="center"/>
          </w:tcPr>
          <w:p w14:paraId="576FF452"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Фармацевтическая промышленность</w:t>
            </w:r>
          </w:p>
        </w:tc>
        <w:tc>
          <w:tcPr>
            <w:tcW w:w="2297" w:type="dxa"/>
            <w:vAlign w:val="center"/>
          </w:tcPr>
          <w:p w14:paraId="7CFCCA3F"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6.3.1</w:t>
            </w:r>
          </w:p>
        </w:tc>
      </w:tr>
      <w:tr w:rsidR="003562CF" w:rsidRPr="00295C24" w14:paraId="11E8EBF3" w14:textId="77777777" w:rsidTr="004F0B1E">
        <w:tc>
          <w:tcPr>
            <w:tcW w:w="7479" w:type="dxa"/>
            <w:vAlign w:val="center"/>
          </w:tcPr>
          <w:p w14:paraId="416EA188"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Пищевая промышленность</w:t>
            </w:r>
          </w:p>
        </w:tc>
        <w:tc>
          <w:tcPr>
            <w:tcW w:w="2297" w:type="dxa"/>
            <w:vAlign w:val="center"/>
          </w:tcPr>
          <w:p w14:paraId="4C37C0B6"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6.4</w:t>
            </w:r>
          </w:p>
        </w:tc>
      </w:tr>
      <w:tr w:rsidR="003562CF" w:rsidRPr="00295C24" w14:paraId="415223D4" w14:textId="77777777" w:rsidTr="004F0B1E">
        <w:tc>
          <w:tcPr>
            <w:tcW w:w="7479" w:type="dxa"/>
            <w:vAlign w:val="center"/>
          </w:tcPr>
          <w:p w14:paraId="2FB076FC"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Нефтехимическая промышленность</w:t>
            </w:r>
          </w:p>
        </w:tc>
        <w:tc>
          <w:tcPr>
            <w:tcW w:w="2297" w:type="dxa"/>
            <w:vAlign w:val="center"/>
          </w:tcPr>
          <w:p w14:paraId="1FD173BF"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6.5</w:t>
            </w:r>
          </w:p>
        </w:tc>
      </w:tr>
      <w:tr w:rsidR="003562CF" w:rsidRPr="00295C24" w14:paraId="24C90FE3" w14:textId="77777777" w:rsidTr="004F0B1E">
        <w:tc>
          <w:tcPr>
            <w:tcW w:w="7479" w:type="dxa"/>
            <w:vAlign w:val="center"/>
          </w:tcPr>
          <w:p w14:paraId="073553C3"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Строительная промышленность</w:t>
            </w:r>
          </w:p>
        </w:tc>
        <w:tc>
          <w:tcPr>
            <w:tcW w:w="2297" w:type="dxa"/>
            <w:vAlign w:val="center"/>
          </w:tcPr>
          <w:p w14:paraId="23DB07DB"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6.6</w:t>
            </w:r>
          </w:p>
        </w:tc>
      </w:tr>
      <w:tr w:rsidR="003562CF" w:rsidRPr="00295C24" w14:paraId="3F73F35F" w14:textId="77777777" w:rsidTr="004F0B1E">
        <w:tc>
          <w:tcPr>
            <w:tcW w:w="7479" w:type="dxa"/>
            <w:vAlign w:val="center"/>
          </w:tcPr>
          <w:p w14:paraId="50733B33"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Энергетика</w:t>
            </w:r>
          </w:p>
        </w:tc>
        <w:tc>
          <w:tcPr>
            <w:tcW w:w="2297" w:type="dxa"/>
            <w:vAlign w:val="center"/>
          </w:tcPr>
          <w:p w14:paraId="6FB2F528"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6.7</w:t>
            </w:r>
          </w:p>
        </w:tc>
      </w:tr>
      <w:tr w:rsidR="003562CF" w:rsidRPr="00295C24" w14:paraId="078D3C9A" w14:textId="77777777" w:rsidTr="004F0B1E">
        <w:tc>
          <w:tcPr>
            <w:tcW w:w="7479" w:type="dxa"/>
            <w:vAlign w:val="center"/>
          </w:tcPr>
          <w:p w14:paraId="5E4C5675"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Связь</w:t>
            </w:r>
          </w:p>
        </w:tc>
        <w:tc>
          <w:tcPr>
            <w:tcW w:w="2297" w:type="dxa"/>
            <w:vAlign w:val="center"/>
          </w:tcPr>
          <w:p w14:paraId="319DA344"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6.8</w:t>
            </w:r>
          </w:p>
        </w:tc>
      </w:tr>
      <w:tr w:rsidR="003562CF" w:rsidRPr="00295C24" w14:paraId="07086DF0" w14:textId="77777777" w:rsidTr="004F0B1E">
        <w:tc>
          <w:tcPr>
            <w:tcW w:w="7479" w:type="dxa"/>
            <w:vAlign w:val="center"/>
          </w:tcPr>
          <w:p w14:paraId="505A8BB4"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Склады</w:t>
            </w:r>
          </w:p>
        </w:tc>
        <w:tc>
          <w:tcPr>
            <w:tcW w:w="2297" w:type="dxa"/>
            <w:vAlign w:val="center"/>
          </w:tcPr>
          <w:p w14:paraId="3CAE553A" w14:textId="77777777" w:rsidR="003562CF" w:rsidRPr="00295C24"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6.9</w:t>
            </w:r>
          </w:p>
        </w:tc>
      </w:tr>
      <w:tr w:rsidR="003562CF" w:rsidRPr="00295C24" w14:paraId="43BCD4A0" w14:textId="77777777" w:rsidTr="004F0B1E">
        <w:tc>
          <w:tcPr>
            <w:tcW w:w="7479" w:type="dxa"/>
            <w:vAlign w:val="center"/>
          </w:tcPr>
          <w:p w14:paraId="696E37D3" w14:textId="77777777" w:rsidR="003562CF"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Целлюлозно-бумажная промышленность</w:t>
            </w:r>
          </w:p>
        </w:tc>
        <w:tc>
          <w:tcPr>
            <w:tcW w:w="2297" w:type="dxa"/>
            <w:vAlign w:val="center"/>
          </w:tcPr>
          <w:p w14:paraId="446076DD" w14:textId="77777777" w:rsidR="003562CF" w:rsidRDefault="003562CF" w:rsidP="003562C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6.11</w:t>
            </w:r>
          </w:p>
        </w:tc>
      </w:tr>
      <w:tr w:rsidR="005B765A" w:rsidRPr="00295C24" w14:paraId="6A90262B" w14:textId="77777777" w:rsidTr="004F0B1E">
        <w:tc>
          <w:tcPr>
            <w:tcW w:w="7479" w:type="dxa"/>
            <w:vAlign w:val="center"/>
          </w:tcPr>
          <w:p w14:paraId="3E35DDE2" w14:textId="77777777" w:rsidR="005B765A" w:rsidRPr="00295C24" w:rsidRDefault="005B765A" w:rsidP="004F0B1E">
            <w:pPr>
              <w:autoSpaceDE w:val="0"/>
              <w:autoSpaceDN w:val="0"/>
              <w:adjustRightInd w:val="0"/>
              <w:rPr>
                <w:rFonts w:ascii="Times New Roman" w:eastAsia="Tahoma" w:hAnsi="Times New Roman" w:cs="Times New Roman"/>
                <w:sz w:val="24"/>
                <w:szCs w:val="24"/>
              </w:rPr>
            </w:pPr>
            <w:r w:rsidRPr="00295C24">
              <w:rPr>
                <w:rFonts w:ascii="Times New Roman" w:eastAsia="Times New Roman" w:hAnsi="Times New Roman" w:cs="Times New Roman"/>
                <w:sz w:val="24"/>
                <w:szCs w:val="24"/>
              </w:rPr>
              <w:t>Транспорт</w:t>
            </w:r>
          </w:p>
        </w:tc>
        <w:tc>
          <w:tcPr>
            <w:tcW w:w="2297" w:type="dxa"/>
            <w:vAlign w:val="center"/>
          </w:tcPr>
          <w:p w14:paraId="338E0630" w14:textId="77777777" w:rsidR="005B765A" w:rsidRPr="00295C24" w:rsidRDefault="005B765A" w:rsidP="004F0B1E">
            <w:pPr>
              <w:widowControl w:val="0"/>
              <w:jc w:val="center"/>
              <w:rPr>
                <w:rFonts w:ascii="Times New Roman" w:eastAsia="Times New Roman" w:hAnsi="Times New Roman" w:cs="Times New Roman"/>
                <w:sz w:val="24"/>
                <w:szCs w:val="24"/>
                <w:lang w:val="en-US" w:bidi="ru-RU"/>
              </w:rPr>
            </w:pPr>
            <w:r w:rsidRPr="00295C24">
              <w:rPr>
                <w:rFonts w:ascii="Times New Roman" w:eastAsia="Times New Roman" w:hAnsi="Times New Roman" w:cs="Times New Roman"/>
                <w:sz w:val="24"/>
                <w:szCs w:val="24"/>
                <w:lang w:val="en-US" w:bidi="ru-RU"/>
              </w:rPr>
              <w:t>7.0</w:t>
            </w:r>
          </w:p>
        </w:tc>
      </w:tr>
      <w:tr w:rsidR="005B765A" w:rsidRPr="00295C24" w14:paraId="583EEE48" w14:textId="77777777" w:rsidTr="004F0B1E">
        <w:tc>
          <w:tcPr>
            <w:tcW w:w="7479" w:type="dxa"/>
          </w:tcPr>
          <w:p w14:paraId="37152B72" w14:textId="77777777" w:rsidR="005B765A" w:rsidRPr="00295C24" w:rsidRDefault="005B765A" w:rsidP="004F0B1E">
            <w:pPr>
              <w:autoSpaceDE w:val="0"/>
              <w:autoSpaceDN w:val="0"/>
              <w:adjustRightInd w:val="0"/>
              <w:rPr>
                <w:rFonts w:ascii="Times New Roman" w:hAnsi="Times New Roman" w:cs="Times New Roman"/>
                <w:sz w:val="24"/>
                <w:szCs w:val="24"/>
              </w:rPr>
            </w:pPr>
            <w:r w:rsidRPr="00295C24">
              <w:rPr>
                <w:rFonts w:ascii="Times New Roman" w:eastAsia="Times New Roman" w:hAnsi="Times New Roman" w:cs="Times New Roman"/>
                <w:sz w:val="24"/>
                <w:szCs w:val="24"/>
              </w:rPr>
              <w:t>Трубопроводный транспорт</w:t>
            </w:r>
          </w:p>
        </w:tc>
        <w:tc>
          <w:tcPr>
            <w:tcW w:w="2297" w:type="dxa"/>
          </w:tcPr>
          <w:p w14:paraId="42307680"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7.5</w:t>
            </w:r>
          </w:p>
        </w:tc>
      </w:tr>
      <w:tr w:rsidR="005B765A" w:rsidRPr="00295C24" w14:paraId="7EA9E8CA" w14:textId="77777777" w:rsidTr="004F0B1E">
        <w:tc>
          <w:tcPr>
            <w:tcW w:w="7479" w:type="dxa"/>
            <w:vAlign w:val="center"/>
          </w:tcPr>
          <w:p w14:paraId="01481B93"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2297" w:type="dxa"/>
            <w:vAlign w:val="center"/>
          </w:tcPr>
          <w:p w14:paraId="46567A98" w14:textId="77777777"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12.0</w:t>
            </w:r>
          </w:p>
        </w:tc>
      </w:tr>
      <w:tr w:rsidR="005B765A" w:rsidRPr="00295C24" w14:paraId="62F097FE" w14:textId="77777777" w:rsidTr="004F0B1E">
        <w:tc>
          <w:tcPr>
            <w:tcW w:w="9776" w:type="dxa"/>
            <w:gridSpan w:val="2"/>
          </w:tcPr>
          <w:p w14:paraId="5754954D"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5B765A" w:rsidRPr="00295C24" w14:paraId="30628792" w14:textId="77777777" w:rsidTr="004F0B1E">
        <w:tc>
          <w:tcPr>
            <w:tcW w:w="7479" w:type="dxa"/>
            <w:vAlign w:val="center"/>
          </w:tcPr>
          <w:p w14:paraId="4303D021"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Общественное управление</w:t>
            </w:r>
          </w:p>
        </w:tc>
        <w:tc>
          <w:tcPr>
            <w:tcW w:w="2297" w:type="dxa"/>
            <w:vAlign w:val="center"/>
          </w:tcPr>
          <w:p w14:paraId="04544833" w14:textId="77777777"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3.8</w:t>
            </w:r>
          </w:p>
        </w:tc>
      </w:tr>
      <w:tr w:rsidR="005B765A" w:rsidRPr="00295C24" w14:paraId="1609281A" w14:textId="77777777" w:rsidTr="004F0B1E">
        <w:tc>
          <w:tcPr>
            <w:tcW w:w="7479" w:type="dxa"/>
            <w:vAlign w:val="center"/>
          </w:tcPr>
          <w:p w14:paraId="4EF7CAF9"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97" w:type="dxa"/>
            <w:vAlign w:val="center"/>
          </w:tcPr>
          <w:p w14:paraId="1332919E" w14:textId="77777777"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3.9.1</w:t>
            </w:r>
          </w:p>
        </w:tc>
      </w:tr>
      <w:tr w:rsidR="005B765A" w:rsidRPr="00295C24" w14:paraId="49272805" w14:textId="77777777" w:rsidTr="004F0B1E">
        <w:tc>
          <w:tcPr>
            <w:tcW w:w="7479" w:type="dxa"/>
            <w:vAlign w:val="center"/>
          </w:tcPr>
          <w:p w14:paraId="78542EC8"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Объекты бытового обслуживания</w:t>
            </w:r>
          </w:p>
        </w:tc>
        <w:tc>
          <w:tcPr>
            <w:tcW w:w="2297" w:type="dxa"/>
          </w:tcPr>
          <w:p w14:paraId="5093977B"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3.3</w:t>
            </w:r>
          </w:p>
        </w:tc>
      </w:tr>
      <w:tr w:rsidR="005B765A" w:rsidRPr="00295C24" w14:paraId="2D066976" w14:textId="77777777" w:rsidTr="004F0B1E">
        <w:tc>
          <w:tcPr>
            <w:tcW w:w="7479" w:type="dxa"/>
            <w:vAlign w:val="center"/>
          </w:tcPr>
          <w:p w14:paraId="7E371597"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Магазины</w:t>
            </w:r>
          </w:p>
        </w:tc>
        <w:tc>
          <w:tcPr>
            <w:tcW w:w="2297" w:type="dxa"/>
          </w:tcPr>
          <w:p w14:paraId="22443087"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4.4</w:t>
            </w:r>
          </w:p>
        </w:tc>
      </w:tr>
      <w:tr w:rsidR="005B765A" w:rsidRPr="00295C24" w14:paraId="3649B9CD" w14:textId="77777777" w:rsidTr="004F0B1E">
        <w:tc>
          <w:tcPr>
            <w:tcW w:w="9776" w:type="dxa"/>
            <w:gridSpan w:val="2"/>
          </w:tcPr>
          <w:p w14:paraId="6A08931B" w14:textId="77777777"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14:paraId="66005856"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5B765A" w:rsidRPr="00295C24" w14:paraId="072CE9CA" w14:textId="77777777" w:rsidTr="004F0B1E">
        <w:tc>
          <w:tcPr>
            <w:tcW w:w="7479" w:type="dxa"/>
            <w:vAlign w:val="center"/>
          </w:tcPr>
          <w:p w14:paraId="4569D027"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2297" w:type="dxa"/>
            <w:vAlign w:val="center"/>
          </w:tcPr>
          <w:p w14:paraId="07634A7A" w14:textId="77777777" w:rsidR="005B765A" w:rsidRPr="00295C24" w:rsidRDefault="005B765A" w:rsidP="004F0B1E">
            <w:pPr>
              <w:widowControl w:val="0"/>
              <w:jc w:val="center"/>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12.0</w:t>
            </w:r>
          </w:p>
        </w:tc>
      </w:tr>
    </w:tbl>
    <w:p w14:paraId="61119816" w14:textId="77777777" w:rsidR="005B765A" w:rsidRPr="00295C24" w:rsidRDefault="005B765A" w:rsidP="005B765A">
      <w:pPr>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B047C8C" w14:textId="77777777" w:rsidR="005B765A" w:rsidRDefault="005B765A" w:rsidP="005B765A">
      <w:pPr>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14:paraId="762B1106" w14:textId="77777777" w:rsidR="005B765A" w:rsidRDefault="005B765A" w:rsidP="005B765A">
      <w:pPr>
        <w:autoSpaceDE w:val="0"/>
        <w:autoSpaceDN w:val="0"/>
        <w:adjustRightInd w:val="0"/>
        <w:spacing w:after="0" w:line="240" w:lineRule="auto"/>
        <w:ind w:firstLine="567"/>
        <w:jc w:val="right"/>
        <w:rPr>
          <w:rFonts w:ascii="Times New Roman" w:hAnsi="Times New Roman" w:cs="Times New Roman"/>
          <w:b/>
          <w:sz w:val="24"/>
          <w:szCs w:val="24"/>
        </w:rPr>
      </w:pPr>
    </w:p>
    <w:p w14:paraId="6D391148" w14:textId="0D6E52E3" w:rsidR="005B765A" w:rsidRPr="00295C24" w:rsidRDefault="005B765A" w:rsidP="005B765A">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A62B06">
        <w:rPr>
          <w:rFonts w:ascii="Times New Roman" w:hAnsi="Times New Roman" w:cs="Times New Roman"/>
          <w:b/>
          <w:sz w:val="24"/>
          <w:szCs w:val="24"/>
        </w:rPr>
        <w:t>5</w:t>
      </w:r>
      <w:r w:rsidR="0057249A">
        <w:rPr>
          <w:rFonts w:ascii="Times New Roman" w:hAnsi="Times New Roman" w:cs="Times New Roman"/>
          <w:b/>
          <w:sz w:val="24"/>
          <w:szCs w:val="24"/>
        </w:rPr>
        <w:t>3</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5098"/>
        <w:gridCol w:w="4678"/>
      </w:tblGrid>
      <w:tr w:rsidR="005B765A" w:rsidRPr="00295C24" w14:paraId="3325B099" w14:textId="77777777" w:rsidTr="004F0B1E">
        <w:tc>
          <w:tcPr>
            <w:tcW w:w="5098" w:type="dxa"/>
            <w:vAlign w:val="center"/>
          </w:tcPr>
          <w:p w14:paraId="4158EBF8" w14:textId="77777777" w:rsidR="005B765A" w:rsidRDefault="005B765A" w:rsidP="004F0B1E">
            <w:pPr>
              <w:jc w:val="center"/>
            </w:pPr>
            <w:r w:rsidRPr="003B305C">
              <w:rPr>
                <w:rFonts w:ascii="Times New Roman" w:hAnsi="Times New Roman" w:cs="Times New Roman"/>
                <w:sz w:val="24"/>
                <w:szCs w:val="24"/>
              </w:rPr>
              <w:t>Виды разрешенного использования</w:t>
            </w:r>
          </w:p>
        </w:tc>
        <w:tc>
          <w:tcPr>
            <w:tcW w:w="4678" w:type="dxa"/>
            <w:vAlign w:val="center"/>
          </w:tcPr>
          <w:p w14:paraId="0B6169D4" w14:textId="77777777" w:rsidR="005B765A" w:rsidRDefault="005B765A" w:rsidP="004F0B1E">
            <w:pPr>
              <w:jc w:val="center"/>
            </w:pPr>
            <w:r w:rsidRPr="00500D60">
              <w:rPr>
                <w:rFonts w:ascii="Times New Roman" w:hAnsi="Times New Roman" w:cs="Times New Roman"/>
                <w:sz w:val="24"/>
                <w:szCs w:val="24"/>
              </w:rPr>
              <w:t>Предельные размеры земельных участков (минимальные и (или) максимальные), кв. м</w:t>
            </w:r>
          </w:p>
        </w:tc>
      </w:tr>
      <w:tr w:rsidR="005B765A" w:rsidRPr="00295C24" w14:paraId="12C8B4ED" w14:textId="77777777" w:rsidTr="004F0B1E">
        <w:tc>
          <w:tcPr>
            <w:tcW w:w="9776" w:type="dxa"/>
            <w:gridSpan w:val="2"/>
          </w:tcPr>
          <w:p w14:paraId="47F4BB78" w14:textId="77777777"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5B765A" w:rsidRPr="00295C24" w14:paraId="593D3A22" w14:textId="77777777" w:rsidTr="004F0B1E">
        <w:tc>
          <w:tcPr>
            <w:tcW w:w="5098" w:type="dxa"/>
            <w:vAlign w:val="center"/>
          </w:tcPr>
          <w:p w14:paraId="38D1A2C4" w14:textId="77777777" w:rsidR="005B765A" w:rsidRPr="00295C24" w:rsidRDefault="005B765A" w:rsidP="004F0B1E">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Объекты гаражного назначения</w:t>
            </w:r>
          </w:p>
        </w:tc>
        <w:tc>
          <w:tcPr>
            <w:tcW w:w="4678" w:type="dxa"/>
          </w:tcPr>
          <w:p w14:paraId="5D5E1BA8" w14:textId="77777777" w:rsidR="005B765A" w:rsidRDefault="005B765A" w:rsidP="004F0B1E">
            <w:pPr>
              <w:autoSpaceDE w:val="0"/>
              <w:autoSpaceDN w:val="0"/>
              <w:adjustRightInd w:val="0"/>
              <w:jc w:val="both"/>
              <w:rPr>
                <w:rFonts w:ascii="Times New Roman" w:eastAsia="Tahoma"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инимальный размер земельного участка </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18 кв.</w:t>
            </w:r>
            <w:r>
              <w:rPr>
                <w:rFonts w:ascii="Times New Roman" w:eastAsia="Tahoma" w:hAnsi="Times New Roman" w:cs="Times New Roman"/>
                <w:sz w:val="24"/>
                <w:szCs w:val="24"/>
              </w:rPr>
              <w:t xml:space="preserve"> м.</w:t>
            </w:r>
          </w:p>
          <w:p w14:paraId="7E57EFCB" w14:textId="77777777" w:rsidR="005B765A" w:rsidRDefault="005B765A" w:rsidP="004F0B1E">
            <w:pPr>
              <w:autoSpaceDE w:val="0"/>
              <w:autoSpaceDN w:val="0"/>
              <w:adjustRightInd w:val="0"/>
              <w:jc w:val="both"/>
              <w:rPr>
                <w:rFonts w:ascii="Times New Roman" w:eastAsia="Tahoma" w:hAnsi="Times New Roman" w:cs="Times New Roman"/>
                <w:sz w:val="24"/>
                <w:szCs w:val="24"/>
              </w:rPr>
            </w:pPr>
          </w:p>
          <w:p w14:paraId="0E9730F1" w14:textId="77777777" w:rsidR="005B765A" w:rsidRPr="00295C24" w:rsidRDefault="005B765A" w:rsidP="004F0B1E">
            <w:pPr>
              <w:autoSpaceDE w:val="0"/>
              <w:autoSpaceDN w:val="0"/>
              <w:adjustRightInd w:val="0"/>
              <w:rPr>
                <w:rFonts w:ascii="Times New Roman" w:hAnsi="Times New Roman" w:cs="Times New Roman"/>
                <w:sz w:val="24"/>
                <w:szCs w:val="24"/>
              </w:rPr>
            </w:pPr>
            <w:r>
              <w:rPr>
                <w:rFonts w:ascii="Times New Roman" w:eastAsia="Tahoma" w:hAnsi="Times New Roman" w:cs="Times New Roman"/>
                <w:sz w:val="24"/>
                <w:szCs w:val="24"/>
              </w:rPr>
              <w:t>м</w:t>
            </w:r>
            <w:r w:rsidRPr="008415F7">
              <w:rPr>
                <w:rFonts w:ascii="Times New Roman" w:eastAsia="Tahoma" w:hAnsi="Times New Roman" w:cs="Times New Roman"/>
                <w:sz w:val="24"/>
                <w:szCs w:val="24"/>
              </w:rPr>
              <w:t xml:space="preserve">аксимальный размер земельного участка </w:t>
            </w:r>
            <w:r>
              <w:rPr>
                <w:rFonts w:ascii="Times New Roman" w:eastAsia="Tahoma" w:hAnsi="Times New Roman" w:cs="Times New Roman"/>
                <w:sz w:val="24"/>
                <w:szCs w:val="24"/>
              </w:rPr>
              <w:t>– 5</w:t>
            </w:r>
            <w:r w:rsidRPr="008415F7">
              <w:rPr>
                <w:rFonts w:ascii="Times New Roman" w:eastAsia="Tahoma" w:hAnsi="Times New Roman" w:cs="Times New Roman"/>
                <w:sz w:val="24"/>
                <w:szCs w:val="24"/>
              </w:rPr>
              <w:t>00 кв.</w:t>
            </w:r>
            <w:r>
              <w:rPr>
                <w:rFonts w:ascii="Times New Roman" w:eastAsia="Tahoma" w:hAnsi="Times New Roman" w:cs="Times New Roman"/>
                <w:sz w:val="24"/>
                <w:szCs w:val="24"/>
              </w:rPr>
              <w:t xml:space="preserve"> </w:t>
            </w:r>
            <w:r w:rsidRPr="008415F7">
              <w:rPr>
                <w:rFonts w:ascii="Times New Roman" w:eastAsia="Tahoma" w:hAnsi="Times New Roman" w:cs="Times New Roman"/>
                <w:sz w:val="24"/>
                <w:szCs w:val="24"/>
              </w:rPr>
              <w:t>м</w:t>
            </w:r>
          </w:p>
        </w:tc>
      </w:tr>
      <w:tr w:rsidR="005B765A" w:rsidRPr="00295C24" w14:paraId="2C852615" w14:textId="77777777" w:rsidTr="004F0B1E">
        <w:tc>
          <w:tcPr>
            <w:tcW w:w="5098" w:type="dxa"/>
            <w:vAlign w:val="center"/>
          </w:tcPr>
          <w:p w14:paraId="1CEC071E"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Обслуживание автотранспорта</w:t>
            </w:r>
          </w:p>
        </w:tc>
        <w:tc>
          <w:tcPr>
            <w:tcW w:w="4678" w:type="dxa"/>
          </w:tcPr>
          <w:p w14:paraId="25D9B86E" w14:textId="77777777" w:rsidR="005B765A" w:rsidRPr="00295C24" w:rsidRDefault="005B765A" w:rsidP="004F0B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5B765A" w:rsidRPr="00295C24" w14:paraId="48D203B8" w14:textId="77777777" w:rsidTr="004F0B1E">
        <w:tc>
          <w:tcPr>
            <w:tcW w:w="5098" w:type="dxa"/>
            <w:vAlign w:val="center"/>
          </w:tcPr>
          <w:p w14:paraId="0B12D078"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4678" w:type="dxa"/>
          </w:tcPr>
          <w:p w14:paraId="6BD44117" w14:textId="77777777" w:rsidR="005B765A" w:rsidRDefault="005B765A" w:rsidP="004F0B1E">
            <w:r>
              <w:rPr>
                <w:rFonts w:ascii="Times New Roman" w:hAnsi="Times New Roman" w:cs="Times New Roman"/>
                <w:sz w:val="24"/>
                <w:szCs w:val="24"/>
              </w:rPr>
              <w:t>не подлежит установлению</w:t>
            </w:r>
          </w:p>
        </w:tc>
      </w:tr>
      <w:tr w:rsidR="005B765A" w:rsidRPr="00295C24" w14:paraId="4A792B3F" w14:textId="77777777" w:rsidTr="004F0B1E">
        <w:tc>
          <w:tcPr>
            <w:tcW w:w="5098" w:type="dxa"/>
            <w:vAlign w:val="center"/>
          </w:tcPr>
          <w:p w14:paraId="3BE58721"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Коммунальное обслуживание</w:t>
            </w:r>
          </w:p>
        </w:tc>
        <w:tc>
          <w:tcPr>
            <w:tcW w:w="4678" w:type="dxa"/>
          </w:tcPr>
          <w:p w14:paraId="6F7DDC4B" w14:textId="77777777" w:rsidR="005B765A" w:rsidRDefault="005B765A" w:rsidP="004F0B1E">
            <w:r>
              <w:rPr>
                <w:rFonts w:ascii="Times New Roman" w:hAnsi="Times New Roman" w:cs="Times New Roman"/>
                <w:sz w:val="24"/>
                <w:szCs w:val="24"/>
              </w:rPr>
              <w:t>не подлежит установлению</w:t>
            </w:r>
          </w:p>
        </w:tc>
      </w:tr>
      <w:tr w:rsidR="005B765A" w:rsidRPr="00295C24" w14:paraId="3E23D19B" w14:textId="77777777" w:rsidTr="004F0B1E">
        <w:tc>
          <w:tcPr>
            <w:tcW w:w="5098" w:type="dxa"/>
            <w:vAlign w:val="center"/>
          </w:tcPr>
          <w:p w14:paraId="257CEF6C"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Производственная </w:t>
            </w:r>
            <w:r w:rsidRPr="00295C24">
              <w:rPr>
                <w:rFonts w:ascii="Times New Roman" w:eastAsia="Times New Roman" w:hAnsi="Times New Roman" w:cs="Times New Roman"/>
                <w:sz w:val="24"/>
                <w:szCs w:val="24"/>
              </w:rPr>
              <w:t>деятельность</w:t>
            </w:r>
          </w:p>
        </w:tc>
        <w:tc>
          <w:tcPr>
            <w:tcW w:w="4678" w:type="dxa"/>
          </w:tcPr>
          <w:p w14:paraId="44F9CC6A" w14:textId="77777777" w:rsidR="005B765A" w:rsidRDefault="005B765A" w:rsidP="004F0B1E">
            <w:r>
              <w:rPr>
                <w:rFonts w:ascii="Times New Roman" w:hAnsi="Times New Roman" w:cs="Times New Roman"/>
                <w:sz w:val="24"/>
                <w:szCs w:val="24"/>
              </w:rPr>
              <w:t>не подлежит установлению</w:t>
            </w:r>
          </w:p>
        </w:tc>
      </w:tr>
      <w:tr w:rsidR="003562CF" w:rsidRPr="00295C24" w14:paraId="626CCB2A" w14:textId="77777777" w:rsidTr="004F0B1E">
        <w:tc>
          <w:tcPr>
            <w:tcW w:w="5098" w:type="dxa"/>
            <w:vAlign w:val="center"/>
          </w:tcPr>
          <w:p w14:paraId="7F2CEBA4"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Недропользование</w:t>
            </w:r>
          </w:p>
        </w:tc>
        <w:tc>
          <w:tcPr>
            <w:tcW w:w="4678" w:type="dxa"/>
          </w:tcPr>
          <w:p w14:paraId="7958E597"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5B9FA521" w14:textId="77777777" w:rsidTr="004F0B1E">
        <w:tc>
          <w:tcPr>
            <w:tcW w:w="5098" w:type="dxa"/>
            <w:vAlign w:val="center"/>
          </w:tcPr>
          <w:p w14:paraId="02BAE719"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lastRenderedPageBreak/>
              <w:t>Тяжелая промышленность</w:t>
            </w:r>
          </w:p>
        </w:tc>
        <w:tc>
          <w:tcPr>
            <w:tcW w:w="4678" w:type="dxa"/>
          </w:tcPr>
          <w:p w14:paraId="57405F94"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144CECD8" w14:textId="77777777" w:rsidTr="004F0B1E">
        <w:tc>
          <w:tcPr>
            <w:tcW w:w="5098" w:type="dxa"/>
            <w:vAlign w:val="center"/>
          </w:tcPr>
          <w:p w14:paraId="168ED734"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Автомобилестроительная промышленность</w:t>
            </w:r>
          </w:p>
        </w:tc>
        <w:tc>
          <w:tcPr>
            <w:tcW w:w="4678" w:type="dxa"/>
          </w:tcPr>
          <w:p w14:paraId="00E2B52B"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4C99B086" w14:textId="77777777" w:rsidTr="004F0B1E">
        <w:tc>
          <w:tcPr>
            <w:tcW w:w="5098" w:type="dxa"/>
            <w:vAlign w:val="center"/>
          </w:tcPr>
          <w:p w14:paraId="6626D31D"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Легкая промышленность</w:t>
            </w:r>
          </w:p>
        </w:tc>
        <w:tc>
          <w:tcPr>
            <w:tcW w:w="4678" w:type="dxa"/>
          </w:tcPr>
          <w:p w14:paraId="7A7DF129"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76367D9C" w14:textId="77777777" w:rsidTr="004F0B1E">
        <w:tc>
          <w:tcPr>
            <w:tcW w:w="5098" w:type="dxa"/>
            <w:vAlign w:val="center"/>
          </w:tcPr>
          <w:p w14:paraId="3F15DD9F"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Фармацевтическая промышленность</w:t>
            </w:r>
          </w:p>
        </w:tc>
        <w:tc>
          <w:tcPr>
            <w:tcW w:w="4678" w:type="dxa"/>
          </w:tcPr>
          <w:p w14:paraId="44E3E78A"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729F7F41" w14:textId="77777777" w:rsidTr="004F0B1E">
        <w:tc>
          <w:tcPr>
            <w:tcW w:w="5098" w:type="dxa"/>
            <w:vAlign w:val="center"/>
          </w:tcPr>
          <w:p w14:paraId="237DB9C4"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Пищевая промышленность</w:t>
            </w:r>
          </w:p>
        </w:tc>
        <w:tc>
          <w:tcPr>
            <w:tcW w:w="4678" w:type="dxa"/>
          </w:tcPr>
          <w:p w14:paraId="294C63DB"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61710870" w14:textId="77777777" w:rsidTr="004F0B1E">
        <w:tc>
          <w:tcPr>
            <w:tcW w:w="5098" w:type="dxa"/>
            <w:vAlign w:val="center"/>
          </w:tcPr>
          <w:p w14:paraId="6BE1D161"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Нефтехимическая промышленность</w:t>
            </w:r>
          </w:p>
        </w:tc>
        <w:tc>
          <w:tcPr>
            <w:tcW w:w="4678" w:type="dxa"/>
          </w:tcPr>
          <w:p w14:paraId="512A5E50"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4543E356" w14:textId="77777777" w:rsidTr="004F0B1E">
        <w:tc>
          <w:tcPr>
            <w:tcW w:w="5098" w:type="dxa"/>
            <w:vAlign w:val="center"/>
          </w:tcPr>
          <w:p w14:paraId="485DA7AC"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Строительная промышленность</w:t>
            </w:r>
          </w:p>
        </w:tc>
        <w:tc>
          <w:tcPr>
            <w:tcW w:w="4678" w:type="dxa"/>
          </w:tcPr>
          <w:p w14:paraId="4BF65C68"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7FD60296" w14:textId="77777777" w:rsidTr="004F0B1E">
        <w:tc>
          <w:tcPr>
            <w:tcW w:w="5098" w:type="dxa"/>
            <w:vAlign w:val="center"/>
          </w:tcPr>
          <w:p w14:paraId="5875471D"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Энергетика</w:t>
            </w:r>
          </w:p>
        </w:tc>
        <w:tc>
          <w:tcPr>
            <w:tcW w:w="4678" w:type="dxa"/>
          </w:tcPr>
          <w:p w14:paraId="2635FA74"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64DEBA6C" w14:textId="77777777" w:rsidTr="004F0B1E">
        <w:tc>
          <w:tcPr>
            <w:tcW w:w="5098" w:type="dxa"/>
            <w:vAlign w:val="center"/>
          </w:tcPr>
          <w:p w14:paraId="502E3B83"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Связь</w:t>
            </w:r>
          </w:p>
        </w:tc>
        <w:tc>
          <w:tcPr>
            <w:tcW w:w="4678" w:type="dxa"/>
          </w:tcPr>
          <w:p w14:paraId="18ADF6B8"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536CED04" w14:textId="77777777" w:rsidTr="004F0B1E">
        <w:tc>
          <w:tcPr>
            <w:tcW w:w="5098" w:type="dxa"/>
            <w:vAlign w:val="center"/>
          </w:tcPr>
          <w:p w14:paraId="4FA2A94F"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Склады</w:t>
            </w:r>
          </w:p>
        </w:tc>
        <w:tc>
          <w:tcPr>
            <w:tcW w:w="4678" w:type="dxa"/>
          </w:tcPr>
          <w:p w14:paraId="2E462101" w14:textId="77777777" w:rsidR="003562CF" w:rsidRDefault="003562CF" w:rsidP="003562CF">
            <w:r w:rsidRPr="0012297F">
              <w:rPr>
                <w:rFonts w:ascii="Times New Roman" w:hAnsi="Times New Roman" w:cs="Times New Roman"/>
                <w:sz w:val="24"/>
                <w:szCs w:val="24"/>
              </w:rPr>
              <w:t>не подлежит установлению</w:t>
            </w:r>
          </w:p>
        </w:tc>
      </w:tr>
      <w:tr w:rsidR="003562CF" w:rsidRPr="00295C24" w14:paraId="769721D1" w14:textId="77777777" w:rsidTr="004F0B1E">
        <w:tc>
          <w:tcPr>
            <w:tcW w:w="5098" w:type="dxa"/>
            <w:vAlign w:val="center"/>
          </w:tcPr>
          <w:p w14:paraId="14CDA180" w14:textId="77777777" w:rsidR="003562CF"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Целлюлозно-бумажная промышленность</w:t>
            </w:r>
          </w:p>
        </w:tc>
        <w:tc>
          <w:tcPr>
            <w:tcW w:w="4678" w:type="dxa"/>
          </w:tcPr>
          <w:p w14:paraId="2FB96652" w14:textId="77777777" w:rsidR="003562CF" w:rsidRDefault="003562CF" w:rsidP="003562CF">
            <w:r w:rsidRPr="0012297F">
              <w:rPr>
                <w:rFonts w:ascii="Times New Roman" w:hAnsi="Times New Roman" w:cs="Times New Roman"/>
                <w:sz w:val="24"/>
                <w:szCs w:val="24"/>
              </w:rPr>
              <w:t>не подлежит установлению</w:t>
            </w:r>
          </w:p>
        </w:tc>
      </w:tr>
      <w:tr w:rsidR="005B765A" w:rsidRPr="00295C24" w14:paraId="01B6C0D6" w14:textId="77777777" w:rsidTr="004F0B1E">
        <w:tc>
          <w:tcPr>
            <w:tcW w:w="5098" w:type="dxa"/>
            <w:vAlign w:val="center"/>
          </w:tcPr>
          <w:p w14:paraId="1EF93A73" w14:textId="77777777" w:rsidR="005B765A" w:rsidRPr="00295C24" w:rsidRDefault="005B765A" w:rsidP="004F0B1E">
            <w:pPr>
              <w:autoSpaceDE w:val="0"/>
              <w:autoSpaceDN w:val="0"/>
              <w:adjustRightInd w:val="0"/>
              <w:rPr>
                <w:rFonts w:ascii="Times New Roman" w:eastAsia="Tahoma" w:hAnsi="Times New Roman" w:cs="Times New Roman"/>
                <w:sz w:val="24"/>
                <w:szCs w:val="24"/>
              </w:rPr>
            </w:pPr>
            <w:r w:rsidRPr="00295C24">
              <w:rPr>
                <w:rFonts w:ascii="Times New Roman" w:eastAsia="Times New Roman" w:hAnsi="Times New Roman" w:cs="Times New Roman"/>
                <w:sz w:val="24"/>
                <w:szCs w:val="24"/>
              </w:rPr>
              <w:t>Транспорт</w:t>
            </w:r>
          </w:p>
        </w:tc>
        <w:tc>
          <w:tcPr>
            <w:tcW w:w="4678" w:type="dxa"/>
          </w:tcPr>
          <w:p w14:paraId="5A441A6D" w14:textId="77777777" w:rsidR="005B765A" w:rsidRDefault="005B765A" w:rsidP="004F0B1E">
            <w:r>
              <w:rPr>
                <w:rFonts w:ascii="Times New Roman" w:hAnsi="Times New Roman" w:cs="Times New Roman"/>
                <w:sz w:val="24"/>
                <w:szCs w:val="24"/>
              </w:rPr>
              <w:t>не подлежит установлению</w:t>
            </w:r>
          </w:p>
        </w:tc>
      </w:tr>
      <w:tr w:rsidR="005B765A" w:rsidRPr="00295C24" w14:paraId="42153EC0" w14:textId="77777777" w:rsidTr="004F0B1E">
        <w:tc>
          <w:tcPr>
            <w:tcW w:w="5098" w:type="dxa"/>
          </w:tcPr>
          <w:p w14:paraId="5B10812C" w14:textId="77777777" w:rsidR="005B765A" w:rsidRPr="00295C24" w:rsidRDefault="005B765A" w:rsidP="004F0B1E">
            <w:pPr>
              <w:autoSpaceDE w:val="0"/>
              <w:autoSpaceDN w:val="0"/>
              <w:adjustRightInd w:val="0"/>
              <w:rPr>
                <w:rFonts w:ascii="Times New Roman" w:hAnsi="Times New Roman" w:cs="Times New Roman"/>
                <w:sz w:val="24"/>
                <w:szCs w:val="24"/>
              </w:rPr>
            </w:pPr>
            <w:r w:rsidRPr="00295C24">
              <w:rPr>
                <w:rFonts w:ascii="Times New Roman" w:eastAsia="Times New Roman" w:hAnsi="Times New Roman" w:cs="Times New Roman"/>
                <w:sz w:val="24"/>
                <w:szCs w:val="24"/>
              </w:rPr>
              <w:t>Трубопроводный транспорт</w:t>
            </w:r>
          </w:p>
        </w:tc>
        <w:tc>
          <w:tcPr>
            <w:tcW w:w="4678" w:type="dxa"/>
          </w:tcPr>
          <w:p w14:paraId="23384E01" w14:textId="77777777" w:rsidR="005B765A" w:rsidRDefault="005B765A" w:rsidP="004F0B1E">
            <w:r>
              <w:rPr>
                <w:rFonts w:ascii="Times New Roman" w:hAnsi="Times New Roman" w:cs="Times New Roman"/>
                <w:sz w:val="24"/>
                <w:szCs w:val="24"/>
              </w:rPr>
              <w:t>не подлежит установлению</w:t>
            </w:r>
          </w:p>
        </w:tc>
      </w:tr>
      <w:tr w:rsidR="005B765A" w:rsidRPr="00295C24" w14:paraId="407E7B26" w14:textId="77777777" w:rsidTr="004F0B1E">
        <w:tc>
          <w:tcPr>
            <w:tcW w:w="5098" w:type="dxa"/>
            <w:vAlign w:val="center"/>
          </w:tcPr>
          <w:p w14:paraId="4415230B"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4678" w:type="dxa"/>
            <w:vAlign w:val="center"/>
          </w:tcPr>
          <w:p w14:paraId="79EE27EC" w14:textId="77777777" w:rsidR="005B765A" w:rsidRDefault="005B765A" w:rsidP="004F0B1E">
            <w:r>
              <w:rPr>
                <w:rFonts w:ascii="Times New Roman" w:hAnsi="Times New Roman" w:cs="Times New Roman"/>
                <w:sz w:val="24"/>
                <w:szCs w:val="24"/>
              </w:rPr>
              <w:t>не подлежит установлению</w:t>
            </w:r>
          </w:p>
        </w:tc>
      </w:tr>
      <w:tr w:rsidR="005B765A" w:rsidRPr="00295C24" w14:paraId="7CBE054C" w14:textId="77777777" w:rsidTr="004F0B1E">
        <w:tc>
          <w:tcPr>
            <w:tcW w:w="9776" w:type="dxa"/>
            <w:gridSpan w:val="2"/>
          </w:tcPr>
          <w:p w14:paraId="4F4748BB"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5B765A" w:rsidRPr="00295C24" w14:paraId="7F549BA5" w14:textId="77777777" w:rsidTr="004F0B1E">
        <w:tc>
          <w:tcPr>
            <w:tcW w:w="5098" w:type="dxa"/>
            <w:vAlign w:val="center"/>
          </w:tcPr>
          <w:p w14:paraId="20DE2CDF" w14:textId="77777777"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Общественное управление</w:t>
            </w:r>
          </w:p>
        </w:tc>
        <w:tc>
          <w:tcPr>
            <w:tcW w:w="4678" w:type="dxa"/>
            <w:vAlign w:val="center"/>
          </w:tcPr>
          <w:p w14:paraId="066C2F06" w14:textId="77777777" w:rsidR="005B765A" w:rsidRPr="0075744B" w:rsidRDefault="005B765A" w:rsidP="004F0B1E">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не подлежит установлению</w:t>
            </w:r>
          </w:p>
        </w:tc>
      </w:tr>
      <w:tr w:rsidR="005B765A" w:rsidRPr="00295C24" w14:paraId="3B879CCD" w14:textId="77777777" w:rsidTr="004F0B1E">
        <w:tc>
          <w:tcPr>
            <w:tcW w:w="5098" w:type="dxa"/>
            <w:vAlign w:val="center"/>
          </w:tcPr>
          <w:p w14:paraId="6BE3F80F" w14:textId="77777777" w:rsidR="005B765A" w:rsidRPr="0075744B" w:rsidRDefault="005B765A" w:rsidP="004F0B1E">
            <w:pPr>
              <w:autoSpaceDE w:val="0"/>
              <w:autoSpaceDN w:val="0"/>
              <w:adjustRightInd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678" w:type="dxa"/>
            <w:vAlign w:val="center"/>
          </w:tcPr>
          <w:p w14:paraId="23B03FAD" w14:textId="77777777" w:rsidR="005B765A" w:rsidRPr="0075744B" w:rsidRDefault="005B765A" w:rsidP="004F0B1E">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не подлежит установлению</w:t>
            </w:r>
          </w:p>
        </w:tc>
      </w:tr>
      <w:tr w:rsidR="005B765A" w:rsidRPr="00295C24" w14:paraId="7B7C5908" w14:textId="77777777" w:rsidTr="004F0B1E">
        <w:tc>
          <w:tcPr>
            <w:tcW w:w="5098" w:type="dxa"/>
            <w:vAlign w:val="center"/>
          </w:tcPr>
          <w:p w14:paraId="5C972CDA" w14:textId="77777777"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Объекты бытового обслуживания</w:t>
            </w:r>
          </w:p>
        </w:tc>
        <w:tc>
          <w:tcPr>
            <w:tcW w:w="4678" w:type="dxa"/>
          </w:tcPr>
          <w:p w14:paraId="2EA092DE" w14:textId="77777777" w:rsidR="005B765A" w:rsidRPr="0075744B" w:rsidRDefault="005B765A" w:rsidP="004F0B1E">
            <w:pPr>
              <w:widowControl w:val="0"/>
              <w:rPr>
                <w:rFonts w:ascii="Times New Roman" w:hAnsi="Times New Roman" w:cs="Times New Roman"/>
                <w:sz w:val="24"/>
                <w:szCs w:val="24"/>
              </w:rPr>
            </w:pPr>
            <w:r>
              <w:rPr>
                <w:rFonts w:ascii="Times New Roman" w:hAnsi="Times New Roman" w:cs="Times New Roman"/>
                <w:sz w:val="24"/>
                <w:szCs w:val="24"/>
              </w:rPr>
              <w:t>м</w:t>
            </w:r>
            <w:r w:rsidRPr="0075744B">
              <w:rPr>
                <w:rFonts w:ascii="Times New Roman" w:hAnsi="Times New Roman" w:cs="Times New Roman"/>
                <w:sz w:val="24"/>
                <w:szCs w:val="24"/>
              </w:rPr>
              <w:t>инимальный размер земельного участка – 300 кв. м</w:t>
            </w:r>
          </w:p>
          <w:p w14:paraId="612F2929" w14:textId="77777777" w:rsidR="005B765A" w:rsidRPr="0075744B" w:rsidRDefault="005B765A" w:rsidP="004F0B1E">
            <w:pPr>
              <w:widowControl w:val="0"/>
              <w:rPr>
                <w:rFonts w:ascii="Times New Roman" w:hAnsi="Times New Roman" w:cs="Times New Roman"/>
                <w:sz w:val="24"/>
                <w:szCs w:val="24"/>
              </w:rPr>
            </w:pPr>
          </w:p>
          <w:p w14:paraId="694AF3EA" w14:textId="77777777" w:rsidR="005B765A" w:rsidRPr="0075744B" w:rsidRDefault="005B765A" w:rsidP="004F0B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w:t>
            </w:r>
            <w:r w:rsidRPr="0075744B">
              <w:rPr>
                <w:rFonts w:ascii="Times New Roman" w:hAnsi="Times New Roman" w:cs="Times New Roman"/>
                <w:sz w:val="24"/>
                <w:szCs w:val="24"/>
              </w:rPr>
              <w:t>аксимальный размер земельного участка – 5000 кв. м.</w:t>
            </w:r>
          </w:p>
        </w:tc>
      </w:tr>
      <w:tr w:rsidR="005B765A" w:rsidRPr="00295C24" w14:paraId="38ECE110" w14:textId="77777777" w:rsidTr="004F0B1E">
        <w:tc>
          <w:tcPr>
            <w:tcW w:w="5098" w:type="dxa"/>
            <w:vAlign w:val="center"/>
          </w:tcPr>
          <w:p w14:paraId="6C707FDD" w14:textId="77777777"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Магазины</w:t>
            </w:r>
          </w:p>
        </w:tc>
        <w:tc>
          <w:tcPr>
            <w:tcW w:w="4678" w:type="dxa"/>
          </w:tcPr>
          <w:p w14:paraId="32E63A25" w14:textId="312A7AD7" w:rsidR="005B765A" w:rsidRDefault="005B765A" w:rsidP="004F0B1E">
            <w:pPr>
              <w:widowControl w:val="0"/>
              <w:rPr>
                <w:rFonts w:ascii="Times New Roman" w:hAnsi="Times New Roman" w:cs="Times New Roman"/>
                <w:sz w:val="24"/>
                <w:szCs w:val="24"/>
              </w:rPr>
            </w:pPr>
            <w:r>
              <w:rPr>
                <w:rFonts w:ascii="Times New Roman" w:hAnsi="Times New Roman" w:cs="Times New Roman"/>
                <w:sz w:val="24"/>
                <w:szCs w:val="24"/>
              </w:rPr>
              <w:t xml:space="preserve">минимальный размер земельного участка – </w:t>
            </w:r>
            <w:r w:rsidR="003D3C74">
              <w:rPr>
                <w:rFonts w:ascii="Times New Roman" w:hAnsi="Times New Roman" w:cs="Times New Roman"/>
                <w:sz w:val="24"/>
                <w:szCs w:val="24"/>
              </w:rPr>
              <w:t>60</w:t>
            </w:r>
            <w:r>
              <w:rPr>
                <w:rFonts w:ascii="Times New Roman" w:hAnsi="Times New Roman" w:cs="Times New Roman"/>
                <w:sz w:val="24"/>
                <w:szCs w:val="24"/>
              </w:rPr>
              <w:t xml:space="preserve"> кв. м</w:t>
            </w:r>
          </w:p>
          <w:p w14:paraId="455176D5" w14:textId="77777777" w:rsidR="005B765A" w:rsidRDefault="005B765A" w:rsidP="004F0B1E">
            <w:pPr>
              <w:widowControl w:val="0"/>
              <w:rPr>
                <w:rFonts w:ascii="Times New Roman" w:hAnsi="Times New Roman" w:cs="Times New Roman"/>
                <w:sz w:val="24"/>
                <w:szCs w:val="24"/>
              </w:rPr>
            </w:pPr>
          </w:p>
          <w:p w14:paraId="6148979A" w14:textId="77777777" w:rsidR="005B765A" w:rsidRPr="0075744B" w:rsidRDefault="005B765A" w:rsidP="004F0B1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w:t>
            </w:r>
            <w:r w:rsidRPr="003B305C">
              <w:rPr>
                <w:rFonts w:ascii="Times New Roman" w:hAnsi="Times New Roman" w:cs="Times New Roman"/>
                <w:sz w:val="24"/>
                <w:szCs w:val="24"/>
              </w:rPr>
              <w:t>аксимальн</w:t>
            </w:r>
            <w:r>
              <w:rPr>
                <w:rFonts w:ascii="Times New Roman" w:hAnsi="Times New Roman" w:cs="Times New Roman"/>
                <w:sz w:val="24"/>
                <w:szCs w:val="24"/>
              </w:rPr>
              <w:t>ый</w:t>
            </w:r>
            <w:r w:rsidRPr="003B305C">
              <w:rPr>
                <w:rFonts w:ascii="Times New Roman" w:hAnsi="Times New Roman" w:cs="Times New Roman"/>
                <w:sz w:val="24"/>
                <w:szCs w:val="24"/>
              </w:rPr>
              <w:t xml:space="preserve"> </w:t>
            </w:r>
            <w:r>
              <w:rPr>
                <w:rFonts w:ascii="Times New Roman" w:hAnsi="Times New Roman" w:cs="Times New Roman"/>
                <w:sz w:val="24"/>
                <w:szCs w:val="24"/>
              </w:rPr>
              <w:t>размер</w:t>
            </w:r>
            <w:r w:rsidRPr="003B305C">
              <w:rPr>
                <w:rFonts w:ascii="Times New Roman" w:hAnsi="Times New Roman" w:cs="Times New Roman"/>
                <w:sz w:val="24"/>
                <w:szCs w:val="24"/>
              </w:rPr>
              <w:t xml:space="preserve"> земельного участка</w:t>
            </w:r>
            <w:r>
              <w:rPr>
                <w:rFonts w:ascii="Times New Roman" w:hAnsi="Times New Roman" w:cs="Times New Roman"/>
                <w:sz w:val="24"/>
                <w:szCs w:val="24"/>
              </w:rPr>
              <w:t xml:space="preserve"> – 15</w:t>
            </w:r>
            <w:r w:rsidRPr="003B305C">
              <w:rPr>
                <w:rFonts w:ascii="Times New Roman" w:hAnsi="Times New Roman" w:cs="Times New Roman"/>
                <w:sz w:val="24"/>
                <w:szCs w:val="24"/>
              </w:rPr>
              <w:t>00 кв. м. из расчета 500 кв. м участка на 100 кв.</w:t>
            </w:r>
            <w:r>
              <w:rPr>
                <w:rFonts w:ascii="Times New Roman" w:hAnsi="Times New Roman" w:cs="Times New Roman"/>
                <w:sz w:val="24"/>
                <w:szCs w:val="24"/>
              </w:rPr>
              <w:t xml:space="preserve"> </w:t>
            </w:r>
            <w:r w:rsidRPr="003B305C">
              <w:rPr>
                <w:rFonts w:ascii="Times New Roman" w:hAnsi="Times New Roman" w:cs="Times New Roman"/>
                <w:sz w:val="24"/>
                <w:szCs w:val="24"/>
              </w:rPr>
              <w:t>м торговой площади.</w:t>
            </w:r>
          </w:p>
        </w:tc>
      </w:tr>
      <w:tr w:rsidR="005B765A" w:rsidRPr="00295C24" w14:paraId="05EAB14D" w14:textId="77777777" w:rsidTr="004F0B1E">
        <w:tc>
          <w:tcPr>
            <w:tcW w:w="9776" w:type="dxa"/>
            <w:gridSpan w:val="2"/>
          </w:tcPr>
          <w:p w14:paraId="7282EEC9" w14:textId="77777777"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14:paraId="240F9C44"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5B765A" w:rsidRPr="00295C24" w14:paraId="6412761F" w14:textId="77777777" w:rsidTr="004F0B1E">
        <w:tc>
          <w:tcPr>
            <w:tcW w:w="5098" w:type="dxa"/>
            <w:vAlign w:val="center"/>
          </w:tcPr>
          <w:p w14:paraId="17A08D39"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4678" w:type="dxa"/>
            <w:vAlign w:val="center"/>
          </w:tcPr>
          <w:p w14:paraId="05568AAB" w14:textId="77777777" w:rsidR="005B765A" w:rsidRPr="00295C24" w:rsidRDefault="005B765A" w:rsidP="004F0B1E">
            <w:pPr>
              <w:widowControl w:val="0"/>
              <w:rPr>
                <w:rFonts w:ascii="Times New Roman" w:eastAsia="Times New Roman" w:hAnsi="Times New Roman" w:cs="Times New Roman"/>
                <w:sz w:val="24"/>
                <w:szCs w:val="24"/>
                <w:lang w:bidi="ru-RU"/>
              </w:rPr>
            </w:pPr>
            <w:r>
              <w:rPr>
                <w:rFonts w:ascii="Times New Roman" w:hAnsi="Times New Roman" w:cs="Times New Roman"/>
                <w:sz w:val="24"/>
                <w:szCs w:val="24"/>
              </w:rPr>
              <w:t>не подлежит установлению</w:t>
            </w:r>
          </w:p>
        </w:tc>
      </w:tr>
    </w:tbl>
    <w:p w14:paraId="334A5F5A" w14:textId="77777777" w:rsidR="005B765A" w:rsidRDefault="005B765A" w:rsidP="005B765A">
      <w:pPr>
        <w:autoSpaceDE w:val="0"/>
        <w:autoSpaceDN w:val="0"/>
        <w:adjustRightInd w:val="0"/>
        <w:spacing w:after="0" w:line="240" w:lineRule="auto"/>
        <w:ind w:firstLine="567"/>
        <w:jc w:val="both"/>
        <w:rPr>
          <w:rFonts w:ascii="Times New Roman" w:hAnsi="Times New Roman" w:cs="Times New Roman"/>
          <w:b/>
          <w:sz w:val="24"/>
          <w:szCs w:val="24"/>
        </w:rPr>
      </w:pPr>
    </w:p>
    <w:p w14:paraId="4738BC3D" w14:textId="77777777" w:rsidR="005B765A" w:rsidRPr="00295C24" w:rsidRDefault="005B765A" w:rsidP="00C51581">
      <w:pPr>
        <w:ind w:firstLine="567"/>
        <w:jc w:val="both"/>
        <w:rPr>
          <w:rFonts w:ascii="Times New Roman" w:hAnsi="Times New Roman" w:cs="Times New Roman"/>
          <w:b/>
          <w:sz w:val="24"/>
          <w:szCs w:val="24"/>
        </w:rPr>
      </w:pPr>
      <w:r w:rsidRPr="00295C24">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69A4101" w14:textId="77777777" w:rsidR="005B765A" w:rsidRDefault="005B765A" w:rsidP="005B765A">
      <w:pPr>
        <w:autoSpaceDE w:val="0"/>
        <w:autoSpaceDN w:val="0"/>
        <w:adjustRightInd w:val="0"/>
        <w:spacing w:after="0" w:line="240" w:lineRule="auto"/>
        <w:ind w:firstLine="567"/>
        <w:jc w:val="both"/>
        <w:rPr>
          <w:rFonts w:ascii="Times New Roman" w:hAnsi="Times New Roman" w:cs="Times New Roman"/>
          <w:sz w:val="24"/>
          <w:szCs w:val="24"/>
        </w:rPr>
      </w:pPr>
    </w:p>
    <w:p w14:paraId="46BCC331" w14:textId="166D6CDF" w:rsidR="005B765A" w:rsidRPr="001C131F" w:rsidRDefault="005B765A" w:rsidP="005B765A">
      <w:pPr>
        <w:autoSpaceDE w:val="0"/>
        <w:autoSpaceDN w:val="0"/>
        <w:adjustRightInd w:val="0"/>
        <w:spacing w:after="0" w:line="240" w:lineRule="auto"/>
        <w:ind w:firstLine="567"/>
        <w:jc w:val="right"/>
        <w:rPr>
          <w:rFonts w:ascii="Times New Roman" w:hAnsi="Times New Roman" w:cs="Times New Roman"/>
          <w:b/>
          <w:sz w:val="24"/>
          <w:szCs w:val="24"/>
        </w:rPr>
      </w:pPr>
      <w:r w:rsidRPr="001C131F">
        <w:rPr>
          <w:rFonts w:ascii="Times New Roman" w:hAnsi="Times New Roman" w:cs="Times New Roman"/>
          <w:b/>
          <w:sz w:val="24"/>
          <w:szCs w:val="24"/>
        </w:rPr>
        <w:t xml:space="preserve">Таблица </w:t>
      </w:r>
      <w:r w:rsidR="00A62B06">
        <w:rPr>
          <w:rFonts w:ascii="Times New Roman" w:hAnsi="Times New Roman" w:cs="Times New Roman"/>
          <w:b/>
          <w:sz w:val="24"/>
          <w:szCs w:val="24"/>
        </w:rPr>
        <w:t>5</w:t>
      </w:r>
      <w:r w:rsidR="0057249A">
        <w:rPr>
          <w:rFonts w:ascii="Times New Roman" w:hAnsi="Times New Roman" w:cs="Times New Roman"/>
          <w:b/>
          <w:sz w:val="24"/>
          <w:szCs w:val="24"/>
        </w:rPr>
        <w:t>3</w:t>
      </w:r>
      <w:r w:rsidRPr="001C131F">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5B765A" w:rsidRPr="003B305C" w14:paraId="1CABC46C" w14:textId="77777777" w:rsidTr="004F0B1E">
        <w:tc>
          <w:tcPr>
            <w:tcW w:w="4106" w:type="dxa"/>
            <w:vAlign w:val="center"/>
          </w:tcPr>
          <w:p w14:paraId="529903FE" w14:textId="77777777" w:rsidR="005B765A" w:rsidRPr="003B305C" w:rsidRDefault="005B765A" w:rsidP="004F0B1E">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14:paraId="533B1544" w14:textId="77777777" w:rsidR="005B765A" w:rsidRPr="003B305C" w:rsidRDefault="005B765A" w:rsidP="004F0B1E">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5B765A" w:rsidRPr="00295C24" w14:paraId="4D4A2FB6" w14:textId="77777777" w:rsidTr="004F0B1E">
        <w:tc>
          <w:tcPr>
            <w:tcW w:w="9776" w:type="dxa"/>
            <w:gridSpan w:val="2"/>
          </w:tcPr>
          <w:p w14:paraId="049B1A3C" w14:textId="77777777"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5B765A" w:rsidRPr="00295C24" w14:paraId="425C9DA0" w14:textId="77777777" w:rsidTr="004F0B1E">
        <w:tc>
          <w:tcPr>
            <w:tcW w:w="4106" w:type="dxa"/>
            <w:vAlign w:val="center"/>
          </w:tcPr>
          <w:p w14:paraId="321530A2" w14:textId="77777777" w:rsidR="005B765A" w:rsidRPr="00295C24" w:rsidRDefault="005B765A" w:rsidP="004F0B1E">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Объекты гаражного назначения</w:t>
            </w:r>
          </w:p>
        </w:tc>
        <w:tc>
          <w:tcPr>
            <w:tcW w:w="5670" w:type="dxa"/>
          </w:tcPr>
          <w:p w14:paraId="71F796AF" w14:textId="77777777" w:rsidR="005B765A" w:rsidRPr="00295C24" w:rsidRDefault="005B765A" w:rsidP="004F0B1E">
            <w:pPr>
              <w:autoSpaceDE w:val="0"/>
              <w:autoSpaceDN w:val="0"/>
              <w:adjustRightInd w:val="0"/>
              <w:rPr>
                <w:rFonts w:ascii="Times New Roman" w:hAnsi="Times New Roman" w:cs="Times New Roman"/>
                <w:sz w:val="24"/>
                <w:szCs w:val="24"/>
              </w:rPr>
            </w:pPr>
            <w:r w:rsidRPr="0075744B">
              <w:rPr>
                <w:rFonts w:ascii="Times New Roman" w:hAnsi="Times New Roman" w:cs="Times New Roman"/>
                <w:sz w:val="24"/>
                <w:szCs w:val="24"/>
              </w:rPr>
              <w:t>в соответствии со ст. 46.1 настоящих Правил</w:t>
            </w:r>
          </w:p>
        </w:tc>
      </w:tr>
      <w:tr w:rsidR="005B765A" w:rsidRPr="00295C24" w14:paraId="3C18C7A7" w14:textId="77777777" w:rsidTr="004F0B1E">
        <w:tc>
          <w:tcPr>
            <w:tcW w:w="4106" w:type="dxa"/>
            <w:vAlign w:val="center"/>
          </w:tcPr>
          <w:p w14:paraId="7617EC3F"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Обслуживание автотранспорта</w:t>
            </w:r>
          </w:p>
        </w:tc>
        <w:tc>
          <w:tcPr>
            <w:tcW w:w="5670" w:type="dxa"/>
          </w:tcPr>
          <w:p w14:paraId="0ECF2706" w14:textId="77777777" w:rsidR="005B765A" w:rsidRPr="00295C24" w:rsidRDefault="005B765A" w:rsidP="004F0B1E">
            <w:pPr>
              <w:autoSpaceDE w:val="0"/>
              <w:autoSpaceDN w:val="0"/>
              <w:adjustRightInd w:val="0"/>
              <w:rPr>
                <w:rFonts w:ascii="Times New Roman" w:hAnsi="Times New Roman" w:cs="Times New Roman"/>
                <w:sz w:val="24"/>
                <w:szCs w:val="24"/>
              </w:rPr>
            </w:pPr>
            <w:r w:rsidRPr="0075744B">
              <w:rPr>
                <w:rFonts w:ascii="Times New Roman" w:hAnsi="Times New Roman" w:cs="Times New Roman"/>
                <w:sz w:val="24"/>
                <w:szCs w:val="24"/>
              </w:rPr>
              <w:t>в соответствии со ст. 46.1 настоящих Правил</w:t>
            </w:r>
          </w:p>
        </w:tc>
      </w:tr>
      <w:tr w:rsidR="005B765A" w14:paraId="56B0DAFE" w14:textId="77777777" w:rsidTr="004F0B1E">
        <w:tc>
          <w:tcPr>
            <w:tcW w:w="4106" w:type="dxa"/>
            <w:vAlign w:val="center"/>
          </w:tcPr>
          <w:p w14:paraId="1DB02D88"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lastRenderedPageBreak/>
              <w:t xml:space="preserve">Объекты придорожного </w:t>
            </w:r>
            <w:r w:rsidRPr="00295C24">
              <w:rPr>
                <w:rFonts w:ascii="Times New Roman" w:eastAsia="Times New Roman" w:hAnsi="Times New Roman" w:cs="Times New Roman"/>
                <w:sz w:val="24"/>
                <w:szCs w:val="24"/>
              </w:rPr>
              <w:t>сервиса</w:t>
            </w:r>
          </w:p>
        </w:tc>
        <w:tc>
          <w:tcPr>
            <w:tcW w:w="5670" w:type="dxa"/>
          </w:tcPr>
          <w:p w14:paraId="0ACF8869" w14:textId="77777777"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5B765A" w14:paraId="708CC2D4" w14:textId="77777777" w:rsidTr="004F0B1E">
        <w:tc>
          <w:tcPr>
            <w:tcW w:w="4106" w:type="dxa"/>
            <w:vAlign w:val="center"/>
          </w:tcPr>
          <w:p w14:paraId="59CE1A9D"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Коммунальное обслуживание</w:t>
            </w:r>
          </w:p>
        </w:tc>
        <w:tc>
          <w:tcPr>
            <w:tcW w:w="5670" w:type="dxa"/>
          </w:tcPr>
          <w:p w14:paraId="52DFD8CB" w14:textId="77777777"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5B765A" w14:paraId="2E8A0DBA" w14:textId="77777777" w:rsidTr="004F0B1E">
        <w:tc>
          <w:tcPr>
            <w:tcW w:w="4106" w:type="dxa"/>
            <w:vAlign w:val="center"/>
          </w:tcPr>
          <w:p w14:paraId="631B2C1C"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Производственная </w:t>
            </w:r>
            <w:r w:rsidRPr="00295C24">
              <w:rPr>
                <w:rFonts w:ascii="Times New Roman" w:eastAsia="Times New Roman" w:hAnsi="Times New Roman" w:cs="Times New Roman"/>
                <w:sz w:val="24"/>
                <w:szCs w:val="24"/>
              </w:rPr>
              <w:t>деятельность</w:t>
            </w:r>
          </w:p>
        </w:tc>
        <w:tc>
          <w:tcPr>
            <w:tcW w:w="5670" w:type="dxa"/>
          </w:tcPr>
          <w:p w14:paraId="247819FF" w14:textId="77777777"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3562CF" w14:paraId="3235F6B5" w14:textId="77777777" w:rsidTr="004F0B1E">
        <w:tc>
          <w:tcPr>
            <w:tcW w:w="4106" w:type="dxa"/>
            <w:vAlign w:val="center"/>
          </w:tcPr>
          <w:p w14:paraId="013D53FE"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Недропользование</w:t>
            </w:r>
          </w:p>
        </w:tc>
        <w:tc>
          <w:tcPr>
            <w:tcW w:w="5670" w:type="dxa"/>
          </w:tcPr>
          <w:p w14:paraId="28CBEC53"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5CAC5E73" w14:textId="77777777" w:rsidTr="004F0B1E">
        <w:tc>
          <w:tcPr>
            <w:tcW w:w="4106" w:type="dxa"/>
            <w:vAlign w:val="center"/>
          </w:tcPr>
          <w:p w14:paraId="5B4658D4"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Тяжелая промышленность</w:t>
            </w:r>
          </w:p>
        </w:tc>
        <w:tc>
          <w:tcPr>
            <w:tcW w:w="5670" w:type="dxa"/>
          </w:tcPr>
          <w:p w14:paraId="34CAA1C2"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135C24C9" w14:textId="77777777" w:rsidTr="004F0B1E">
        <w:tc>
          <w:tcPr>
            <w:tcW w:w="4106" w:type="dxa"/>
            <w:vAlign w:val="center"/>
          </w:tcPr>
          <w:p w14:paraId="5BB04CD9"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Автомобилестроительная промышленность</w:t>
            </w:r>
          </w:p>
        </w:tc>
        <w:tc>
          <w:tcPr>
            <w:tcW w:w="5670" w:type="dxa"/>
          </w:tcPr>
          <w:p w14:paraId="15811054"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5A8F4AC2" w14:textId="77777777" w:rsidTr="004F0B1E">
        <w:tc>
          <w:tcPr>
            <w:tcW w:w="4106" w:type="dxa"/>
            <w:vAlign w:val="center"/>
          </w:tcPr>
          <w:p w14:paraId="50FBE452"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Легкая промышленность</w:t>
            </w:r>
          </w:p>
        </w:tc>
        <w:tc>
          <w:tcPr>
            <w:tcW w:w="5670" w:type="dxa"/>
          </w:tcPr>
          <w:p w14:paraId="6A730B8F"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0992084C" w14:textId="77777777" w:rsidTr="004F0B1E">
        <w:tc>
          <w:tcPr>
            <w:tcW w:w="4106" w:type="dxa"/>
            <w:vAlign w:val="center"/>
          </w:tcPr>
          <w:p w14:paraId="4633DE33"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Фармацевтическая промышленность</w:t>
            </w:r>
          </w:p>
        </w:tc>
        <w:tc>
          <w:tcPr>
            <w:tcW w:w="5670" w:type="dxa"/>
          </w:tcPr>
          <w:p w14:paraId="4EE02FAE"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2792DA29" w14:textId="77777777" w:rsidTr="004F0B1E">
        <w:tc>
          <w:tcPr>
            <w:tcW w:w="4106" w:type="dxa"/>
            <w:vAlign w:val="center"/>
          </w:tcPr>
          <w:p w14:paraId="4254F62B"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Пищевая промышленность</w:t>
            </w:r>
          </w:p>
        </w:tc>
        <w:tc>
          <w:tcPr>
            <w:tcW w:w="5670" w:type="dxa"/>
          </w:tcPr>
          <w:p w14:paraId="5074B00E"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00CB2A82" w14:textId="77777777" w:rsidTr="004F0B1E">
        <w:tc>
          <w:tcPr>
            <w:tcW w:w="4106" w:type="dxa"/>
            <w:vAlign w:val="center"/>
          </w:tcPr>
          <w:p w14:paraId="47C81EE7"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Нефтехимическая промышленность</w:t>
            </w:r>
          </w:p>
        </w:tc>
        <w:tc>
          <w:tcPr>
            <w:tcW w:w="5670" w:type="dxa"/>
          </w:tcPr>
          <w:p w14:paraId="63564CBF"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6230FAD1" w14:textId="77777777" w:rsidTr="004F0B1E">
        <w:tc>
          <w:tcPr>
            <w:tcW w:w="4106" w:type="dxa"/>
            <w:vAlign w:val="center"/>
          </w:tcPr>
          <w:p w14:paraId="0D2A7F04"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Строительная промышленность</w:t>
            </w:r>
          </w:p>
        </w:tc>
        <w:tc>
          <w:tcPr>
            <w:tcW w:w="5670" w:type="dxa"/>
          </w:tcPr>
          <w:p w14:paraId="3257825D"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4551EDD6" w14:textId="77777777" w:rsidTr="004F0B1E">
        <w:tc>
          <w:tcPr>
            <w:tcW w:w="4106" w:type="dxa"/>
            <w:vAlign w:val="center"/>
          </w:tcPr>
          <w:p w14:paraId="0C1321FF"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Энергетика</w:t>
            </w:r>
          </w:p>
        </w:tc>
        <w:tc>
          <w:tcPr>
            <w:tcW w:w="5670" w:type="dxa"/>
          </w:tcPr>
          <w:p w14:paraId="550BEB62"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7CF89C7A" w14:textId="77777777" w:rsidTr="004F0B1E">
        <w:tc>
          <w:tcPr>
            <w:tcW w:w="4106" w:type="dxa"/>
            <w:vAlign w:val="center"/>
          </w:tcPr>
          <w:p w14:paraId="731DFF69"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Связь</w:t>
            </w:r>
          </w:p>
        </w:tc>
        <w:tc>
          <w:tcPr>
            <w:tcW w:w="5670" w:type="dxa"/>
          </w:tcPr>
          <w:p w14:paraId="60DC42B9"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6D85E69A" w14:textId="77777777" w:rsidTr="004F0B1E">
        <w:tc>
          <w:tcPr>
            <w:tcW w:w="4106" w:type="dxa"/>
            <w:vAlign w:val="center"/>
          </w:tcPr>
          <w:p w14:paraId="6897FC63"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Склады</w:t>
            </w:r>
          </w:p>
        </w:tc>
        <w:tc>
          <w:tcPr>
            <w:tcW w:w="5670" w:type="dxa"/>
          </w:tcPr>
          <w:p w14:paraId="29BA5CC6"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3562CF" w14:paraId="34A40E1B" w14:textId="77777777" w:rsidTr="004F0B1E">
        <w:tc>
          <w:tcPr>
            <w:tcW w:w="4106" w:type="dxa"/>
            <w:vAlign w:val="center"/>
          </w:tcPr>
          <w:p w14:paraId="44EC9782" w14:textId="77777777" w:rsidR="003562CF"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Целлюлозно-бумажная промышленность</w:t>
            </w:r>
          </w:p>
        </w:tc>
        <w:tc>
          <w:tcPr>
            <w:tcW w:w="5670" w:type="dxa"/>
          </w:tcPr>
          <w:p w14:paraId="437D2FEA" w14:textId="77777777" w:rsidR="003562CF" w:rsidRDefault="003562CF" w:rsidP="003562CF">
            <w:r w:rsidRPr="003D7D58">
              <w:rPr>
                <w:rFonts w:ascii="Times New Roman" w:hAnsi="Times New Roman" w:cs="Times New Roman"/>
                <w:sz w:val="24"/>
                <w:szCs w:val="24"/>
              </w:rPr>
              <w:t>в соответствии со ст. 46.1 настоящих Правил</w:t>
            </w:r>
          </w:p>
        </w:tc>
      </w:tr>
      <w:tr w:rsidR="005B765A" w14:paraId="2D3DB4D7" w14:textId="77777777" w:rsidTr="004F0B1E">
        <w:tc>
          <w:tcPr>
            <w:tcW w:w="4106" w:type="dxa"/>
            <w:vAlign w:val="center"/>
          </w:tcPr>
          <w:p w14:paraId="14BE0371" w14:textId="77777777" w:rsidR="005B765A" w:rsidRPr="00295C24" w:rsidRDefault="005B765A" w:rsidP="004F0B1E">
            <w:pPr>
              <w:autoSpaceDE w:val="0"/>
              <w:autoSpaceDN w:val="0"/>
              <w:adjustRightInd w:val="0"/>
              <w:rPr>
                <w:rFonts w:ascii="Times New Roman" w:eastAsia="Tahoma" w:hAnsi="Times New Roman" w:cs="Times New Roman"/>
                <w:sz w:val="24"/>
                <w:szCs w:val="24"/>
              </w:rPr>
            </w:pPr>
            <w:r w:rsidRPr="00295C24">
              <w:rPr>
                <w:rFonts w:ascii="Times New Roman" w:eastAsia="Times New Roman" w:hAnsi="Times New Roman" w:cs="Times New Roman"/>
                <w:sz w:val="24"/>
                <w:szCs w:val="24"/>
              </w:rPr>
              <w:t>Транспорт</w:t>
            </w:r>
          </w:p>
        </w:tc>
        <w:tc>
          <w:tcPr>
            <w:tcW w:w="5670" w:type="dxa"/>
          </w:tcPr>
          <w:p w14:paraId="5896D387" w14:textId="77777777"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5B765A" w14:paraId="306B03F5" w14:textId="77777777" w:rsidTr="004F0B1E">
        <w:tc>
          <w:tcPr>
            <w:tcW w:w="4106" w:type="dxa"/>
          </w:tcPr>
          <w:p w14:paraId="334F6AEE" w14:textId="77777777" w:rsidR="005B765A" w:rsidRPr="00295C24" w:rsidRDefault="005B765A" w:rsidP="004F0B1E">
            <w:pPr>
              <w:autoSpaceDE w:val="0"/>
              <w:autoSpaceDN w:val="0"/>
              <w:adjustRightInd w:val="0"/>
              <w:rPr>
                <w:rFonts w:ascii="Times New Roman" w:hAnsi="Times New Roman" w:cs="Times New Roman"/>
                <w:sz w:val="24"/>
                <w:szCs w:val="24"/>
              </w:rPr>
            </w:pPr>
            <w:r w:rsidRPr="00295C24">
              <w:rPr>
                <w:rFonts w:ascii="Times New Roman" w:eastAsia="Times New Roman" w:hAnsi="Times New Roman" w:cs="Times New Roman"/>
                <w:sz w:val="24"/>
                <w:szCs w:val="24"/>
              </w:rPr>
              <w:t>Трубопроводный транспорт</w:t>
            </w:r>
          </w:p>
        </w:tc>
        <w:tc>
          <w:tcPr>
            <w:tcW w:w="5670" w:type="dxa"/>
          </w:tcPr>
          <w:p w14:paraId="08C6099A" w14:textId="77777777"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5B765A" w14:paraId="424D72CC" w14:textId="77777777" w:rsidTr="004F0B1E">
        <w:tc>
          <w:tcPr>
            <w:tcW w:w="4106" w:type="dxa"/>
            <w:vAlign w:val="center"/>
          </w:tcPr>
          <w:p w14:paraId="14838B86"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5670" w:type="dxa"/>
            <w:vAlign w:val="center"/>
          </w:tcPr>
          <w:p w14:paraId="158C4C07" w14:textId="77777777" w:rsidR="005B765A" w:rsidRDefault="005B765A" w:rsidP="004F0B1E">
            <w:r w:rsidRPr="0075744B">
              <w:rPr>
                <w:rFonts w:ascii="Times New Roman" w:hAnsi="Times New Roman" w:cs="Times New Roman"/>
                <w:sz w:val="24"/>
                <w:szCs w:val="24"/>
              </w:rPr>
              <w:t>в соответствии со ст. 46.1 настоящих Правил</w:t>
            </w:r>
          </w:p>
        </w:tc>
      </w:tr>
      <w:tr w:rsidR="005B765A" w:rsidRPr="00295C24" w14:paraId="35DA3C90" w14:textId="77777777" w:rsidTr="004F0B1E">
        <w:tc>
          <w:tcPr>
            <w:tcW w:w="9776" w:type="dxa"/>
            <w:gridSpan w:val="2"/>
          </w:tcPr>
          <w:p w14:paraId="3039D62D"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5B765A" w:rsidRPr="0075744B" w14:paraId="58634531" w14:textId="77777777" w:rsidTr="004F0B1E">
        <w:tc>
          <w:tcPr>
            <w:tcW w:w="4106" w:type="dxa"/>
            <w:vAlign w:val="center"/>
          </w:tcPr>
          <w:p w14:paraId="10522D58" w14:textId="77777777"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Общественное управление</w:t>
            </w:r>
          </w:p>
        </w:tc>
        <w:tc>
          <w:tcPr>
            <w:tcW w:w="5670" w:type="dxa"/>
            <w:vAlign w:val="center"/>
          </w:tcPr>
          <w:p w14:paraId="3BA231F5" w14:textId="77777777"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в соответствии со ст. 46.1 настоящих Правил</w:t>
            </w:r>
          </w:p>
        </w:tc>
      </w:tr>
      <w:tr w:rsidR="005B765A" w:rsidRPr="0075744B" w14:paraId="6D63BE1B" w14:textId="77777777" w:rsidTr="004F0B1E">
        <w:tc>
          <w:tcPr>
            <w:tcW w:w="4106" w:type="dxa"/>
            <w:vAlign w:val="center"/>
          </w:tcPr>
          <w:p w14:paraId="736243B0" w14:textId="77777777" w:rsidR="005B765A" w:rsidRPr="0075744B" w:rsidRDefault="005B765A" w:rsidP="004F0B1E">
            <w:pPr>
              <w:autoSpaceDE w:val="0"/>
              <w:autoSpaceDN w:val="0"/>
              <w:adjustRightInd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vAlign w:val="center"/>
          </w:tcPr>
          <w:p w14:paraId="1BCB9D71" w14:textId="77777777"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в соответствии со ст. 46.1 настоящих Правил</w:t>
            </w:r>
          </w:p>
        </w:tc>
      </w:tr>
      <w:tr w:rsidR="005B765A" w:rsidRPr="0075744B" w14:paraId="3D597F44" w14:textId="77777777" w:rsidTr="004F0B1E">
        <w:tc>
          <w:tcPr>
            <w:tcW w:w="4106" w:type="dxa"/>
            <w:vAlign w:val="center"/>
          </w:tcPr>
          <w:p w14:paraId="26810BA5" w14:textId="77777777"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Объекты бытового обслуживания</w:t>
            </w:r>
          </w:p>
        </w:tc>
        <w:tc>
          <w:tcPr>
            <w:tcW w:w="5670" w:type="dxa"/>
          </w:tcPr>
          <w:p w14:paraId="3FA879E8" w14:textId="77777777" w:rsidR="005B765A" w:rsidRPr="0075744B" w:rsidRDefault="005B765A" w:rsidP="004F0B1E">
            <w:pPr>
              <w:autoSpaceDE w:val="0"/>
              <w:autoSpaceDN w:val="0"/>
              <w:adjustRightInd w:val="0"/>
              <w:rPr>
                <w:rFonts w:ascii="Times New Roman" w:hAnsi="Times New Roman" w:cs="Times New Roman"/>
                <w:sz w:val="24"/>
                <w:szCs w:val="24"/>
              </w:rPr>
            </w:pPr>
            <w:r w:rsidRPr="0075744B">
              <w:rPr>
                <w:rFonts w:ascii="Times New Roman" w:hAnsi="Times New Roman" w:cs="Times New Roman"/>
                <w:sz w:val="24"/>
                <w:szCs w:val="24"/>
              </w:rPr>
              <w:t>в соответствии со ст. 46.1 настоящих Правил</w:t>
            </w:r>
          </w:p>
        </w:tc>
      </w:tr>
      <w:tr w:rsidR="005B765A" w:rsidRPr="0075744B" w14:paraId="506B4D79" w14:textId="77777777" w:rsidTr="004F0B1E">
        <w:tc>
          <w:tcPr>
            <w:tcW w:w="4106" w:type="dxa"/>
            <w:vAlign w:val="center"/>
          </w:tcPr>
          <w:p w14:paraId="2D742035" w14:textId="77777777" w:rsidR="005B765A" w:rsidRPr="0075744B" w:rsidRDefault="005B765A" w:rsidP="004F0B1E">
            <w:pPr>
              <w:widowControl w:val="0"/>
              <w:rPr>
                <w:rFonts w:ascii="Times New Roman" w:eastAsia="Times New Roman" w:hAnsi="Times New Roman" w:cs="Times New Roman"/>
                <w:sz w:val="24"/>
                <w:szCs w:val="24"/>
                <w:lang w:bidi="ru-RU"/>
              </w:rPr>
            </w:pPr>
            <w:r w:rsidRPr="0075744B">
              <w:rPr>
                <w:rFonts w:ascii="Times New Roman" w:eastAsia="Times New Roman" w:hAnsi="Times New Roman" w:cs="Times New Roman"/>
                <w:sz w:val="24"/>
                <w:szCs w:val="24"/>
                <w:lang w:bidi="ru-RU"/>
              </w:rPr>
              <w:t>Магазины</w:t>
            </w:r>
          </w:p>
        </w:tc>
        <w:tc>
          <w:tcPr>
            <w:tcW w:w="5670" w:type="dxa"/>
          </w:tcPr>
          <w:p w14:paraId="5B045630" w14:textId="77777777" w:rsidR="005B765A" w:rsidRPr="0075744B" w:rsidRDefault="005B765A" w:rsidP="004F0B1E">
            <w:pPr>
              <w:autoSpaceDE w:val="0"/>
              <w:autoSpaceDN w:val="0"/>
              <w:adjustRightInd w:val="0"/>
              <w:rPr>
                <w:rFonts w:ascii="Times New Roman" w:hAnsi="Times New Roman" w:cs="Times New Roman"/>
                <w:sz w:val="24"/>
                <w:szCs w:val="24"/>
              </w:rPr>
            </w:pPr>
            <w:r w:rsidRPr="0075744B">
              <w:rPr>
                <w:rFonts w:ascii="Times New Roman" w:hAnsi="Times New Roman" w:cs="Times New Roman"/>
                <w:sz w:val="24"/>
                <w:szCs w:val="24"/>
              </w:rPr>
              <w:t>в соответствии со ст. 46.1 настоящих Правил</w:t>
            </w:r>
          </w:p>
        </w:tc>
      </w:tr>
      <w:tr w:rsidR="005B765A" w:rsidRPr="00295C24" w14:paraId="2BBBAD58" w14:textId="77777777" w:rsidTr="004F0B1E">
        <w:tc>
          <w:tcPr>
            <w:tcW w:w="9776" w:type="dxa"/>
            <w:gridSpan w:val="2"/>
          </w:tcPr>
          <w:p w14:paraId="3F87F339" w14:textId="77777777"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14:paraId="5D8AAA7F"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5B765A" w:rsidRPr="00295C24" w14:paraId="4443E8D4" w14:textId="77777777" w:rsidTr="004F0B1E">
        <w:tc>
          <w:tcPr>
            <w:tcW w:w="4106" w:type="dxa"/>
            <w:vAlign w:val="center"/>
          </w:tcPr>
          <w:p w14:paraId="59F5CF53"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Земельные участки</w:t>
            </w:r>
            <w:r>
              <w:rPr>
                <w:rFonts w:ascii="Times New Roman" w:eastAsia="Tahoma" w:hAnsi="Times New Roman" w:cs="Times New Roman"/>
                <w:sz w:val="24"/>
                <w:szCs w:val="24"/>
              </w:rPr>
              <w:t xml:space="preserve"> </w:t>
            </w:r>
            <w:r w:rsidRPr="00295C24">
              <w:rPr>
                <w:rFonts w:ascii="Times New Roman" w:eastAsia="Tahoma" w:hAnsi="Times New Roman" w:cs="Times New Roman"/>
                <w:sz w:val="24"/>
                <w:szCs w:val="24"/>
              </w:rPr>
              <w:t xml:space="preserve">(территории) общего </w:t>
            </w:r>
            <w:r w:rsidRPr="00295C24">
              <w:rPr>
                <w:rFonts w:ascii="Times New Roman" w:eastAsia="Times New Roman" w:hAnsi="Times New Roman" w:cs="Times New Roman"/>
                <w:sz w:val="24"/>
                <w:szCs w:val="24"/>
              </w:rPr>
              <w:t>пользования</w:t>
            </w:r>
          </w:p>
        </w:tc>
        <w:tc>
          <w:tcPr>
            <w:tcW w:w="5670" w:type="dxa"/>
            <w:vAlign w:val="center"/>
          </w:tcPr>
          <w:p w14:paraId="461F927F" w14:textId="77777777" w:rsidR="005B765A" w:rsidRPr="00295C24" w:rsidRDefault="005B765A" w:rsidP="004F0B1E">
            <w:pPr>
              <w:widowControl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в соответствии со ст. 46.1 настоящих Правил</w:t>
            </w:r>
          </w:p>
        </w:tc>
      </w:tr>
    </w:tbl>
    <w:p w14:paraId="7C47ECEC" w14:textId="77777777" w:rsidR="005B765A" w:rsidRDefault="005B765A" w:rsidP="005B765A">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6E5906C1" w14:textId="77777777" w:rsidR="005B765A" w:rsidRPr="00295C24" w:rsidRDefault="005B765A" w:rsidP="005B765A">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3. Предельное количество этажей или предельная высота зданий, строений, сооружений:</w:t>
      </w:r>
    </w:p>
    <w:p w14:paraId="6864FF0A" w14:textId="77777777" w:rsidR="005B765A" w:rsidRPr="00295C24" w:rsidRDefault="005B765A" w:rsidP="005B765A">
      <w:pPr>
        <w:autoSpaceDE w:val="0"/>
        <w:autoSpaceDN w:val="0"/>
        <w:adjustRightInd w:val="0"/>
        <w:spacing w:after="0" w:line="240" w:lineRule="auto"/>
        <w:ind w:firstLine="567"/>
        <w:jc w:val="both"/>
        <w:rPr>
          <w:rFonts w:ascii="Times New Roman" w:hAnsi="Times New Roman" w:cs="Times New Roman"/>
          <w:sz w:val="24"/>
          <w:szCs w:val="24"/>
        </w:rPr>
      </w:pPr>
      <w:r w:rsidRPr="00295C24">
        <w:rPr>
          <w:rFonts w:ascii="Times New Roman" w:hAnsi="Times New Roman" w:cs="Times New Roman"/>
          <w:sz w:val="24"/>
          <w:szCs w:val="24"/>
        </w:rPr>
        <w:t xml:space="preserve">Предельное количество этажей или предельная высота зданий, строений, сооружений в данной территориальной зоне </w:t>
      </w:r>
      <w:r>
        <w:rPr>
          <w:rFonts w:ascii="Times New Roman" w:eastAsia="Times New Roman" w:hAnsi="Times New Roman" w:cs="Times New Roman"/>
          <w:sz w:val="24"/>
          <w:szCs w:val="24"/>
          <w:lang w:bidi="ru-RU"/>
        </w:rPr>
        <w:t>не подлежит установлению</w:t>
      </w:r>
      <w:r w:rsidRPr="00295C24">
        <w:rPr>
          <w:rFonts w:ascii="Times New Roman" w:eastAsia="Times New Roman" w:hAnsi="Times New Roman" w:cs="Times New Roman"/>
          <w:sz w:val="24"/>
          <w:szCs w:val="24"/>
          <w:lang w:bidi="ru-RU"/>
        </w:rPr>
        <w:t>.</w:t>
      </w:r>
    </w:p>
    <w:p w14:paraId="05991640" w14:textId="77777777" w:rsidR="005B765A" w:rsidRPr="00295C24" w:rsidRDefault="005B765A" w:rsidP="005B765A">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295C24">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CF75324" w14:textId="77777777" w:rsidR="0003546F" w:rsidRDefault="0003546F" w:rsidP="005B765A">
      <w:pPr>
        <w:spacing w:after="0" w:line="240" w:lineRule="auto"/>
        <w:jc w:val="right"/>
        <w:rPr>
          <w:rFonts w:ascii="Times New Roman" w:hAnsi="Times New Roman" w:cs="Times New Roman"/>
          <w:b/>
          <w:sz w:val="24"/>
          <w:szCs w:val="24"/>
        </w:rPr>
      </w:pPr>
    </w:p>
    <w:p w14:paraId="173D6745" w14:textId="4EFF7C4B" w:rsidR="005B765A" w:rsidRPr="00E527D8" w:rsidRDefault="005B765A" w:rsidP="005B765A">
      <w:pPr>
        <w:spacing w:after="0" w:line="240" w:lineRule="auto"/>
        <w:jc w:val="right"/>
        <w:rPr>
          <w:rFonts w:ascii="Times New Roman" w:hAnsi="Times New Roman" w:cs="Times New Roman"/>
          <w:b/>
          <w:sz w:val="24"/>
          <w:szCs w:val="24"/>
        </w:rPr>
      </w:pPr>
      <w:r w:rsidRPr="00E527D8">
        <w:rPr>
          <w:rFonts w:ascii="Times New Roman" w:hAnsi="Times New Roman" w:cs="Times New Roman"/>
          <w:b/>
          <w:sz w:val="24"/>
          <w:szCs w:val="24"/>
        </w:rPr>
        <w:t xml:space="preserve">Таблица </w:t>
      </w:r>
      <w:r w:rsidR="00A62B06">
        <w:rPr>
          <w:rFonts w:ascii="Times New Roman" w:hAnsi="Times New Roman" w:cs="Times New Roman"/>
          <w:b/>
          <w:sz w:val="24"/>
          <w:szCs w:val="24"/>
        </w:rPr>
        <w:t>5</w:t>
      </w:r>
      <w:r w:rsidR="0057249A">
        <w:rPr>
          <w:rFonts w:ascii="Times New Roman" w:hAnsi="Times New Roman" w:cs="Times New Roman"/>
          <w:b/>
          <w:sz w:val="24"/>
          <w:szCs w:val="24"/>
        </w:rPr>
        <w:t>3</w:t>
      </w:r>
      <w:r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5B765A" w:rsidRPr="003B305C" w14:paraId="020E74D8" w14:textId="77777777" w:rsidTr="004F0B1E">
        <w:tc>
          <w:tcPr>
            <w:tcW w:w="4673" w:type="dxa"/>
            <w:vAlign w:val="center"/>
          </w:tcPr>
          <w:p w14:paraId="29AF77B7" w14:textId="77777777" w:rsidR="005B765A" w:rsidRPr="003B305C" w:rsidRDefault="005B765A" w:rsidP="004F0B1E">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14:paraId="4B90836B" w14:textId="77777777" w:rsidR="005B765A" w:rsidRPr="00656822" w:rsidRDefault="005B765A" w:rsidP="004F0B1E">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5B765A" w:rsidRPr="00295C24" w14:paraId="7FF697E1" w14:textId="77777777" w:rsidTr="004F0B1E">
        <w:tc>
          <w:tcPr>
            <w:tcW w:w="9776" w:type="dxa"/>
            <w:gridSpan w:val="2"/>
          </w:tcPr>
          <w:p w14:paraId="7FA53531" w14:textId="77777777"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1. Основные виды разрешенного использования</w:t>
            </w:r>
          </w:p>
        </w:tc>
      </w:tr>
      <w:tr w:rsidR="005B765A" w:rsidRPr="00295C24" w14:paraId="209B93C6" w14:textId="77777777" w:rsidTr="004F0B1E">
        <w:tc>
          <w:tcPr>
            <w:tcW w:w="4673" w:type="dxa"/>
            <w:vAlign w:val="center"/>
          </w:tcPr>
          <w:p w14:paraId="322D860E" w14:textId="77777777" w:rsidR="005B765A" w:rsidRPr="00295C24" w:rsidRDefault="005B765A" w:rsidP="004F0B1E">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Объекты гаражного назначения</w:t>
            </w:r>
          </w:p>
        </w:tc>
        <w:tc>
          <w:tcPr>
            <w:tcW w:w="5103" w:type="dxa"/>
          </w:tcPr>
          <w:p w14:paraId="177C8F8B" w14:textId="77777777" w:rsidR="005B765A" w:rsidRPr="00295C24" w:rsidRDefault="005B765A" w:rsidP="0003546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5B765A" w:rsidRPr="00295C24" w14:paraId="3C2FDD94" w14:textId="77777777" w:rsidTr="004F0B1E">
        <w:tc>
          <w:tcPr>
            <w:tcW w:w="4673" w:type="dxa"/>
            <w:vAlign w:val="center"/>
          </w:tcPr>
          <w:p w14:paraId="0B80E953"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lastRenderedPageBreak/>
              <w:t>Обслуживание автотранспорта</w:t>
            </w:r>
          </w:p>
        </w:tc>
        <w:tc>
          <w:tcPr>
            <w:tcW w:w="5103" w:type="dxa"/>
          </w:tcPr>
          <w:p w14:paraId="6B83D92F" w14:textId="77777777" w:rsidR="005B765A" w:rsidRPr="00295C24" w:rsidRDefault="005B765A" w:rsidP="0003546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5B765A" w:rsidRPr="00295C24" w14:paraId="10643795" w14:textId="77777777" w:rsidTr="004F0B1E">
        <w:tc>
          <w:tcPr>
            <w:tcW w:w="4673" w:type="dxa"/>
            <w:vAlign w:val="center"/>
          </w:tcPr>
          <w:p w14:paraId="13545A33"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Объекты придорожного </w:t>
            </w:r>
            <w:r w:rsidRPr="00295C24">
              <w:rPr>
                <w:rFonts w:ascii="Times New Roman" w:eastAsia="Times New Roman" w:hAnsi="Times New Roman" w:cs="Times New Roman"/>
                <w:sz w:val="24"/>
                <w:szCs w:val="24"/>
              </w:rPr>
              <w:t>сервиса</w:t>
            </w:r>
          </w:p>
        </w:tc>
        <w:tc>
          <w:tcPr>
            <w:tcW w:w="5103" w:type="dxa"/>
            <w:vAlign w:val="center"/>
          </w:tcPr>
          <w:p w14:paraId="26150B6E" w14:textId="77777777" w:rsidR="005B765A" w:rsidRPr="00295C24" w:rsidRDefault="0003546F" w:rsidP="0003546F">
            <w:pPr>
              <w:widowControl w:val="0"/>
              <w:jc w:val="center"/>
              <w:rPr>
                <w:rFonts w:ascii="Times New Roman" w:eastAsia="Times New Roman" w:hAnsi="Times New Roman" w:cs="Times New Roman"/>
                <w:sz w:val="24"/>
                <w:szCs w:val="24"/>
                <w:lang w:bidi="ru-RU"/>
              </w:rPr>
            </w:pPr>
            <w:r>
              <w:rPr>
                <w:rFonts w:ascii="Times New Roman" w:hAnsi="Times New Roman" w:cs="Times New Roman"/>
                <w:sz w:val="24"/>
                <w:szCs w:val="24"/>
              </w:rPr>
              <w:t>8</w:t>
            </w:r>
            <w:r w:rsidR="005B765A">
              <w:rPr>
                <w:rFonts w:ascii="Times New Roman" w:hAnsi="Times New Roman" w:cs="Times New Roman"/>
                <w:sz w:val="24"/>
                <w:szCs w:val="24"/>
              </w:rPr>
              <w:t>0 %</w:t>
            </w:r>
          </w:p>
        </w:tc>
      </w:tr>
      <w:tr w:rsidR="005B765A" w:rsidRPr="00295C24" w14:paraId="0517DC9B" w14:textId="77777777" w:rsidTr="004F0B1E">
        <w:tc>
          <w:tcPr>
            <w:tcW w:w="4673" w:type="dxa"/>
            <w:vAlign w:val="center"/>
          </w:tcPr>
          <w:p w14:paraId="6FB50094"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Коммунальное обслуживание</w:t>
            </w:r>
          </w:p>
        </w:tc>
        <w:tc>
          <w:tcPr>
            <w:tcW w:w="5103" w:type="dxa"/>
            <w:vAlign w:val="center"/>
          </w:tcPr>
          <w:p w14:paraId="0DE4297A" w14:textId="77777777" w:rsidR="005B765A" w:rsidRPr="00295C24" w:rsidRDefault="005B765A"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60 %</w:t>
            </w:r>
          </w:p>
        </w:tc>
      </w:tr>
      <w:tr w:rsidR="005B765A" w:rsidRPr="00295C24" w14:paraId="36B6744E" w14:textId="77777777" w:rsidTr="004F0B1E">
        <w:tc>
          <w:tcPr>
            <w:tcW w:w="4673" w:type="dxa"/>
            <w:vAlign w:val="center"/>
          </w:tcPr>
          <w:p w14:paraId="7F76CB05"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Производственная </w:t>
            </w:r>
            <w:r w:rsidRPr="00295C24">
              <w:rPr>
                <w:rFonts w:ascii="Times New Roman" w:eastAsia="Times New Roman" w:hAnsi="Times New Roman" w:cs="Times New Roman"/>
                <w:sz w:val="24"/>
                <w:szCs w:val="24"/>
              </w:rPr>
              <w:t>деятельность</w:t>
            </w:r>
          </w:p>
        </w:tc>
        <w:tc>
          <w:tcPr>
            <w:tcW w:w="5103" w:type="dxa"/>
            <w:vAlign w:val="center"/>
          </w:tcPr>
          <w:p w14:paraId="0B577F2C" w14:textId="77777777" w:rsidR="005B765A" w:rsidRPr="00295C24" w:rsidRDefault="005B765A"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028C03BA" w14:textId="77777777" w:rsidTr="004F0B1E">
        <w:tc>
          <w:tcPr>
            <w:tcW w:w="4673" w:type="dxa"/>
            <w:vAlign w:val="center"/>
          </w:tcPr>
          <w:p w14:paraId="1098AC74"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Недропользование</w:t>
            </w:r>
          </w:p>
        </w:tc>
        <w:tc>
          <w:tcPr>
            <w:tcW w:w="5103" w:type="dxa"/>
            <w:vAlign w:val="center"/>
          </w:tcPr>
          <w:p w14:paraId="4C1CA8FE"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290454D2" w14:textId="77777777" w:rsidTr="004F0B1E">
        <w:tc>
          <w:tcPr>
            <w:tcW w:w="4673" w:type="dxa"/>
            <w:vAlign w:val="center"/>
          </w:tcPr>
          <w:p w14:paraId="507795D1"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Тяжелая промышленность</w:t>
            </w:r>
          </w:p>
        </w:tc>
        <w:tc>
          <w:tcPr>
            <w:tcW w:w="5103" w:type="dxa"/>
            <w:vAlign w:val="center"/>
          </w:tcPr>
          <w:p w14:paraId="16BB42F4"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75D6CF9F" w14:textId="77777777" w:rsidTr="004F0B1E">
        <w:tc>
          <w:tcPr>
            <w:tcW w:w="4673" w:type="dxa"/>
            <w:vAlign w:val="center"/>
          </w:tcPr>
          <w:p w14:paraId="2636CF63"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Автомобилестроительная промышленность</w:t>
            </w:r>
          </w:p>
        </w:tc>
        <w:tc>
          <w:tcPr>
            <w:tcW w:w="5103" w:type="dxa"/>
            <w:vAlign w:val="center"/>
          </w:tcPr>
          <w:p w14:paraId="1FBECD4D"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7AE0A7B7" w14:textId="77777777" w:rsidTr="004F0B1E">
        <w:tc>
          <w:tcPr>
            <w:tcW w:w="4673" w:type="dxa"/>
            <w:vAlign w:val="center"/>
          </w:tcPr>
          <w:p w14:paraId="4CE7FFFF"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Легкая промышленность</w:t>
            </w:r>
          </w:p>
        </w:tc>
        <w:tc>
          <w:tcPr>
            <w:tcW w:w="5103" w:type="dxa"/>
            <w:vAlign w:val="center"/>
          </w:tcPr>
          <w:p w14:paraId="7B54AF94"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04D4DFC4" w14:textId="77777777" w:rsidTr="004F0B1E">
        <w:tc>
          <w:tcPr>
            <w:tcW w:w="4673" w:type="dxa"/>
            <w:vAlign w:val="center"/>
          </w:tcPr>
          <w:p w14:paraId="178F0780"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Фармацевтическая промышленность</w:t>
            </w:r>
          </w:p>
        </w:tc>
        <w:tc>
          <w:tcPr>
            <w:tcW w:w="5103" w:type="dxa"/>
            <w:vAlign w:val="center"/>
          </w:tcPr>
          <w:p w14:paraId="651F8241"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3A83C998" w14:textId="77777777" w:rsidTr="004F0B1E">
        <w:tc>
          <w:tcPr>
            <w:tcW w:w="4673" w:type="dxa"/>
            <w:vAlign w:val="center"/>
          </w:tcPr>
          <w:p w14:paraId="7599281C"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Пищевая промышленность</w:t>
            </w:r>
          </w:p>
        </w:tc>
        <w:tc>
          <w:tcPr>
            <w:tcW w:w="5103" w:type="dxa"/>
            <w:vAlign w:val="center"/>
          </w:tcPr>
          <w:p w14:paraId="0FA4A612"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24891A27" w14:textId="77777777" w:rsidTr="004F0B1E">
        <w:tc>
          <w:tcPr>
            <w:tcW w:w="4673" w:type="dxa"/>
            <w:vAlign w:val="center"/>
          </w:tcPr>
          <w:p w14:paraId="6CD9A9E0"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Нефтехимическая промышленность</w:t>
            </w:r>
          </w:p>
        </w:tc>
        <w:tc>
          <w:tcPr>
            <w:tcW w:w="5103" w:type="dxa"/>
            <w:vAlign w:val="center"/>
          </w:tcPr>
          <w:p w14:paraId="7556F886"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03F1C338" w14:textId="77777777" w:rsidTr="004F0B1E">
        <w:tc>
          <w:tcPr>
            <w:tcW w:w="4673" w:type="dxa"/>
            <w:vAlign w:val="center"/>
          </w:tcPr>
          <w:p w14:paraId="3ABD0C2E"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Строительная промышленность</w:t>
            </w:r>
          </w:p>
        </w:tc>
        <w:tc>
          <w:tcPr>
            <w:tcW w:w="5103" w:type="dxa"/>
            <w:vAlign w:val="center"/>
          </w:tcPr>
          <w:p w14:paraId="01891B87"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32F5B4DD" w14:textId="77777777" w:rsidTr="004F0B1E">
        <w:tc>
          <w:tcPr>
            <w:tcW w:w="4673" w:type="dxa"/>
            <w:vAlign w:val="center"/>
          </w:tcPr>
          <w:p w14:paraId="6CDADF29"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Энергетика</w:t>
            </w:r>
          </w:p>
        </w:tc>
        <w:tc>
          <w:tcPr>
            <w:tcW w:w="5103" w:type="dxa"/>
            <w:vAlign w:val="center"/>
          </w:tcPr>
          <w:p w14:paraId="23B0067D"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4A07E4EB" w14:textId="77777777" w:rsidTr="004F0B1E">
        <w:tc>
          <w:tcPr>
            <w:tcW w:w="4673" w:type="dxa"/>
            <w:vAlign w:val="center"/>
          </w:tcPr>
          <w:p w14:paraId="172858C1"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Связь</w:t>
            </w:r>
          </w:p>
        </w:tc>
        <w:tc>
          <w:tcPr>
            <w:tcW w:w="5103" w:type="dxa"/>
            <w:vAlign w:val="center"/>
          </w:tcPr>
          <w:p w14:paraId="01E1AF1F"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78997422" w14:textId="77777777" w:rsidTr="004F0B1E">
        <w:tc>
          <w:tcPr>
            <w:tcW w:w="4673" w:type="dxa"/>
            <w:vAlign w:val="center"/>
          </w:tcPr>
          <w:p w14:paraId="2BE5EF1B" w14:textId="77777777" w:rsidR="003562CF" w:rsidRPr="00295C24"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Склады</w:t>
            </w:r>
          </w:p>
        </w:tc>
        <w:tc>
          <w:tcPr>
            <w:tcW w:w="5103" w:type="dxa"/>
            <w:vAlign w:val="center"/>
          </w:tcPr>
          <w:p w14:paraId="2F12A039"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3562CF" w:rsidRPr="00295C24" w14:paraId="1DD875CD" w14:textId="77777777" w:rsidTr="004F0B1E">
        <w:tc>
          <w:tcPr>
            <w:tcW w:w="4673" w:type="dxa"/>
            <w:vAlign w:val="center"/>
          </w:tcPr>
          <w:p w14:paraId="32093CDB" w14:textId="77777777" w:rsidR="003562CF" w:rsidRDefault="003562CF" w:rsidP="003562CF">
            <w:pPr>
              <w:autoSpaceDE w:val="0"/>
              <w:autoSpaceDN w:val="0"/>
              <w:adjustRightInd w:val="0"/>
              <w:rPr>
                <w:rFonts w:ascii="Times New Roman" w:eastAsia="Tahoma" w:hAnsi="Times New Roman" w:cs="Times New Roman"/>
                <w:sz w:val="24"/>
                <w:szCs w:val="24"/>
              </w:rPr>
            </w:pPr>
            <w:r>
              <w:rPr>
                <w:rFonts w:ascii="Times New Roman" w:eastAsia="Tahoma" w:hAnsi="Times New Roman" w:cs="Times New Roman"/>
                <w:sz w:val="24"/>
                <w:szCs w:val="24"/>
              </w:rPr>
              <w:t>Целлюлозно-бумажная промышленность</w:t>
            </w:r>
          </w:p>
        </w:tc>
        <w:tc>
          <w:tcPr>
            <w:tcW w:w="5103" w:type="dxa"/>
            <w:vAlign w:val="center"/>
          </w:tcPr>
          <w:p w14:paraId="277064D1" w14:textId="77777777" w:rsidR="003562CF" w:rsidRPr="00295C24" w:rsidRDefault="003562C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80 %</w:t>
            </w:r>
          </w:p>
        </w:tc>
      </w:tr>
      <w:tr w:rsidR="005B765A" w:rsidRPr="00295C24" w14:paraId="571F2F76" w14:textId="77777777" w:rsidTr="004F0B1E">
        <w:tc>
          <w:tcPr>
            <w:tcW w:w="4673" w:type="dxa"/>
            <w:vAlign w:val="center"/>
          </w:tcPr>
          <w:p w14:paraId="142C0514" w14:textId="77777777" w:rsidR="005B765A" w:rsidRPr="00295C24" w:rsidRDefault="005B765A" w:rsidP="004F0B1E">
            <w:pPr>
              <w:autoSpaceDE w:val="0"/>
              <w:autoSpaceDN w:val="0"/>
              <w:adjustRightInd w:val="0"/>
              <w:rPr>
                <w:rFonts w:ascii="Times New Roman" w:eastAsia="Tahoma" w:hAnsi="Times New Roman" w:cs="Times New Roman"/>
                <w:sz w:val="24"/>
                <w:szCs w:val="24"/>
              </w:rPr>
            </w:pPr>
            <w:r w:rsidRPr="00295C24">
              <w:rPr>
                <w:rFonts w:ascii="Times New Roman" w:eastAsia="Times New Roman" w:hAnsi="Times New Roman" w:cs="Times New Roman"/>
                <w:sz w:val="24"/>
                <w:szCs w:val="24"/>
              </w:rPr>
              <w:t>Транспорт</w:t>
            </w:r>
          </w:p>
        </w:tc>
        <w:tc>
          <w:tcPr>
            <w:tcW w:w="5103" w:type="dxa"/>
            <w:vAlign w:val="center"/>
          </w:tcPr>
          <w:p w14:paraId="77CB8E4E" w14:textId="77777777" w:rsidR="005B765A" w:rsidRPr="00A51E5B" w:rsidRDefault="005B765A"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5B765A" w:rsidRPr="00295C24" w14:paraId="0B1957BD" w14:textId="77777777" w:rsidTr="004F0B1E">
        <w:tc>
          <w:tcPr>
            <w:tcW w:w="4673" w:type="dxa"/>
          </w:tcPr>
          <w:p w14:paraId="626C95B6" w14:textId="77777777" w:rsidR="005B765A" w:rsidRPr="00295C24" w:rsidRDefault="005B765A" w:rsidP="004F0B1E">
            <w:pPr>
              <w:autoSpaceDE w:val="0"/>
              <w:autoSpaceDN w:val="0"/>
              <w:adjustRightInd w:val="0"/>
              <w:rPr>
                <w:rFonts w:ascii="Times New Roman" w:hAnsi="Times New Roman" w:cs="Times New Roman"/>
                <w:sz w:val="24"/>
                <w:szCs w:val="24"/>
              </w:rPr>
            </w:pPr>
            <w:r w:rsidRPr="00295C24">
              <w:rPr>
                <w:rFonts w:ascii="Times New Roman" w:eastAsia="Times New Roman" w:hAnsi="Times New Roman" w:cs="Times New Roman"/>
                <w:sz w:val="24"/>
                <w:szCs w:val="24"/>
              </w:rPr>
              <w:t>Трубопроводный транспорт</w:t>
            </w:r>
          </w:p>
        </w:tc>
        <w:tc>
          <w:tcPr>
            <w:tcW w:w="5103" w:type="dxa"/>
          </w:tcPr>
          <w:p w14:paraId="7AB84AC5" w14:textId="77777777" w:rsidR="005B765A" w:rsidRPr="00295C24" w:rsidRDefault="005B765A" w:rsidP="0003546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5B765A" w:rsidRPr="00295C24" w14:paraId="569888F2" w14:textId="77777777" w:rsidTr="004F0B1E">
        <w:tc>
          <w:tcPr>
            <w:tcW w:w="4673" w:type="dxa"/>
            <w:vAlign w:val="center"/>
          </w:tcPr>
          <w:p w14:paraId="66479DFD"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5103" w:type="dxa"/>
            <w:vAlign w:val="center"/>
          </w:tcPr>
          <w:p w14:paraId="6484D2D1" w14:textId="77777777" w:rsidR="005B765A" w:rsidRPr="00295C24" w:rsidRDefault="005B765A"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5B765A" w:rsidRPr="00295C24" w14:paraId="5A209BC6" w14:textId="77777777" w:rsidTr="004F0B1E">
        <w:tc>
          <w:tcPr>
            <w:tcW w:w="9776" w:type="dxa"/>
            <w:gridSpan w:val="2"/>
          </w:tcPr>
          <w:p w14:paraId="34CA90C5"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b/>
                <w:sz w:val="24"/>
                <w:szCs w:val="24"/>
              </w:rPr>
              <w:t>2. Условно разрешенные виды использования:</w:t>
            </w:r>
          </w:p>
        </w:tc>
      </w:tr>
      <w:tr w:rsidR="005B765A" w:rsidRPr="00295C24" w14:paraId="3477D382" w14:textId="77777777" w:rsidTr="004F0B1E">
        <w:tc>
          <w:tcPr>
            <w:tcW w:w="4673" w:type="dxa"/>
            <w:vAlign w:val="center"/>
          </w:tcPr>
          <w:p w14:paraId="3004DC56"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Общественное управление</w:t>
            </w:r>
          </w:p>
        </w:tc>
        <w:tc>
          <w:tcPr>
            <w:tcW w:w="5103" w:type="dxa"/>
            <w:vAlign w:val="center"/>
          </w:tcPr>
          <w:p w14:paraId="4585AE2D" w14:textId="77777777" w:rsidR="005B765A" w:rsidRPr="00295C24" w:rsidRDefault="0003546F"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w:t>
            </w:r>
            <w:r w:rsidR="005B765A">
              <w:rPr>
                <w:rFonts w:ascii="Times New Roman" w:eastAsia="Times New Roman" w:hAnsi="Times New Roman" w:cs="Times New Roman"/>
                <w:sz w:val="24"/>
                <w:szCs w:val="24"/>
                <w:lang w:bidi="ru-RU"/>
              </w:rPr>
              <w:t>0 %</w:t>
            </w:r>
          </w:p>
        </w:tc>
      </w:tr>
      <w:tr w:rsidR="005B765A" w:rsidRPr="00295C24" w14:paraId="115400F0" w14:textId="77777777" w:rsidTr="004F0B1E">
        <w:tc>
          <w:tcPr>
            <w:tcW w:w="4673" w:type="dxa"/>
            <w:vAlign w:val="center"/>
          </w:tcPr>
          <w:p w14:paraId="73F9EFED"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103" w:type="dxa"/>
            <w:vAlign w:val="center"/>
          </w:tcPr>
          <w:p w14:paraId="56763ECC" w14:textId="77777777" w:rsidR="005B765A" w:rsidRPr="00295C24" w:rsidRDefault="005B765A" w:rsidP="0003546F">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60 %</w:t>
            </w:r>
          </w:p>
        </w:tc>
      </w:tr>
      <w:tr w:rsidR="005B765A" w:rsidRPr="00295C24" w14:paraId="24BE75E7" w14:textId="77777777" w:rsidTr="004F0B1E">
        <w:tc>
          <w:tcPr>
            <w:tcW w:w="4673" w:type="dxa"/>
            <w:vAlign w:val="center"/>
          </w:tcPr>
          <w:p w14:paraId="5EB4AF15"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Объекты бытового обслуживания</w:t>
            </w:r>
          </w:p>
        </w:tc>
        <w:tc>
          <w:tcPr>
            <w:tcW w:w="5103" w:type="dxa"/>
          </w:tcPr>
          <w:p w14:paraId="54ADA5CC" w14:textId="77777777" w:rsidR="005B765A" w:rsidRPr="00295C24" w:rsidRDefault="0003546F" w:rsidP="0003546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r w:rsidR="005B765A">
              <w:rPr>
                <w:rFonts w:ascii="Times New Roman" w:hAnsi="Times New Roman" w:cs="Times New Roman"/>
                <w:sz w:val="24"/>
                <w:szCs w:val="24"/>
              </w:rPr>
              <w:t>0 %</w:t>
            </w:r>
          </w:p>
        </w:tc>
      </w:tr>
      <w:tr w:rsidR="005B765A" w:rsidRPr="00295C24" w14:paraId="111037DF" w14:textId="77777777" w:rsidTr="004F0B1E">
        <w:tc>
          <w:tcPr>
            <w:tcW w:w="4673" w:type="dxa"/>
            <w:vAlign w:val="center"/>
          </w:tcPr>
          <w:p w14:paraId="39BDDCE2" w14:textId="77777777" w:rsidR="005B765A" w:rsidRPr="00295C24" w:rsidRDefault="005B765A" w:rsidP="004F0B1E">
            <w:pPr>
              <w:widowControl w:val="0"/>
              <w:rPr>
                <w:rFonts w:ascii="Times New Roman" w:eastAsia="Times New Roman" w:hAnsi="Times New Roman" w:cs="Times New Roman"/>
                <w:sz w:val="24"/>
                <w:szCs w:val="24"/>
                <w:lang w:bidi="ru-RU"/>
              </w:rPr>
            </w:pPr>
            <w:r w:rsidRPr="00295C24">
              <w:rPr>
                <w:rFonts w:ascii="Times New Roman" w:eastAsia="Times New Roman" w:hAnsi="Times New Roman" w:cs="Times New Roman"/>
                <w:sz w:val="24"/>
                <w:szCs w:val="24"/>
                <w:lang w:bidi="ru-RU"/>
              </w:rPr>
              <w:t>Магазины</w:t>
            </w:r>
          </w:p>
        </w:tc>
        <w:tc>
          <w:tcPr>
            <w:tcW w:w="5103" w:type="dxa"/>
          </w:tcPr>
          <w:p w14:paraId="43CFAC42" w14:textId="77777777" w:rsidR="005B765A" w:rsidRPr="00295C24" w:rsidRDefault="0003546F" w:rsidP="0003546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r w:rsidR="005B765A">
              <w:rPr>
                <w:rFonts w:ascii="Times New Roman" w:hAnsi="Times New Roman" w:cs="Times New Roman"/>
                <w:sz w:val="24"/>
                <w:szCs w:val="24"/>
              </w:rPr>
              <w:t>0 %</w:t>
            </w:r>
          </w:p>
        </w:tc>
      </w:tr>
      <w:tr w:rsidR="005B765A" w:rsidRPr="00295C24" w14:paraId="762C7F68" w14:textId="77777777" w:rsidTr="004F0B1E">
        <w:tc>
          <w:tcPr>
            <w:tcW w:w="9776" w:type="dxa"/>
            <w:gridSpan w:val="2"/>
          </w:tcPr>
          <w:p w14:paraId="363C1BF6" w14:textId="77777777" w:rsidR="005B765A" w:rsidRPr="00295C24" w:rsidRDefault="005B765A" w:rsidP="004F0B1E">
            <w:pPr>
              <w:autoSpaceDE w:val="0"/>
              <w:autoSpaceDN w:val="0"/>
              <w:adjustRightInd w:val="0"/>
              <w:jc w:val="center"/>
              <w:rPr>
                <w:rFonts w:ascii="Times New Roman" w:hAnsi="Times New Roman" w:cs="Times New Roman"/>
                <w:b/>
                <w:sz w:val="24"/>
                <w:szCs w:val="24"/>
              </w:rPr>
            </w:pPr>
            <w:r w:rsidRPr="00295C24">
              <w:rPr>
                <w:rFonts w:ascii="Times New Roman" w:hAnsi="Times New Roman" w:cs="Times New Roman"/>
                <w:b/>
                <w:sz w:val="24"/>
                <w:szCs w:val="24"/>
              </w:rPr>
              <w:t xml:space="preserve">3. Вспомогательные виды разрешенного использования, </w:t>
            </w:r>
          </w:p>
          <w:p w14:paraId="3B097DD1" w14:textId="77777777" w:rsidR="005B765A" w:rsidRPr="00295C24" w:rsidRDefault="005B765A" w:rsidP="004F0B1E">
            <w:pPr>
              <w:autoSpaceDE w:val="0"/>
              <w:autoSpaceDN w:val="0"/>
              <w:adjustRightInd w:val="0"/>
              <w:jc w:val="center"/>
              <w:rPr>
                <w:rFonts w:ascii="Times New Roman" w:hAnsi="Times New Roman" w:cs="Times New Roman"/>
                <w:sz w:val="24"/>
                <w:szCs w:val="24"/>
              </w:rPr>
            </w:pPr>
            <w:r w:rsidRPr="00295C24">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5B765A" w:rsidRPr="00295C24" w14:paraId="1ADED983" w14:textId="77777777" w:rsidTr="004F0B1E">
        <w:tc>
          <w:tcPr>
            <w:tcW w:w="4673" w:type="dxa"/>
            <w:vAlign w:val="center"/>
          </w:tcPr>
          <w:p w14:paraId="2420B9BC" w14:textId="77777777" w:rsidR="005B765A" w:rsidRPr="00295C24" w:rsidRDefault="005B765A" w:rsidP="004F0B1E">
            <w:pPr>
              <w:autoSpaceDE w:val="0"/>
              <w:autoSpaceDN w:val="0"/>
              <w:adjustRightInd w:val="0"/>
              <w:rPr>
                <w:rFonts w:ascii="Times New Roman" w:eastAsia="Times New Roman" w:hAnsi="Times New Roman" w:cs="Times New Roman"/>
                <w:sz w:val="24"/>
                <w:szCs w:val="24"/>
                <w:lang w:bidi="ru-RU"/>
              </w:rPr>
            </w:pPr>
            <w:r w:rsidRPr="00295C24">
              <w:rPr>
                <w:rFonts w:ascii="Times New Roman" w:eastAsia="Tahoma" w:hAnsi="Times New Roman" w:cs="Times New Roman"/>
                <w:sz w:val="24"/>
                <w:szCs w:val="24"/>
              </w:rPr>
              <w:t xml:space="preserve">Земельные участки(территории) общего </w:t>
            </w:r>
            <w:r w:rsidRPr="00295C24">
              <w:rPr>
                <w:rFonts w:ascii="Times New Roman" w:eastAsia="Times New Roman" w:hAnsi="Times New Roman" w:cs="Times New Roman"/>
                <w:sz w:val="24"/>
                <w:szCs w:val="24"/>
              </w:rPr>
              <w:t>пользования</w:t>
            </w:r>
          </w:p>
        </w:tc>
        <w:tc>
          <w:tcPr>
            <w:tcW w:w="5103" w:type="dxa"/>
            <w:vAlign w:val="center"/>
          </w:tcPr>
          <w:p w14:paraId="16822C01" w14:textId="77777777" w:rsidR="005B765A" w:rsidRPr="00295C24" w:rsidRDefault="005B765A" w:rsidP="0003546F">
            <w:pPr>
              <w:widowControl w:val="0"/>
              <w:jc w:val="center"/>
              <w:rPr>
                <w:rFonts w:ascii="Times New Roman" w:eastAsia="Times New Roman" w:hAnsi="Times New Roman" w:cs="Times New Roman"/>
                <w:sz w:val="24"/>
                <w:szCs w:val="24"/>
                <w:lang w:bidi="ru-RU"/>
              </w:rPr>
            </w:pPr>
            <w:r>
              <w:rPr>
                <w:rFonts w:ascii="Times New Roman" w:hAnsi="Times New Roman" w:cs="Times New Roman"/>
                <w:sz w:val="24"/>
                <w:szCs w:val="24"/>
              </w:rPr>
              <w:t>не подлежит установлению</w:t>
            </w:r>
          </w:p>
        </w:tc>
      </w:tr>
    </w:tbl>
    <w:p w14:paraId="724B4470" w14:textId="77777777" w:rsidR="002F0726" w:rsidRDefault="002F0726" w:rsidP="00A72BD0">
      <w:pPr>
        <w:widowControl w:val="0"/>
        <w:tabs>
          <w:tab w:val="left" w:pos="322"/>
        </w:tabs>
        <w:spacing w:after="0" w:line="240" w:lineRule="auto"/>
        <w:ind w:firstLine="567"/>
        <w:jc w:val="both"/>
        <w:rPr>
          <w:rFonts w:ascii="Times New Roman" w:eastAsia="Times New Roman" w:hAnsi="Times New Roman" w:cs="Times New Roman"/>
          <w:sz w:val="24"/>
          <w:szCs w:val="24"/>
          <w:lang w:bidi="ru-RU"/>
        </w:rPr>
      </w:pPr>
    </w:p>
    <w:p w14:paraId="4C8D7253" w14:textId="77777777" w:rsidR="00A72BD0" w:rsidRPr="000B25F2" w:rsidRDefault="00A72BD0" w:rsidP="00A72BD0">
      <w:pPr>
        <w:widowControl w:val="0"/>
        <w:spacing w:after="0" w:line="240" w:lineRule="auto"/>
        <w:ind w:firstLine="567"/>
        <w:outlineLvl w:val="0"/>
        <w:rPr>
          <w:rFonts w:ascii="Times New Roman" w:eastAsia="Tahoma" w:hAnsi="Times New Roman" w:cs="Times New Roman"/>
          <w:b/>
          <w:bCs/>
          <w:kern w:val="36"/>
          <w:sz w:val="24"/>
          <w:szCs w:val="24"/>
        </w:rPr>
      </w:pPr>
      <w:bookmarkStart w:id="106" w:name="_Toc484865797"/>
      <w:bookmarkStart w:id="107" w:name="_Toc11152926"/>
      <w:r w:rsidRPr="000B25F2">
        <w:rPr>
          <w:rFonts w:ascii="Times New Roman" w:eastAsia="Tahoma" w:hAnsi="Times New Roman" w:cs="Times New Roman"/>
          <w:b/>
          <w:bCs/>
          <w:smallCaps/>
          <w:kern w:val="36"/>
          <w:sz w:val="24"/>
          <w:szCs w:val="24"/>
          <w:lang w:bidi="ru-RU"/>
        </w:rPr>
        <w:t>ЗОНЫ ИНЖЕНЕРНОЙ И ТРАНСПОРТНОЙ ИНФРАСТРУКТУР</w:t>
      </w:r>
      <w:bookmarkEnd w:id="106"/>
      <w:bookmarkEnd w:id="107"/>
    </w:p>
    <w:p w14:paraId="6967BAE2" w14:textId="2FE8CE75" w:rsidR="00A72BD0" w:rsidRPr="000B25F2" w:rsidRDefault="00A72BD0" w:rsidP="00A72BD0">
      <w:pPr>
        <w:widowControl w:val="0"/>
        <w:spacing w:after="0" w:line="240" w:lineRule="auto"/>
        <w:ind w:firstLine="567"/>
        <w:jc w:val="both"/>
        <w:outlineLvl w:val="1"/>
        <w:rPr>
          <w:rFonts w:ascii="Times New Roman" w:eastAsia="Times New Roman" w:hAnsi="Times New Roman" w:cs="Times New Roman"/>
          <w:b/>
          <w:bCs/>
          <w:i/>
          <w:sz w:val="24"/>
          <w:szCs w:val="24"/>
        </w:rPr>
      </w:pPr>
      <w:bookmarkStart w:id="108" w:name="_Toc484865798"/>
      <w:bookmarkStart w:id="109" w:name="_Toc11152927"/>
      <w:r w:rsidRPr="000B25F2">
        <w:rPr>
          <w:rFonts w:ascii="Times New Roman" w:eastAsia="Tahoma" w:hAnsi="Times New Roman" w:cs="Times New Roman"/>
          <w:b/>
          <w:bCs/>
          <w:i/>
          <w:sz w:val="24"/>
          <w:szCs w:val="24"/>
        </w:rPr>
        <w:t xml:space="preserve">Статья </w:t>
      </w:r>
      <w:r w:rsidR="00FC5D13">
        <w:rPr>
          <w:rFonts w:ascii="Times New Roman" w:eastAsia="Tahoma" w:hAnsi="Times New Roman" w:cs="Times New Roman"/>
          <w:b/>
          <w:bCs/>
          <w:i/>
          <w:sz w:val="24"/>
          <w:szCs w:val="24"/>
        </w:rPr>
        <w:t>5</w:t>
      </w:r>
      <w:r w:rsidR="0057249A">
        <w:rPr>
          <w:rFonts w:ascii="Times New Roman" w:eastAsia="Tahoma" w:hAnsi="Times New Roman" w:cs="Times New Roman"/>
          <w:b/>
          <w:bCs/>
          <w:i/>
          <w:sz w:val="24"/>
          <w:szCs w:val="24"/>
        </w:rPr>
        <w:t>4</w:t>
      </w:r>
      <w:r w:rsidRPr="000B25F2">
        <w:rPr>
          <w:rFonts w:ascii="Times New Roman" w:eastAsia="Tahoma" w:hAnsi="Times New Roman" w:cs="Times New Roman"/>
          <w:b/>
          <w:bCs/>
          <w:i/>
          <w:sz w:val="24"/>
          <w:szCs w:val="24"/>
        </w:rPr>
        <w:t>. ИТ-1 Зона предприятий автомобильного транспорта, магистральных улиц, дорог, объектов коммунального хозяйства и объектов инженерной инфраструктуры</w:t>
      </w:r>
      <w:bookmarkEnd w:id="108"/>
      <w:bookmarkEnd w:id="109"/>
    </w:p>
    <w:p w14:paraId="4B795D0C" w14:textId="77777777" w:rsidR="00A72BD0" w:rsidRPr="000B25F2" w:rsidRDefault="00A72BD0" w:rsidP="00A72BD0">
      <w:pPr>
        <w:snapToGrid w:val="0"/>
        <w:spacing w:after="0" w:line="240" w:lineRule="auto"/>
        <w:ind w:firstLine="567"/>
        <w:jc w:val="both"/>
        <w:rPr>
          <w:rFonts w:ascii="Times New Roman" w:eastAsia="Tahoma" w:hAnsi="Times New Roman" w:cs="Times New Roman"/>
          <w:sz w:val="24"/>
          <w:szCs w:val="24"/>
          <w:lang w:bidi="ru-RU"/>
        </w:rPr>
      </w:pPr>
      <w:r w:rsidRPr="000B25F2">
        <w:rPr>
          <w:rFonts w:ascii="Times New Roman" w:eastAsia="Tahoma" w:hAnsi="Times New Roman" w:cs="Times New Roman"/>
          <w:sz w:val="24"/>
          <w:szCs w:val="24"/>
          <w:lang w:bidi="ru-RU"/>
        </w:rPr>
        <w:t>Зона включает в себя участки предназначенные для размещения объектов автомобильного транспорта и установления санитарно-защитных зон и санитарных разрывов таких объектов, установления полос отвода автомобильных дорог, а также размещения объектов дорожного сервиса и дорожного хозяйства, объектов благоустройства, при условии соответствия  требованиям законодательства о безопасности движения, а также участки предназначенные для размещения сетей инженерно-технического  обеспечения, включая линии электропередачи, линии связи (в том числе линейно-кабельные сооружения), трубопроводы, для размещения иных объектов инженерной инфраструктуры, установления санитарно-защитных зон и санитарных разрывов таких объектов, установления охранных зон объектов инженерной инфраструктуры, а также размещения иных объектов, в случаях, предусмотренных настоящими регламентами.</w:t>
      </w:r>
    </w:p>
    <w:p w14:paraId="09F37340" w14:textId="77777777" w:rsidR="000B25F2" w:rsidRPr="000B25F2" w:rsidRDefault="000B25F2" w:rsidP="00A72BD0">
      <w:pPr>
        <w:autoSpaceDE w:val="0"/>
        <w:autoSpaceDN w:val="0"/>
        <w:adjustRightInd w:val="0"/>
        <w:spacing w:after="0" w:line="240" w:lineRule="auto"/>
        <w:ind w:firstLine="567"/>
        <w:jc w:val="both"/>
        <w:rPr>
          <w:rFonts w:ascii="Times New Roman" w:hAnsi="Times New Roman" w:cs="Times New Roman"/>
          <w:b/>
          <w:sz w:val="24"/>
          <w:szCs w:val="24"/>
        </w:rPr>
      </w:pPr>
    </w:p>
    <w:p w14:paraId="5B990237" w14:textId="77777777" w:rsidR="00A72BD0" w:rsidRDefault="00A72BD0" w:rsidP="000B25F2">
      <w:pPr>
        <w:autoSpaceDE w:val="0"/>
        <w:autoSpaceDN w:val="0"/>
        <w:adjustRightInd w:val="0"/>
        <w:spacing w:after="0" w:line="240" w:lineRule="auto"/>
        <w:jc w:val="center"/>
        <w:rPr>
          <w:rFonts w:ascii="Times New Roman" w:hAnsi="Times New Roman" w:cs="Times New Roman"/>
          <w:b/>
          <w:sz w:val="24"/>
          <w:szCs w:val="24"/>
        </w:rPr>
      </w:pPr>
      <w:r w:rsidRPr="000B25F2">
        <w:rPr>
          <w:rFonts w:ascii="Times New Roman" w:hAnsi="Times New Roman" w:cs="Times New Roman"/>
          <w:b/>
          <w:sz w:val="24"/>
          <w:szCs w:val="24"/>
        </w:rPr>
        <w:lastRenderedPageBreak/>
        <w:t>Виды разрешенного использования земельных участков и объектов капитального строительства.</w:t>
      </w:r>
    </w:p>
    <w:p w14:paraId="17F6D904" w14:textId="269824C4" w:rsidR="00AC6E8F" w:rsidRPr="000B25F2" w:rsidRDefault="00AC6E8F" w:rsidP="00AC6E8F">
      <w:pPr>
        <w:autoSpaceDE w:val="0"/>
        <w:autoSpaceDN w:val="0"/>
        <w:adjustRightInd w:val="0"/>
        <w:spacing w:after="0" w:line="240" w:lineRule="auto"/>
        <w:jc w:val="right"/>
        <w:rPr>
          <w:rFonts w:ascii="Times New Roman" w:hAnsi="Times New Roman" w:cs="Times New Roman"/>
          <w:b/>
          <w:sz w:val="24"/>
          <w:szCs w:val="24"/>
        </w:rPr>
      </w:pPr>
      <w:r w:rsidRPr="000B25F2">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4</w:t>
      </w:r>
      <w:r w:rsidRPr="000B25F2">
        <w:rPr>
          <w:rFonts w:ascii="Times New Roman" w:hAnsi="Times New Roman" w:cs="Times New Roman"/>
          <w:b/>
          <w:sz w:val="24"/>
          <w:szCs w:val="24"/>
        </w:rPr>
        <w:t>.1</w:t>
      </w:r>
    </w:p>
    <w:tbl>
      <w:tblPr>
        <w:tblStyle w:val="af2"/>
        <w:tblW w:w="9776" w:type="dxa"/>
        <w:tblLook w:val="04A0" w:firstRow="1" w:lastRow="0" w:firstColumn="1" w:lastColumn="0" w:noHBand="0" w:noVBand="1"/>
      </w:tblPr>
      <w:tblGrid>
        <w:gridCol w:w="7479"/>
        <w:gridCol w:w="2297"/>
      </w:tblGrid>
      <w:tr w:rsidR="00A72BD0" w:rsidRPr="000B25F2" w14:paraId="4ED4BC70" w14:textId="77777777" w:rsidTr="00CD7A89">
        <w:tc>
          <w:tcPr>
            <w:tcW w:w="7479" w:type="dxa"/>
          </w:tcPr>
          <w:p w14:paraId="73F02A8B" w14:textId="77777777" w:rsidR="00A72BD0" w:rsidRPr="000B25F2" w:rsidRDefault="00A72BD0" w:rsidP="00CD7A89">
            <w:pPr>
              <w:suppressAutoHyphens/>
              <w:autoSpaceDE w:val="0"/>
              <w:jc w:val="center"/>
              <w:rPr>
                <w:rFonts w:ascii="Times New Roman" w:hAnsi="Times New Roman" w:cs="Times New Roman"/>
                <w:sz w:val="24"/>
                <w:szCs w:val="24"/>
              </w:rPr>
            </w:pPr>
            <w:r w:rsidRPr="000B25F2">
              <w:rPr>
                <w:rFonts w:ascii="Times New Roman" w:hAnsi="Times New Roman" w:cs="Times New Roman"/>
                <w:sz w:val="24"/>
                <w:szCs w:val="24"/>
              </w:rPr>
              <w:t>Виды разрешенного использования</w:t>
            </w:r>
          </w:p>
          <w:p w14:paraId="5F9D0A42" w14:textId="77777777" w:rsidR="00A72BD0" w:rsidRPr="000B25F2" w:rsidRDefault="00A72BD0" w:rsidP="00CD7A89">
            <w:pPr>
              <w:autoSpaceDE w:val="0"/>
              <w:autoSpaceDN w:val="0"/>
              <w:adjustRightInd w:val="0"/>
              <w:jc w:val="both"/>
              <w:rPr>
                <w:rFonts w:ascii="Times New Roman" w:hAnsi="Times New Roman" w:cs="Times New Roman"/>
                <w:b/>
                <w:sz w:val="24"/>
                <w:szCs w:val="24"/>
              </w:rPr>
            </w:pPr>
          </w:p>
        </w:tc>
        <w:tc>
          <w:tcPr>
            <w:tcW w:w="2297" w:type="dxa"/>
          </w:tcPr>
          <w:p w14:paraId="269F783E" w14:textId="77777777" w:rsidR="00A72BD0" w:rsidRPr="000B25F2" w:rsidRDefault="00A72BD0" w:rsidP="00CD7A89">
            <w:pPr>
              <w:autoSpaceDE w:val="0"/>
              <w:autoSpaceDN w:val="0"/>
              <w:adjustRightInd w:val="0"/>
              <w:jc w:val="center"/>
              <w:rPr>
                <w:rFonts w:ascii="Times New Roman" w:hAnsi="Times New Roman" w:cs="Times New Roman"/>
                <w:sz w:val="24"/>
                <w:szCs w:val="24"/>
              </w:rPr>
            </w:pPr>
            <w:r w:rsidRPr="000B25F2">
              <w:rPr>
                <w:rFonts w:ascii="Times New Roman" w:hAnsi="Times New Roman" w:cs="Times New Roman"/>
                <w:sz w:val="24"/>
                <w:szCs w:val="24"/>
              </w:rPr>
              <w:t>Код</w:t>
            </w:r>
          </w:p>
        </w:tc>
      </w:tr>
      <w:tr w:rsidR="00A72BD0" w:rsidRPr="000B25F2" w14:paraId="129684CA" w14:textId="77777777" w:rsidTr="00CD7A89">
        <w:tc>
          <w:tcPr>
            <w:tcW w:w="9776" w:type="dxa"/>
            <w:gridSpan w:val="2"/>
          </w:tcPr>
          <w:p w14:paraId="524DED54" w14:textId="77777777" w:rsidR="00A72BD0" w:rsidRPr="000B25F2" w:rsidRDefault="00A72BD0" w:rsidP="00CD7A89">
            <w:pPr>
              <w:autoSpaceDE w:val="0"/>
              <w:autoSpaceDN w:val="0"/>
              <w:adjustRightInd w:val="0"/>
              <w:jc w:val="center"/>
              <w:rPr>
                <w:rFonts w:ascii="Times New Roman" w:hAnsi="Times New Roman" w:cs="Times New Roman"/>
                <w:b/>
                <w:sz w:val="24"/>
                <w:szCs w:val="24"/>
              </w:rPr>
            </w:pPr>
            <w:r w:rsidRPr="000B25F2">
              <w:rPr>
                <w:rFonts w:ascii="Times New Roman" w:hAnsi="Times New Roman" w:cs="Times New Roman"/>
                <w:b/>
                <w:sz w:val="24"/>
                <w:szCs w:val="24"/>
              </w:rPr>
              <w:t>1. Основные виды разрешенного использования</w:t>
            </w:r>
          </w:p>
        </w:tc>
      </w:tr>
      <w:tr w:rsidR="00A72BD0" w:rsidRPr="000B25F2" w14:paraId="7F3EE601" w14:textId="77777777" w:rsidTr="00CD7A89">
        <w:tc>
          <w:tcPr>
            <w:tcW w:w="7479" w:type="dxa"/>
            <w:vAlign w:val="center"/>
          </w:tcPr>
          <w:p w14:paraId="3370E19F" w14:textId="77777777" w:rsidR="00A72BD0" w:rsidRPr="000B25F2" w:rsidRDefault="00A72BD0" w:rsidP="00CD7A89">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ahoma" w:hAnsi="Times New Roman" w:cs="Times New Roman"/>
                <w:sz w:val="24"/>
                <w:szCs w:val="24"/>
              </w:rPr>
              <w:t xml:space="preserve">Коммунальное </w:t>
            </w:r>
            <w:r w:rsidRPr="000B25F2">
              <w:rPr>
                <w:rFonts w:ascii="Times New Roman" w:eastAsia="Times New Roman" w:hAnsi="Times New Roman" w:cs="Times New Roman"/>
                <w:sz w:val="24"/>
                <w:szCs w:val="24"/>
              </w:rPr>
              <w:t>обслуживание</w:t>
            </w:r>
          </w:p>
        </w:tc>
        <w:tc>
          <w:tcPr>
            <w:tcW w:w="2297" w:type="dxa"/>
            <w:vAlign w:val="center"/>
          </w:tcPr>
          <w:p w14:paraId="0C8C58FF" w14:textId="77777777"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3.1</w:t>
            </w:r>
          </w:p>
        </w:tc>
      </w:tr>
      <w:tr w:rsidR="00A72BD0" w:rsidRPr="000B25F2" w14:paraId="587B5873" w14:textId="77777777" w:rsidTr="00CD7A89">
        <w:tc>
          <w:tcPr>
            <w:tcW w:w="7479" w:type="dxa"/>
            <w:vAlign w:val="center"/>
          </w:tcPr>
          <w:p w14:paraId="2B0ABD7C" w14:textId="77777777" w:rsidR="00A72BD0" w:rsidRPr="000B25F2" w:rsidRDefault="00A72BD0" w:rsidP="00CD7A89">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Магазины</w:t>
            </w:r>
          </w:p>
        </w:tc>
        <w:tc>
          <w:tcPr>
            <w:tcW w:w="2297" w:type="dxa"/>
            <w:vAlign w:val="center"/>
          </w:tcPr>
          <w:p w14:paraId="5614011B" w14:textId="77777777"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4.4</w:t>
            </w:r>
          </w:p>
        </w:tc>
      </w:tr>
      <w:tr w:rsidR="00A72BD0" w:rsidRPr="000B25F2" w14:paraId="533863D9" w14:textId="77777777" w:rsidTr="00CD7A89">
        <w:tc>
          <w:tcPr>
            <w:tcW w:w="7479" w:type="dxa"/>
            <w:vAlign w:val="center"/>
          </w:tcPr>
          <w:p w14:paraId="0EFD2659" w14:textId="77777777" w:rsidR="00A72BD0" w:rsidRPr="000B25F2" w:rsidRDefault="00A72BD0" w:rsidP="00CD7A89">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Обслуживание автотранспорта</w:t>
            </w:r>
          </w:p>
        </w:tc>
        <w:tc>
          <w:tcPr>
            <w:tcW w:w="2297" w:type="dxa"/>
            <w:vAlign w:val="center"/>
          </w:tcPr>
          <w:p w14:paraId="20B4CD65" w14:textId="77777777"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4.9</w:t>
            </w:r>
          </w:p>
        </w:tc>
      </w:tr>
      <w:tr w:rsidR="00A72BD0" w:rsidRPr="000B25F2" w14:paraId="46D7D767" w14:textId="77777777" w:rsidTr="00CD7A89">
        <w:tc>
          <w:tcPr>
            <w:tcW w:w="7479" w:type="dxa"/>
            <w:vAlign w:val="center"/>
          </w:tcPr>
          <w:p w14:paraId="355B529A" w14:textId="77777777" w:rsidR="00A72BD0" w:rsidRPr="000B25F2" w:rsidRDefault="00A72BD0" w:rsidP="00CD7A89">
            <w:pPr>
              <w:autoSpaceDE w:val="0"/>
              <w:autoSpaceDN w:val="0"/>
              <w:adjustRightInd w:val="0"/>
              <w:rPr>
                <w:rFonts w:ascii="Times New Roman" w:eastAsia="Tahoma" w:hAnsi="Times New Roman" w:cs="Times New Roman"/>
                <w:sz w:val="24"/>
                <w:szCs w:val="24"/>
              </w:rPr>
            </w:pPr>
            <w:r w:rsidRPr="000B25F2">
              <w:rPr>
                <w:rFonts w:ascii="Times New Roman" w:eastAsia="Tahoma" w:hAnsi="Times New Roman" w:cs="Times New Roman"/>
                <w:sz w:val="24"/>
                <w:szCs w:val="24"/>
              </w:rPr>
              <w:t>Объекты придорожного сервиса</w:t>
            </w:r>
          </w:p>
        </w:tc>
        <w:tc>
          <w:tcPr>
            <w:tcW w:w="2297" w:type="dxa"/>
            <w:vAlign w:val="center"/>
          </w:tcPr>
          <w:p w14:paraId="0B7C9E76" w14:textId="77777777"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rPr>
              <w:t>4.9.1</w:t>
            </w:r>
          </w:p>
        </w:tc>
      </w:tr>
      <w:tr w:rsidR="00A72BD0" w:rsidRPr="000B25F2" w14:paraId="245BDE14" w14:textId="77777777" w:rsidTr="00CD7A89">
        <w:tc>
          <w:tcPr>
            <w:tcW w:w="7479" w:type="dxa"/>
            <w:vAlign w:val="center"/>
          </w:tcPr>
          <w:p w14:paraId="616F6FA5" w14:textId="77777777" w:rsidR="00A72BD0" w:rsidRPr="000B25F2" w:rsidRDefault="00A72BD0" w:rsidP="00CD7A89">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Склады</w:t>
            </w:r>
          </w:p>
        </w:tc>
        <w:tc>
          <w:tcPr>
            <w:tcW w:w="2297" w:type="dxa"/>
            <w:vAlign w:val="center"/>
          </w:tcPr>
          <w:p w14:paraId="0B1AF5FF" w14:textId="77777777"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6.9</w:t>
            </w:r>
          </w:p>
        </w:tc>
      </w:tr>
      <w:tr w:rsidR="00A72BD0" w:rsidRPr="000B25F2" w14:paraId="42AFF7F6" w14:textId="77777777" w:rsidTr="00CD7A89">
        <w:tc>
          <w:tcPr>
            <w:tcW w:w="7479" w:type="dxa"/>
            <w:vAlign w:val="center"/>
          </w:tcPr>
          <w:p w14:paraId="73635FB5" w14:textId="77777777" w:rsidR="00A72BD0" w:rsidRPr="000B25F2" w:rsidRDefault="00A72BD0" w:rsidP="00CD7A89">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Автомобильный транспорт</w:t>
            </w:r>
          </w:p>
        </w:tc>
        <w:tc>
          <w:tcPr>
            <w:tcW w:w="2297" w:type="dxa"/>
            <w:vAlign w:val="center"/>
          </w:tcPr>
          <w:p w14:paraId="465B96AB" w14:textId="77777777"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7.2</w:t>
            </w:r>
          </w:p>
        </w:tc>
      </w:tr>
      <w:tr w:rsidR="00A72BD0" w:rsidRPr="000B25F2" w14:paraId="0517437C" w14:textId="77777777" w:rsidTr="00CD7A89">
        <w:tc>
          <w:tcPr>
            <w:tcW w:w="7479" w:type="dxa"/>
            <w:vAlign w:val="center"/>
          </w:tcPr>
          <w:p w14:paraId="73C86A09" w14:textId="77777777" w:rsidR="00A72BD0" w:rsidRPr="000B25F2" w:rsidRDefault="00A72BD0" w:rsidP="00CD7A89">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rPr>
              <w:t>Трубопроводный транспорт</w:t>
            </w:r>
          </w:p>
        </w:tc>
        <w:tc>
          <w:tcPr>
            <w:tcW w:w="2297" w:type="dxa"/>
            <w:vAlign w:val="center"/>
          </w:tcPr>
          <w:p w14:paraId="6A98DB05" w14:textId="77777777"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rPr>
              <w:t>7.5</w:t>
            </w:r>
          </w:p>
        </w:tc>
      </w:tr>
      <w:tr w:rsidR="00A72BD0" w:rsidRPr="000B25F2" w14:paraId="06946F7A" w14:textId="77777777" w:rsidTr="00CD7A89">
        <w:tc>
          <w:tcPr>
            <w:tcW w:w="7479" w:type="dxa"/>
            <w:vAlign w:val="center"/>
          </w:tcPr>
          <w:p w14:paraId="68849867" w14:textId="77777777" w:rsidR="00A72BD0" w:rsidRPr="000B25F2" w:rsidRDefault="00A72BD0" w:rsidP="00CD7A89">
            <w:pPr>
              <w:autoSpaceDE w:val="0"/>
              <w:autoSpaceDN w:val="0"/>
              <w:adjustRightInd w:val="0"/>
              <w:rPr>
                <w:rFonts w:ascii="Times New Roman" w:eastAsia="Times New Roman" w:hAnsi="Times New Roman" w:cs="Times New Roman"/>
                <w:sz w:val="24"/>
                <w:szCs w:val="24"/>
              </w:rPr>
            </w:pPr>
            <w:r w:rsidRPr="000B25F2">
              <w:rPr>
                <w:rFonts w:ascii="Times New Roman" w:eastAsia="Times New Roman" w:hAnsi="Times New Roman" w:cs="Times New Roman"/>
                <w:sz w:val="24"/>
                <w:szCs w:val="24"/>
              </w:rPr>
              <w:t xml:space="preserve">Связь </w:t>
            </w:r>
          </w:p>
        </w:tc>
        <w:tc>
          <w:tcPr>
            <w:tcW w:w="2297" w:type="dxa"/>
            <w:vAlign w:val="center"/>
          </w:tcPr>
          <w:p w14:paraId="41D795A3" w14:textId="77777777" w:rsidR="00A72BD0" w:rsidRPr="000B25F2" w:rsidRDefault="00A72BD0" w:rsidP="00CD7A89">
            <w:pPr>
              <w:widowControl w:val="0"/>
              <w:jc w:val="center"/>
              <w:rPr>
                <w:rFonts w:ascii="Times New Roman" w:eastAsia="Times New Roman" w:hAnsi="Times New Roman" w:cs="Times New Roman"/>
                <w:sz w:val="24"/>
                <w:szCs w:val="24"/>
              </w:rPr>
            </w:pPr>
            <w:r w:rsidRPr="000B25F2">
              <w:rPr>
                <w:rFonts w:ascii="Times New Roman" w:eastAsia="Times New Roman" w:hAnsi="Times New Roman" w:cs="Times New Roman"/>
                <w:sz w:val="24"/>
                <w:szCs w:val="24"/>
              </w:rPr>
              <w:t>6.8</w:t>
            </w:r>
          </w:p>
        </w:tc>
      </w:tr>
      <w:tr w:rsidR="00A72BD0" w:rsidRPr="000B25F2" w14:paraId="1A6B37F3" w14:textId="77777777" w:rsidTr="00CD7A89">
        <w:tc>
          <w:tcPr>
            <w:tcW w:w="7479" w:type="dxa"/>
            <w:vAlign w:val="center"/>
          </w:tcPr>
          <w:p w14:paraId="078545F5" w14:textId="77777777" w:rsidR="00A72BD0" w:rsidRPr="000B25F2" w:rsidRDefault="00A72BD0" w:rsidP="00CD7A89">
            <w:pPr>
              <w:autoSpaceDE w:val="0"/>
              <w:autoSpaceDN w:val="0"/>
              <w:adjustRightInd w:val="0"/>
              <w:rPr>
                <w:rFonts w:ascii="Times New Roman" w:eastAsia="Tahoma" w:hAnsi="Times New Roman" w:cs="Times New Roman"/>
                <w:sz w:val="24"/>
                <w:szCs w:val="24"/>
              </w:rPr>
            </w:pPr>
            <w:r w:rsidRPr="000B25F2">
              <w:rPr>
                <w:rFonts w:ascii="Times New Roman" w:hAnsi="Times New Roman" w:cs="Times New Roman"/>
                <w:sz w:val="24"/>
                <w:szCs w:val="24"/>
              </w:rPr>
              <w:t>Гидротехнические сооружения</w:t>
            </w:r>
          </w:p>
        </w:tc>
        <w:tc>
          <w:tcPr>
            <w:tcW w:w="2297" w:type="dxa"/>
            <w:vAlign w:val="center"/>
          </w:tcPr>
          <w:p w14:paraId="1ED9890B" w14:textId="77777777" w:rsidR="00A72BD0" w:rsidRPr="000B25F2" w:rsidRDefault="00A72BD0" w:rsidP="00CD7A89">
            <w:pPr>
              <w:widowControl w:val="0"/>
              <w:jc w:val="center"/>
              <w:rPr>
                <w:rFonts w:ascii="Times New Roman" w:eastAsia="Times New Roman" w:hAnsi="Times New Roman" w:cs="Times New Roman"/>
                <w:sz w:val="24"/>
                <w:szCs w:val="24"/>
              </w:rPr>
            </w:pPr>
            <w:r w:rsidRPr="000B25F2">
              <w:rPr>
                <w:rFonts w:ascii="Times New Roman" w:eastAsia="Times New Roman" w:hAnsi="Times New Roman" w:cs="Times New Roman"/>
                <w:sz w:val="24"/>
                <w:szCs w:val="24"/>
              </w:rPr>
              <w:t>11.3</w:t>
            </w:r>
          </w:p>
        </w:tc>
      </w:tr>
      <w:tr w:rsidR="00A72BD0" w:rsidRPr="000B25F2" w14:paraId="3528E0E8" w14:textId="77777777" w:rsidTr="00CD7A89">
        <w:tc>
          <w:tcPr>
            <w:tcW w:w="7479" w:type="dxa"/>
            <w:vAlign w:val="center"/>
          </w:tcPr>
          <w:p w14:paraId="1E4E2DA9" w14:textId="77777777" w:rsidR="00A72BD0" w:rsidRPr="000B25F2" w:rsidRDefault="00A72BD0" w:rsidP="00CD7A89">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ahoma" w:hAnsi="Times New Roman" w:cs="Times New Roman"/>
                <w:sz w:val="24"/>
                <w:szCs w:val="24"/>
              </w:rPr>
              <w:t xml:space="preserve">Земельные участки(территории) общего </w:t>
            </w:r>
            <w:r w:rsidRPr="000B25F2">
              <w:rPr>
                <w:rFonts w:ascii="Times New Roman" w:eastAsia="Times New Roman" w:hAnsi="Times New Roman" w:cs="Times New Roman"/>
                <w:sz w:val="24"/>
                <w:szCs w:val="24"/>
              </w:rPr>
              <w:t>пользования</w:t>
            </w:r>
          </w:p>
        </w:tc>
        <w:tc>
          <w:tcPr>
            <w:tcW w:w="2297" w:type="dxa"/>
            <w:vAlign w:val="center"/>
          </w:tcPr>
          <w:p w14:paraId="383A71B4" w14:textId="77777777"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12.0</w:t>
            </w:r>
          </w:p>
        </w:tc>
      </w:tr>
      <w:tr w:rsidR="00A72BD0" w:rsidRPr="000B25F2" w14:paraId="13F6E338" w14:textId="77777777" w:rsidTr="00CD7A89">
        <w:tc>
          <w:tcPr>
            <w:tcW w:w="9776" w:type="dxa"/>
            <w:gridSpan w:val="2"/>
          </w:tcPr>
          <w:p w14:paraId="7C48E7F0" w14:textId="77777777" w:rsidR="00A72BD0" w:rsidRPr="000B25F2" w:rsidRDefault="00A72BD0" w:rsidP="00CD7A89">
            <w:pPr>
              <w:autoSpaceDE w:val="0"/>
              <w:autoSpaceDN w:val="0"/>
              <w:adjustRightInd w:val="0"/>
              <w:jc w:val="center"/>
              <w:rPr>
                <w:rFonts w:ascii="Times New Roman" w:hAnsi="Times New Roman" w:cs="Times New Roman"/>
                <w:sz w:val="24"/>
                <w:szCs w:val="24"/>
              </w:rPr>
            </w:pPr>
            <w:r w:rsidRPr="000B25F2">
              <w:rPr>
                <w:rFonts w:ascii="Times New Roman" w:hAnsi="Times New Roman" w:cs="Times New Roman"/>
                <w:b/>
                <w:sz w:val="24"/>
                <w:szCs w:val="24"/>
              </w:rPr>
              <w:t>2. Условно разрешенные виды использования:</w:t>
            </w:r>
          </w:p>
        </w:tc>
      </w:tr>
      <w:tr w:rsidR="00A72BD0" w:rsidRPr="000B25F2" w14:paraId="641E0D90" w14:textId="77777777" w:rsidTr="00CD7A89">
        <w:tc>
          <w:tcPr>
            <w:tcW w:w="7479" w:type="dxa"/>
          </w:tcPr>
          <w:p w14:paraId="017786BB" w14:textId="77777777" w:rsidR="00A72BD0" w:rsidRPr="000B25F2" w:rsidRDefault="00A72BD0" w:rsidP="00CD7A89">
            <w:pPr>
              <w:autoSpaceDE w:val="0"/>
              <w:autoSpaceDN w:val="0"/>
              <w:adjustRightInd w:val="0"/>
              <w:rPr>
                <w:rFonts w:ascii="Times New Roman" w:hAnsi="Times New Roman" w:cs="Times New Roman"/>
                <w:sz w:val="24"/>
                <w:szCs w:val="24"/>
              </w:rPr>
            </w:pPr>
            <w:r w:rsidRPr="000B25F2">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97" w:type="dxa"/>
            <w:vAlign w:val="center"/>
          </w:tcPr>
          <w:p w14:paraId="61786DED" w14:textId="77777777" w:rsidR="00A72BD0" w:rsidRPr="000B25F2" w:rsidRDefault="00A72BD0" w:rsidP="00CD7A89">
            <w:pPr>
              <w:autoSpaceDE w:val="0"/>
              <w:autoSpaceDN w:val="0"/>
              <w:adjustRightInd w:val="0"/>
              <w:jc w:val="center"/>
              <w:rPr>
                <w:rFonts w:ascii="Times New Roman" w:hAnsi="Times New Roman" w:cs="Times New Roman"/>
                <w:sz w:val="24"/>
                <w:szCs w:val="24"/>
              </w:rPr>
            </w:pPr>
            <w:r w:rsidRPr="000B25F2">
              <w:rPr>
                <w:rFonts w:ascii="Times New Roman" w:hAnsi="Times New Roman" w:cs="Times New Roman"/>
                <w:sz w:val="24"/>
                <w:szCs w:val="24"/>
              </w:rPr>
              <w:t>3.9.1</w:t>
            </w:r>
          </w:p>
        </w:tc>
      </w:tr>
      <w:tr w:rsidR="00A72BD0" w:rsidRPr="000B25F2" w14:paraId="479A74CB" w14:textId="77777777" w:rsidTr="00CD7A89">
        <w:tc>
          <w:tcPr>
            <w:tcW w:w="7479" w:type="dxa"/>
            <w:vAlign w:val="center"/>
          </w:tcPr>
          <w:p w14:paraId="6FFB4B44" w14:textId="77777777" w:rsidR="00A72BD0" w:rsidRPr="000B25F2" w:rsidRDefault="00A72BD0" w:rsidP="00CD7A89">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Деловое управление</w:t>
            </w:r>
          </w:p>
        </w:tc>
        <w:tc>
          <w:tcPr>
            <w:tcW w:w="2297" w:type="dxa"/>
            <w:vAlign w:val="center"/>
          </w:tcPr>
          <w:p w14:paraId="16835682" w14:textId="77777777" w:rsidR="00A72BD0" w:rsidRPr="000B25F2" w:rsidRDefault="00A72BD0" w:rsidP="00CD7A89">
            <w:pPr>
              <w:widowControl w:val="0"/>
              <w:jc w:val="center"/>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4.1</w:t>
            </w:r>
          </w:p>
        </w:tc>
      </w:tr>
      <w:tr w:rsidR="00A72BD0" w:rsidRPr="00CC0FD2" w14:paraId="4DABD104" w14:textId="77777777" w:rsidTr="00CD7A89">
        <w:tc>
          <w:tcPr>
            <w:tcW w:w="9776" w:type="dxa"/>
            <w:gridSpan w:val="2"/>
          </w:tcPr>
          <w:p w14:paraId="0B7F7919" w14:textId="77777777" w:rsidR="00A72BD0" w:rsidRPr="00CC0FD2" w:rsidRDefault="00A72BD0" w:rsidP="00CD7A89">
            <w:pPr>
              <w:autoSpaceDE w:val="0"/>
              <w:autoSpaceDN w:val="0"/>
              <w:adjustRightInd w:val="0"/>
              <w:jc w:val="center"/>
              <w:rPr>
                <w:rFonts w:ascii="Times New Roman" w:hAnsi="Times New Roman" w:cs="Times New Roman"/>
                <w:b/>
                <w:sz w:val="24"/>
                <w:szCs w:val="24"/>
              </w:rPr>
            </w:pPr>
            <w:r w:rsidRPr="00CC0FD2">
              <w:rPr>
                <w:rFonts w:ascii="Times New Roman" w:hAnsi="Times New Roman" w:cs="Times New Roman"/>
                <w:b/>
                <w:sz w:val="24"/>
                <w:szCs w:val="24"/>
              </w:rPr>
              <w:t xml:space="preserve">3. Вспомогательные виды разрешенного использования, </w:t>
            </w:r>
          </w:p>
          <w:p w14:paraId="34557665" w14:textId="77777777" w:rsidR="00A72BD0" w:rsidRPr="00CC0FD2" w:rsidRDefault="00A72BD0" w:rsidP="00CD7A89">
            <w:pPr>
              <w:autoSpaceDE w:val="0"/>
              <w:autoSpaceDN w:val="0"/>
              <w:adjustRightInd w:val="0"/>
              <w:jc w:val="center"/>
              <w:rPr>
                <w:rFonts w:ascii="Times New Roman" w:hAnsi="Times New Roman" w:cs="Times New Roman"/>
                <w:sz w:val="24"/>
                <w:szCs w:val="24"/>
              </w:rPr>
            </w:pPr>
            <w:r w:rsidRPr="00CC0FD2">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CC0FD2" w14:paraId="787EF680" w14:textId="77777777" w:rsidTr="00CD7A89">
        <w:tc>
          <w:tcPr>
            <w:tcW w:w="7479" w:type="dxa"/>
            <w:vAlign w:val="center"/>
          </w:tcPr>
          <w:p w14:paraId="537E5580" w14:textId="77777777" w:rsidR="00A72BD0" w:rsidRPr="00CC0FD2" w:rsidRDefault="00A72BD0" w:rsidP="00CD7A89">
            <w:pPr>
              <w:widowControl w:val="0"/>
              <w:rPr>
                <w:rFonts w:ascii="Times New Roman" w:eastAsia="Times New Roman" w:hAnsi="Times New Roman" w:cs="Times New Roman"/>
                <w:sz w:val="24"/>
                <w:szCs w:val="24"/>
                <w:lang w:bidi="ru-RU"/>
              </w:rPr>
            </w:pPr>
            <w:r w:rsidRPr="00CC0FD2">
              <w:rPr>
                <w:rFonts w:ascii="Times New Roman" w:eastAsia="Times New Roman" w:hAnsi="Times New Roman" w:cs="Times New Roman"/>
                <w:sz w:val="24"/>
                <w:szCs w:val="24"/>
                <w:lang w:bidi="ru-RU"/>
              </w:rPr>
              <w:t>Обеспечение внутреннего правопорядка</w:t>
            </w:r>
          </w:p>
        </w:tc>
        <w:tc>
          <w:tcPr>
            <w:tcW w:w="2297" w:type="dxa"/>
            <w:vAlign w:val="center"/>
          </w:tcPr>
          <w:p w14:paraId="30A3018B" w14:textId="77777777" w:rsidR="00A72BD0" w:rsidRPr="00CC0FD2" w:rsidRDefault="00A72BD0" w:rsidP="00CD7A89">
            <w:pPr>
              <w:widowControl w:val="0"/>
              <w:jc w:val="center"/>
              <w:rPr>
                <w:rFonts w:ascii="Times New Roman" w:eastAsia="Times New Roman" w:hAnsi="Times New Roman" w:cs="Times New Roman"/>
                <w:sz w:val="24"/>
                <w:szCs w:val="24"/>
                <w:lang w:bidi="ru-RU"/>
              </w:rPr>
            </w:pPr>
            <w:r w:rsidRPr="00CC0FD2">
              <w:rPr>
                <w:rFonts w:ascii="Times New Roman" w:eastAsia="Times New Roman" w:hAnsi="Times New Roman" w:cs="Times New Roman"/>
                <w:sz w:val="24"/>
                <w:szCs w:val="24"/>
                <w:lang w:bidi="ru-RU"/>
              </w:rPr>
              <w:t>8.3</w:t>
            </w:r>
          </w:p>
        </w:tc>
      </w:tr>
    </w:tbl>
    <w:p w14:paraId="39C397DE" w14:textId="77777777" w:rsidR="00A72BD0" w:rsidRPr="00CC0FD2"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CC0FD2">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FA5F3CC" w14:textId="77777777" w:rsidR="00A72BD0" w:rsidRPr="00CC0FD2"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CC0FD2">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14:paraId="3C868BE9" w14:textId="77777777" w:rsidR="000B25F2" w:rsidRPr="00CC0FD2" w:rsidRDefault="000B25F2" w:rsidP="00A72BD0">
      <w:pPr>
        <w:autoSpaceDE w:val="0"/>
        <w:autoSpaceDN w:val="0"/>
        <w:adjustRightInd w:val="0"/>
        <w:spacing w:after="0" w:line="240" w:lineRule="auto"/>
        <w:ind w:firstLine="567"/>
        <w:jc w:val="both"/>
        <w:rPr>
          <w:rFonts w:ascii="Times New Roman" w:hAnsi="Times New Roman" w:cs="Times New Roman"/>
          <w:b/>
          <w:sz w:val="24"/>
          <w:szCs w:val="24"/>
        </w:rPr>
      </w:pPr>
    </w:p>
    <w:p w14:paraId="10B24955" w14:textId="357123E2" w:rsidR="000B25F2" w:rsidRPr="00CC0FD2" w:rsidRDefault="000B25F2" w:rsidP="000B25F2">
      <w:pPr>
        <w:autoSpaceDE w:val="0"/>
        <w:autoSpaceDN w:val="0"/>
        <w:adjustRightInd w:val="0"/>
        <w:spacing w:after="0" w:line="240" w:lineRule="auto"/>
        <w:jc w:val="right"/>
        <w:rPr>
          <w:rFonts w:ascii="Times New Roman" w:hAnsi="Times New Roman" w:cs="Times New Roman"/>
          <w:b/>
          <w:sz w:val="24"/>
          <w:szCs w:val="24"/>
        </w:rPr>
      </w:pPr>
      <w:r w:rsidRPr="00CC0FD2">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4</w:t>
      </w:r>
      <w:r w:rsidRPr="00CC0FD2">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4815"/>
        <w:gridCol w:w="4961"/>
      </w:tblGrid>
      <w:tr w:rsidR="000B25F2" w:rsidRPr="000B25F2" w14:paraId="5ED5DCD6" w14:textId="77777777" w:rsidTr="000B25F2">
        <w:tc>
          <w:tcPr>
            <w:tcW w:w="4815" w:type="dxa"/>
          </w:tcPr>
          <w:p w14:paraId="22B3F3A2" w14:textId="77777777" w:rsidR="000B25F2" w:rsidRPr="00CC0FD2" w:rsidRDefault="000B25F2" w:rsidP="000B25F2">
            <w:pPr>
              <w:suppressAutoHyphens/>
              <w:autoSpaceDE w:val="0"/>
              <w:jc w:val="center"/>
              <w:rPr>
                <w:rFonts w:ascii="Times New Roman" w:hAnsi="Times New Roman" w:cs="Times New Roman"/>
                <w:b/>
                <w:sz w:val="24"/>
                <w:szCs w:val="24"/>
              </w:rPr>
            </w:pPr>
            <w:r w:rsidRPr="00CC0FD2">
              <w:rPr>
                <w:rFonts w:ascii="Times New Roman" w:hAnsi="Times New Roman" w:cs="Times New Roman"/>
                <w:sz w:val="24"/>
                <w:szCs w:val="24"/>
              </w:rPr>
              <w:t>Виды разрешенного использования</w:t>
            </w:r>
          </w:p>
        </w:tc>
        <w:tc>
          <w:tcPr>
            <w:tcW w:w="4961" w:type="dxa"/>
          </w:tcPr>
          <w:p w14:paraId="6C9658B4" w14:textId="77777777" w:rsidR="000B25F2" w:rsidRPr="000B25F2" w:rsidRDefault="000B25F2" w:rsidP="000B25F2">
            <w:pPr>
              <w:autoSpaceDE w:val="0"/>
              <w:autoSpaceDN w:val="0"/>
              <w:adjustRightInd w:val="0"/>
              <w:jc w:val="center"/>
              <w:rPr>
                <w:rFonts w:ascii="Times New Roman" w:hAnsi="Times New Roman" w:cs="Times New Roman"/>
                <w:sz w:val="24"/>
                <w:szCs w:val="24"/>
              </w:rPr>
            </w:pPr>
            <w:r w:rsidRPr="00CC0FD2">
              <w:rPr>
                <w:rFonts w:ascii="Times New Roman" w:hAnsi="Times New Roman" w:cs="Times New Roman"/>
                <w:sz w:val="24"/>
                <w:szCs w:val="24"/>
              </w:rPr>
              <w:t>Предельные размеры земельных участков (минимальные и (или) максимальные), кв. м</w:t>
            </w:r>
          </w:p>
        </w:tc>
      </w:tr>
      <w:tr w:rsidR="000B25F2" w:rsidRPr="000B25F2" w14:paraId="2569A13F" w14:textId="77777777" w:rsidTr="000B25F2">
        <w:tc>
          <w:tcPr>
            <w:tcW w:w="9776" w:type="dxa"/>
            <w:gridSpan w:val="2"/>
          </w:tcPr>
          <w:p w14:paraId="4D85E9DD" w14:textId="77777777" w:rsidR="000B25F2" w:rsidRPr="000B25F2" w:rsidRDefault="000B25F2" w:rsidP="000B25F2">
            <w:pPr>
              <w:autoSpaceDE w:val="0"/>
              <w:autoSpaceDN w:val="0"/>
              <w:adjustRightInd w:val="0"/>
              <w:jc w:val="center"/>
              <w:rPr>
                <w:rFonts w:ascii="Times New Roman" w:hAnsi="Times New Roman" w:cs="Times New Roman"/>
                <w:b/>
                <w:sz w:val="24"/>
                <w:szCs w:val="24"/>
              </w:rPr>
            </w:pPr>
            <w:r w:rsidRPr="000B25F2">
              <w:rPr>
                <w:rFonts w:ascii="Times New Roman" w:hAnsi="Times New Roman" w:cs="Times New Roman"/>
                <w:b/>
                <w:sz w:val="24"/>
                <w:szCs w:val="24"/>
              </w:rPr>
              <w:t>1. Основные виды разрешенного использования</w:t>
            </w:r>
          </w:p>
        </w:tc>
      </w:tr>
      <w:tr w:rsidR="000B25F2" w:rsidRPr="000B25F2" w14:paraId="4AC38861" w14:textId="77777777" w:rsidTr="000B25F2">
        <w:tc>
          <w:tcPr>
            <w:tcW w:w="4815" w:type="dxa"/>
            <w:vAlign w:val="center"/>
          </w:tcPr>
          <w:p w14:paraId="605BBF2F" w14:textId="77777777" w:rsidR="000B25F2" w:rsidRPr="000B25F2" w:rsidRDefault="000B25F2" w:rsidP="000B25F2">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ahoma" w:hAnsi="Times New Roman" w:cs="Times New Roman"/>
                <w:sz w:val="24"/>
                <w:szCs w:val="24"/>
              </w:rPr>
              <w:t xml:space="preserve">Коммунальное </w:t>
            </w:r>
            <w:r w:rsidRPr="000B25F2">
              <w:rPr>
                <w:rFonts w:ascii="Times New Roman" w:eastAsia="Times New Roman" w:hAnsi="Times New Roman" w:cs="Times New Roman"/>
                <w:sz w:val="24"/>
                <w:szCs w:val="24"/>
              </w:rPr>
              <w:t>обслуживание</w:t>
            </w:r>
          </w:p>
        </w:tc>
        <w:tc>
          <w:tcPr>
            <w:tcW w:w="4961" w:type="dxa"/>
            <w:vAlign w:val="center"/>
          </w:tcPr>
          <w:p w14:paraId="3AC24AFC" w14:textId="77777777"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4E1EF46E" w14:textId="77777777" w:rsidTr="000B25F2">
        <w:tc>
          <w:tcPr>
            <w:tcW w:w="4815" w:type="dxa"/>
            <w:vAlign w:val="center"/>
          </w:tcPr>
          <w:p w14:paraId="4A53BB1E" w14:textId="77777777" w:rsidR="000B25F2" w:rsidRPr="000B25F2" w:rsidRDefault="000B25F2" w:rsidP="000B25F2">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Магазины</w:t>
            </w:r>
          </w:p>
        </w:tc>
        <w:tc>
          <w:tcPr>
            <w:tcW w:w="4961" w:type="dxa"/>
            <w:vAlign w:val="center"/>
          </w:tcPr>
          <w:p w14:paraId="093E4B7D" w14:textId="1E0DD9D1" w:rsidR="004136C8" w:rsidRDefault="00F9381A" w:rsidP="004136C8">
            <w:pPr>
              <w:widowControl w:val="0"/>
              <w:jc w:val="both"/>
              <w:rPr>
                <w:rFonts w:ascii="Times New Roman" w:hAnsi="Times New Roman" w:cs="Times New Roman"/>
                <w:sz w:val="24"/>
                <w:szCs w:val="24"/>
              </w:rPr>
            </w:pPr>
            <w:r>
              <w:rPr>
                <w:rFonts w:ascii="Times New Roman" w:hAnsi="Times New Roman" w:cs="Times New Roman"/>
                <w:sz w:val="24"/>
                <w:szCs w:val="24"/>
              </w:rPr>
              <w:t>м</w:t>
            </w:r>
            <w:r w:rsidR="004136C8">
              <w:rPr>
                <w:rFonts w:ascii="Times New Roman" w:hAnsi="Times New Roman" w:cs="Times New Roman"/>
                <w:sz w:val="24"/>
                <w:szCs w:val="24"/>
              </w:rPr>
              <w:t xml:space="preserve">инимальный размер земельного участка – </w:t>
            </w:r>
            <w:r w:rsidR="003D3C74">
              <w:rPr>
                <w:rFonts w:ascii="Times New Roman" w:hAnsi="Times New Roman" w:cs="Times New Roman"/>
                <w:sz w:val="24"/>
                <w:szCs w:val="24"/>
              </w:rPr>
              <w:t>20</w:t>
            </w:r>
            <w:r w:rsidR="004136C8">
              <w:rPr>
                <w:rFonts w:ascii="Times New Roman" w:hAnsi="Times New Roman" w:cs="Times New Roman"/>
                <w:sz w:val="24"/>
                <w:szCs w:val="24"/>
              </w:rPr>
              <w:t xml:space="preserve"> кв. м</w:t>
            </w:r>
          </w:p>
          <w:p w14:paraId="35E2A8DE" w14:textId="77777777" w:rsidR="004136C8" w:rsidRDefault="004136C8" w:rsidP="004136C8">
            <w:pPr>
              <w:widowControl w:val="0"/>
              <w:jc w:val="both"/>
              <w:rPr>
                <w:rFonts w:ascii="Times New Roman" w:hAnsi="Times New Roman" w:cs="Times New Roman"/>
                <w:sz w:val="24"/>
                <w:szCs w:val="24"/>
              </w:rPr>
            </w:pPr>
          </w:p>
          <w:p w14:paraId="537517CD" w14:textId="77777777" w:rsidR="000B25F2" w:rsidRPr="000B25F2" w:rsidRDefault="00F9381A" w:rsidP="004136C8">
            <w:pPr>
              <w:widowControl w:val="0"/>
              <w:jc w:val="both"/>
              <w:rPr>
                <w:rFonts w:ascii="Times New Roman" w:eastAsia="Times New Roman" w:hAnsi="Times New Roman" w:cs="Times New Roman"/>
                <w:sz w:val="24"/>
                <w:szCs w:val="24"/>
                <w:lang w:bidi="ru-RU"/>
              </w:rPr>
            </w:pPr>
            <w:r>
              <w:rPr>
                <w:rFonts w:ascii="Times New Roman" w:hAnsi="Times New Roman" w:cs="Times New Roman"/>
                <w:sz w:val="24"/>
                <w:szCs w:val="24"/>
              </w:rPr>
              <w:t>м</w:t>
            </w:r>
            <w:r w:rsidR="004136C8" w:rsidRPr="003B305C">
              <w:rPr>
                <w:rFonts w:ascii="Times New Roman" w:hAnsi="Times New Roman" w:cs="Times New Roman"/>
                <w:sz w:val="24"/>
                <w:szCs w:val="24"/>
              </w:rPr>
              <w:t>аксимальн</w:t>
            </w:r>
            <w:r w:rsidR="004136C8">
              <w:rPr>
                <w:rFonts w:ascii="Times New Roman" w:hAnsi="Times New Roman" w:cs="Times New Roman"/>
                <w:sz w:val="24"/>
                <w:szCs w:val="24"/>
              </w:rPr>
              <w:t>ый</w:t>
            </w:r>
            <w:r w:rsidR="004136C8" w:rsidRPr="003B305C">
              <w:rPr>
                <w:rFonts w:ascii="Times New Roman" w:hAnsi="Times New Roman" w:cs="Times New Roman"/>
                <w:sz w:val="24"/>
                <w:szCs w:val="24"/>
              </w:rPr>
              <w:t xml:space="preserve"> </w:t>
            </w:r>
            <w:r w:rsidR="004136C8">
              <w:rPr>
                <w:rFonts w:ascii="Times New Roman" w:hAnsi="Times New Roman" w:cs="Times New Roman"/>
                <w:sz w:val="24"/>
                <w:szCs w:val="24"/>
              </w:rPr>
              <w:t>размер</w:t>
            </w:r>
            <w:r w:rsidR="004136C8" w:rsidRPr="003B305C">
              <w:rPr>
                <w:rFonts w:ascii="Times New Roman" w:hAnsi="Times New Roman" w:cs="Times New Roman"/>
                <w:sz w:val="24"/>
                <w:szCs w:val="24"/>
              </w:rPr>
              <w:t xml:space="preserve"> земельного участка</w:t>
            </w:r>
            <w:r w:rsidR="004136C8">
              <w:rPr>
                <w:rFonts w:ascii="Times New Roman" w:hAnsi="Times New Roman" w:cs="Times New Roman"/>
                <w:sz w:val="24"/>
                <w:szCs w:val="24"/>
              </w:rPr>
              <w:t xml:space="preserve"> – 15</w:t>
            </w:r>
            <w:r w:rsidR="004136C8" w:rsidRPr="003B305C">
              <w:rPr>
                <w:rFonts w:ascii="Times New Roman" w:hAnsi="Times New Roman" w:cs="Times New Roman"/>
                <w:sz w:val="24"/>
                <w:szCs w:val="24"/>
              </w:rPr>
              <w:t>00 кв. м. из расчета 500 кв. м участка на 100 кв.</w:t>
            </w:r>
            <w:r w:rsidR="004136C8">
              <w:rPr>
                <w:rFonts w:ascii="Times New Roman" w:hAnsi="Times New Roman" w:cs="Times New Roman"/>
                <w:sz w:val="24"/>
                <w:szCs w:val="24"/>
              </w:rPr>
              <w:t xml:space="preserve"> </w:t>
            </w:r>
            <w:r w:rsidR="004136C8" w:rsidRPr="003B305C">
              <w:rPr>
                <w:rFonts w:ascii="Times New Roman" w:hAnsi="Times New Roman" w:cs="Times New Roman"/>
                <w:sz w:val="24"/>
                <w:szCs w:val="24"/>
              </w:rPr>
              <w:t>м торговой площади.</w:t>
            </w:r>
          </w:p>
        </w:tc>
      </w:tr>
      <w:tr w:rsidR="000B25F2" w:rsidRPr="000B25F2" w14:paraId="1870216E" w14:textId="77777777" w:rsidTr="000B25F2">
        <w:tc>
          <w:tcPr>
            <w:tcW w:w="4815" w:type="dxa"/>
            <w:vAlign w:val="center"/>
          </w:tcPr>
          <w:p w14:paraId="1493FB74" w14:textId="77777777"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Обслуживание автотранспорта</w:t>
            </w:r>
          </w:p>
        </w:tc>
        <w:tc>
          <w:tcPr>
            <w:tcW w:w="4961" w:type="dxa"/>
            <w:vAlign w:val="center"/>
          </w:tcPr>
          <w:p w14:paraId="0C223C4E" w14:textId="77777777"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24EC83BC" w14:textId="77777777" w:rsidTr="000B25F2">
        <w:tc>
          <w:tcPr>
            <w:tcW w:w="4815" w:type="dxa"/>
            <w:vAlign w:val="center"/>
          </w:tcPr>
          <w:p w14:paraId="20BF2911" w14:textId="77777777" w:rsidR="000B25F2" w:rsidRPr="000B25F2" w:rsidRDefault="000B25F2" w:rsidP="000B25F2">
            <w:pPr>
              <w:autoSpaceDE w:val="0"/>
              <w:autoSpaceDN w:val="0"/>
              <w:adjustRightInd w:val="0"/>
              <w:rPr>
                <w:rFonts w:ascii="Times New Roman" w:eastAsia="Tahoma" w:hAnsi="Times New Roman" w:cs="Times New Roman"/>
                <w:sz w:val="24"/>
                <w:szCs w:val="24"/>
              </w:rPr>
            </w:pPr>
            <w:r w:rsidRPr="000B25F2">
              <w:rPr>
                <w:rFonts w:ascii="Times New Roman" w:eastAsia="Tahoma" w:hAnsi="Times New Roman" w:cs="Times New Roman"/>
                <w:sz w:val="24"/>
                <w:szCs w:val="24"/>
              </w:rPr>
              <w:t>Объекты придорожного сервиса</w:t>
            </w:r>
          </w:p>
        </w:tc>
        <w:tc>
          <w:tcPr>
            <w:tcW w:w="4961" w:type="dxa"/>
            <w:vAlign w:val="center"/>
          </w:tcPr>
          <w:p w14:paraId="60973C2D" w14:textId="77777777"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7D2095E6" w14:textId="77777777" w:rsidTr="000B25F2">
        <w:tc>
          <w:tcPr>
            <w:tcW w:w="4815" w:type="dxa"/>
            <w:vAlign w:val="center"/>
          </w:tcPr>
          <w:p w14:paraId="208680AA" w14:textId="77777777"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Склады</w:t>
            </w:r>
          </w:p>
        </w:tc>
        <w:tc>
          <w:tcPr>
            <w:tcW w:w="4961" w:type="dxa"/>
            <w:vAlign w:val="center"/>
          </w:tcPr>
          <w:p w14:paraId="6302CA87" w14:textId="77777777"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0E5FD1F6" w14:textId="77777777" w:rsidTr="000B25F2">
        <w:tc>
          <w:tcPr>
            <w:tcW w:w="4815" w:type="dxa"/>
            <w:vAlign w:val="center"/>
          </w:tcPr>
          <w:p w14:paraId="6623983B" w14:textId="77777777"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Автомобильный транспорт</w:t>
            </w:r>
          </w:p>
        </w:tc>
        <w:tc>
          <w:tcPr>
            <w:tcW w:w="4961" w:type="dxa"/>
            <w:vAlign w:val="center"/>
          </w:tcPr>
          <w:p w14:paraId="7E93FD0D" w14:textId="77777777"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081BD80C" w14:textId="77777777" w:rsidTr="000B25F2">
        <w:tc>
          <w:tcPr>
            <w:tcW w:w="4815" w:type="dxa"/>
            <w:vAlign w:val="center"/>
          </w:tcPr>
          <w:p w14:paraId="0D069620" w14:textId="77777777"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rPr>
              <w:t>Трубопроводный транспорт</w:t>
            </w:r>
          </w:p>
        </w:tc>
        <w:tc>
          <w:tcPr>
            <w:tcW w:w="4961" w:type="dxa"/>
            <w:vAlign w:val="center"/>
          </w:tcPr>
          <w:p w14:paraId="50B9EF3D" w14:textId="77777777"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3305C3A9" w14:textId="77777777" w:rsidTr="000B25F2">
        <w:tc>
          <w:tcPr>
            <w:tcW w:w="4815" w:type="dxa"/>
            <w:vAlign w:val="center"/>
          </w:tcPr>
          <w:p w14:paraId="2F3BF284" w14:textId="77777777" w:rsidR="000B25F2" w:rsidRPr="000B25F2" w:rsidRDefault="000B25F2" w:rsidP="000B25F2">
            <w:pPr>
              <w:autoSpaceDE w:val="0"/>
              <w:autoSpaceDN w:val="0"/>
              <w:adjustRightInd w:val="0"/>
              <w:rPr>
                <w:rFonts w:ascii="Times New Roman" w:eastAsia="Times New Roman" w:hAnsi="Times New Roman" w:cs="Times New Roman"/>
                <w:sz w:val="24"/>
                <w:szCs w:val="24"/>
              </w:rPr>
            </w:pPr>
            <w:r w:rsidRPr="000B25F2">
              <w:rPr>
                <w:rFonts w:ascii="Times New Roman" w:eastAsia="Times New Roman" w:hAnsi="Times New Roman" w:cs="Times New Roman"/>
                <w:sz w:val="24"/>
                <w:szCs w:val="24"/>
              </w:rPr>
              <w:t xml:space="preserve">Связь </w:t>
            </w:r>
          </w:p>
        </w:tc>
        <w:tc>
          <w:tcPr>
            <w:tcW w:w="4961" w:type="dxa"/>
            <w:vAlign w:val="center"/>
          </w:tcPr>
          <w:p w14:paraId="29D38799" w14:textId="77777777" w:rsidR="000B25F2" w:rsidRPr="000B25F2" w:rsidRDefault="000B25F2" w:rsidP="00F938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56F8FFC3" w14:textId="77777777" w:rsidTr="000B25F2">
        <w:tc>
          <w:tcPr>
            <w:tcW w:w="4815" w:type="dxa"/>
            <w:vAlign w:val="center"/>
          </w:tcPr>
          <w:p w14:paraId="7F300461" w14:textId="77777777" w:rsidR="000B25F2" w:rsidRPr="000B25F2" w:rsidRDefault="000B25F2" w:rsidP="000B25F2">
            <w:pPr>
              <w:autoSpaceDE w:val="0"/>
              <w:autoSpaceDN w:val="0"/>
              <w:adjustRightInd w:val="0"/>
              <w:rPr>
                <w:rFonts w:ascii="Times New Roman" w:eastAsia="Tahoma" w:hAnsi="Times New Roman" w:cs="Times New Roman"/>
                <w:sz w:val="24"/>
                <w:szCs w:val="24"/>
              </w:rPr>
            </w:pPr>
            <w:r w:rsidRPr="000B25F2">
              <w:rPr>
                <w:rFonts w:ascii="Times New Roman" w:hAnsi="Times New Roman" w:cs="Times New Roman"/>
                <w:sz w:val="24"/>
                <w:szCs w:val="24"/>
              </w:rPr>
              <w:t>Гидротехнические сооружения</w:t>
            </w:r>
          </w:p>
        </w:tc>
        <w:tc>
          <w:tcPr>
            <w:tcW w:w="4961" w:type="dxa"/>
            <w:vAlign w:val="center"/>
          </w:tcPr>
          <w:p w14:paraId="70250335" w14:textId="77777777" w:rsidR="000B25F2" w:rsidRPr="000B25F2" w:rsidRDefault="000B25F2" w:rsidP="00F938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7BC6E040" w14:textId="77777777" w:rsidTr="000B25F2">
        <w:tc>
          <w:tcPr>
            <w:tcW w:w="4815" w:type="dxa"/>
            <w:vAlign w:val="center"/>
          </w:tcPr>
          <w:p w14:paraId="2978D141" w14:textId="77777777" w:rsidR="000B25F2" w:rsidRPr="000B25F2" w:rsidRDefault="000B25F2" w:rsidP="000B25F2">
            <w:pPr>
              <w:autoSpaceDE w:val="0"/>
              <w:autoSpaceDN w:val="0"/>
              <w:adjustRightInd w:val="0"/>
              <w:rPr>
                <w:rFonts w:ascii="Times New Roman" w:eastAsia="Times New Roman" w:hAnsi="Times New Roman" w:cs="Times New Roman"/>
                <w:sz w:val="24"/>
                <w:szCs w:val="24"/>
                <w:lang w:bidi="ru-RU"/>
              </w:rPr>
            </w:pPr>
            <w:r w:rsidRPr="000B25F2">
              <w:rPr>
                <w:rFonts w:ascii="Times New Roman" w:eastAsia="Tahoma" w:hAnsi="Times New Roman" w:cs="Times New Roman"/>
                <w:sz w:val="24"/>
                <w:szCs w:val="24"/>
              </w:rPr>
              <w:t xml:space="preserve">Земельные участки(территории) общего </w:t>
            </w:r>
            <w:r w:rsidRPr="000B25F2">
              <w:rPr>
                <w:rFonts w:ascii="Times New Roman" w:eastAsia="Times New Roman" w:hAnsi="Times New Roman" w:cs="Times New Roman"/>
                <w:sz w:val="24"/>
                <w:szCs w:val="24"/>
              </w:rPr>
              <w:t>пользования</w:t>
            </w:r>
          </w:p>
        </w:tc>
        <w:tc>
          <w:tcPr>
            <w:tcW w:w="4961" w:type="dxa"/>
            <w:vAlign w:val="center"/>
          </w:tcPr>
          <w:p w14:paraId="1B00764B" w14:textId="77777777" w:rsidR="000B25F2" w:rsidRPr="000B25F2" w:rsidRDefault="000B25F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70EF3B8A" w14:textId="77777777" w:rsidTr="000B25F2">
        <w:tc>
          <w:tcPr>
            <w:tcW w:w="9776" w:type="dxa"/>
            <w:gridSpan w:val="2"/>
          </w:tcPr>
          <w:p w14:paraId="1796029F" w14:textId="77777777" w:rsidR="000B25F2" w:rsidRPr="000B25F2" w:rsidRDefault="000B25F2" w:rsidP="000B25F2">
            <w:pPr>
              <w:autoSpaceDE w:val="0"/>
              <w:autoSpaceDN w:val="0"/>
              <w:adjustRightInd w:val="0"/>
              <w:jc w:val="center"/>
              <w:rPr>
                <w:rFonts w:ascii="Times New Roman" w:hAnsi="Times New Roman" w:cs="Times New Roman"/>
                <w:sz w:val="24"/>
                <w:szCs w:val="24"/>
              </w:rPr>
            </w:pPr>
            <w:r w:rsidRPr="000B25F2">
              <w:rPr>
                <w:rFonts w:ascii="Times New Roman" w:hAnsi="Times New Roman" w:cs="Times New Roman"/>
                <w:b/>
                <w:sz w:val="24"/>
                <w:szCs w:val="24"/>
              </w:rPr>
              <w:lastRenderedPageBreak/>
              <w:t>2. Условно разрешенные виды использования:</w:t>
            </w:r>
          </w:p>
        </w:tc>
      </w:tr>
      <w:tr w:rsidR="000B25F2" w:rsidRPr="000B25F2" w14:paraId="1C761A20" w14:textId="77777777" w:rsidTr="000B25F2">
        <w:tc>
          <w:tcPr>
            <w:tcW w:w="4815" w:type="dxa"/>
          </w:tcPr>
          <w:p w14:paraId="24CC1CAA" w14:textId="77777777" w:rsidR="000B25F2" w:rsidRPr="000B25F2" w:rsidRDefault="000B25F2" w:rsidP="000B25F2">
            <w:pPr>
              <w:autoSpaceDE w:val="0"/>
              <w:autoSpaceDN w:val="0"/>
              <w:adjustRightInd w:val="0"/>
              <w:rPr>
                <w:rFonts w:ascii="Times New Roman" w:hAnsi="Times New Roman" w:cs="Times New Roman"/>
                <w:sz w:val="24"/>
                <w:szCs w:val="24"/>
              </w:rPr>
            </w:pPr>
            <w:r w:rsidRPr="000B25F2">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961" w:type="dxa"/>
            <w:vAlign w:val="center"/>
          </w:tcPr>
          <w:p w14:paraId="45745F3A" w14:textId="77777777" w:rsidR="000B25F2" w:rsidRPr="000B25F2" w:rsidRDefault="000B25F2" w:rsidP="00F9381A">
            <w:pPr>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1BFB9A34" w14:textId="77777777" w:rsidTr="000B25F2">
        <w:tc>
          <w:tcPr>
            <w:tcW w:w="4815" w:type="dxa"/>
            <w:vAlign w:val="center"/>
          </w:tcPr>
          <w:p w14:paraId="79D5003C" w14:textId="77777777"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Деловое управление</w:t>
            </w:r>
          </w:p>
        </w:tc>
        <w:tc>
          <w:tcPr>
            <w:tcW w:w="4961" w:type="dxa"/>
            <w:vAlign w:val="center"/>
          </w:tcPr>
          <w:p w14:paraId="7B76E9FD" w14:textId="77777777" w:rsidR="000B25F2" w:rsidRPr="000B25F2" w:rsidRDefault="00CC0FD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r w:rsidR="000B25F2" w:rsidRPr="000B25F2" w14:paraId="11317712" w14:textId="77777777" w:rsidTr="000B25F2">
        <w:tc>
          <w:tcPr>
            <w:tcW w:w="9776" w:type="dxa"/>
            <w:gridSpan w:val="2"/>
          </w:tcPr>
          <w:p w14:paraId="1E578A25" w14:textId="77777777" w:rsidR="000B25F2" w:rsidRPr="000B25F2" w:rsidRDefault="000B25F2" w:rsidP="000B25F2">
            <w:pPr>
              <w:autoSpaceDE w:val="0"/>
              <w:autoSpaceDN w:val="0"/>
              <w:adjustRightInd w:val="0"/>
              <w:jc w:val="center"/>
              <w:rPr>
                <w:rFonts w:ascii="Times New Roman" w:hAnsi="Times New Roman" w:cs="Times New Roman"/>
                <w:b/>
                <w:sz w:val="24"/>
                <w:szCs w:val="24"/>
              </w:rPr>
            </w:pPr>
            <w:r w:rsidRPr="000B25F2">
              <w:rPr>
                <w:rFonts w:ascii="Times New Roman" w:hAnsi="Times New Roman" w:cs="Times New Roman"/>
                <w:b/>
                <w:sz w:val="24"/>
                <w:szCs w:val="24"/>
              </w:rPr>
              <w:t xml:space="preserve">3. Вспомогательные виды разрешенного использования, </w:t>
            </w:r>
          </w:p>
          <w:p w14:paraId="1F5B6B56" w14:textId="77777777" w:rsidR="000B25F2" w:rsidRPr="000B25F2" w:rsidRDefault="000B25F2" w:rsidP="000B25F2">
            <w:pPr>
              <w:autoSpaceDE w:val="0"/>
              <w:autoSpaceDN w:val="0"/>
              <w:adjustRightInd w:val="0"/>
              <w:jc w:val="center"/>
              <w:rPr>
                <w:rFonts w:ascii="Times New Roman" w:hAnsi="Times New Roman" w:cs="Times New Roman"/>
                <w:sz w:val="24"/>
                <w:szCs w:val="24"/>
              </w:rPr>
            </w:pPr>
            <w:r w:rsidRPr="000B25F2">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0B25F2" w:rsidRPr="00D437AA" w14:paraId="3221EBD8" w14:textId="77777777" w:rsidTr="000B25F2">
        <w:tc>
          <w:tcPr>
            <w:tcW w:w="4815" w:type="dxa"/>
            <w:vAlign w:val="center"/>
          </w:tcPr>
          <w:p w14:paraId="31B1A330" w14:textId="77777777" w:rsidR="000B25F2" w:rsidRPr="000B25F2" w:rsidRDefault="000B25F2" w:rsidP="000B25F2">
            <w:pPr>
              <w:widowControl w:val="0"/>
              <w:rPr>
                <w:rFonts w:ascii="Times New Roman" w:eastAsia="Times New Roman" w:hAnsi="Times New Roman" w:cs="Times New Roman"/>
                <w:sz w:val="24"/>
                <w:szCs w:val="24"/>
                <w:lang w:bidi="ru-RU"/>
              </w:rPr>
            </w:pPr>
            <w:r w:rsidRPr="000B25F2">
              <w:rPr>
                <w:rFonts w:ascii="Times New Roman" w:eastAsia="Times New Roman" w:hAnsi="Times New Roman" w:cs="Times New Roman"/>
                <w:sz w:val="24"/>
                <w:szCs w:val="24"/>
                <w:lang w:bidi="ru-RU"/>
              </w:rPr>
              <w:t>Обеспечение внутреннего правопорядка</w:t>
            </w:r>
          </w:p>
        </w:tc>
        <w:tc>
          <w:tcPr>
            <w:tcW w:w="4961" w:type="dxa"/>
            <w:vAlign w:val="center"/>
          </w:tcPr>
          <w:p w14:paraId="06CE4461" w14:textId="77777777" w:rsidR="000B25F2" w:rsidRPr="000B25F2" w:rsidRDefault="00CC0FD2"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rPr>
              <w:t xml:space="preserve">не подлежит </w:t>
            </w:r>
            <w:r w:rsidR="00157F91">
              <w:rPr>
                <w:rFonts w:ascii="Times New Roman" w:eastAsia="Times New Roman" w:hAnsi="Times New Roman" w:cs="Times New Roman"/>
                <w:sz w:val="24"/>
                <w:szCs w:val="24"/>
              </w:rPr>
              <w:t>установлению</w:t>
            </w:r>
          </w:p>
        </w:tc>
      </w:tr>
    </w:tbl>
    <w:p w14:paraId="5A61968F" w14:textId="77777777" w:rsidR="000B25F2" w:rsidRPr="000C45AE" w:rsidRDefault="000B25F2" w:rsidP="00FC5D13">
      <w:pPr>
        <w:autoSpaceDE w:val="0"/>
        <w:autoSpaceDN w:val="0"/>
        <w:adjustRightInd w:val="0"/>
        <w:spacing w:after="0" w:line="240" w:lineRule="auto"/>
        <w:jc w:val="both"/>
        <w:rPr>
          <w:rFonts w:ascii="Times New Roman" w:hAnsi="Times New Roman" w:cs="Times New Roman"/>
          <w:b/>
          <w:sz w:val="24"/>
          <w:szCs w:val="24"/>
        </w:rPr>
      </w:pPr>
    </w:p>
    <w:p w14:paraId="6CD9C4A9" w14:textId="77777777" w:rsidR="000C45AE" w:rsidRDefault="00A72BD0" w:rsidP="00FC5D13">
      <w:pPr>
        <w:jc w:val="both"/>
        <w:rPr>
          <w:rFonts w:ascii="Times New Roman" w:hAnsi="Times New Roman" w:cs="Times New Roman"/>
          <w:b/>
          <w:sz w:val="24"/>
          <w:szCs w:val="24"/>
        </w:rPr>
      </w:pPr>
      <w:r w:rsidRPr="000C45AE">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95A89FE" w14:textId="01474486" w:rsidR="000C45AE" w:rsidRPr="000C45AE" w:rsidRDefault="000C45AE" w:rsidP="00141BCD">
      <w:pPr>
        <w:jc w:val="right"/>
        <w:rPr>
          <w:rFonts w:ascii="Times New Roman" w:hAnsi="Times New Roman" w:cs="Times New Roman"/>
          <w:b/>
          <w:sz w:val="24"/>
          <w:szCs w:val="24"/>
        </w:rPr>
      </w:pPr>
      <w:r w:rsidRPr="000C45AE">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4</w:t>
      </w:r>
      <w:r w:rsidRPr="000C45AE">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0C45AE" w:rsidRPr="000C45AE" w14:paraId="35CFB9D7" w14:textId="77777777" w:rsidTr="00D3490A">
        <w:tc>
          <w:tcPr>
            <w:tcW w:w="4106" w:type="dxa"/>
            <w:vAlign w:val="center"/>
          </w:tcPr>
          <w:p w14:paraId="216CC631" w14:textId="77777777" w:rsidR="000C45AE" w:rsidRPr="000C45AE" w:rsidRDefault="000C45AE" w:rsidP="00D3490A">
            <w:pPr>
              <w:suppressAutoHyphens/>
              <w:autoSpaceDE w:val="0"/>
              <w:jc w:val="center"/>
              <w:rPr>
                <w:rFonts w:ascii="Times New Roman" w:hAnsi="Times New Roman" w:cs="Times New Roman"/>
                <w:b/>
                <w:sz w:val="24"/>
                <w:szCs w:val="24"/>
              </w:rPr>
            </w:pPr>
            <w:r w:rsidRPr="000C45AE">
              <w:rPr>
                <w:rFonts w:ascii="Times New Roman" w:hAnsi="Times New Roman" w:cs="Times New Roman"/>
                <w:sz w:val="24"/>
                <w:szCs w:val="24"/>
              </w:rPr>
              <w:t>Виды разрешенного использования</w:t>
            </w:r>
          </w:p>
        </w:tc>
        <w:tc>
          <w:tcPr>
            <w:tcW w:w="5670" w:type="dxa"/>
          </w:tcPr>
          <w:p w14:paraId="64FC1573" w14:textId="77777777" w:rsidR="000C45AE" w:rsidRPr="000C45AE" w:rsidRDefault="000C45AE" w:rsidP="00D3490A">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0C45AE" w:rsidRPr="000C45AE" w14:paraId="4B735E3A" w14:textId="77777777" w:rsidTr="00D3490A">
        <w:tc>
          <w:tcPr>
            <w:tcW w:w="9776" w:type="dxa"/>
            <w:gridSpan w:val="2"/>
          </w:tcPr>
          <w:p w14:paraId="7D193782" w14:textId="77777777" w:rsidR="000C45AE" w:rsidRPr="000C45AE" w:rsidRDefault="000C45AE" w:rsidP="00D3490A">
            <w:pPr>
              <w:autoSpaceDE w:val="0"/>
              <w:autoSpaceDN w:val="0"/>
              <w:adjustRightInd w:val="0"/>
              <w:jc w:val="center"/>
              <w:rPr>
                <w:rFonts w:ascii="Times New Roman" w:hAnsi="Times New Roman" w:cs="Times New Roman"/>
                <w:b/>
                <w:sz w:val="24"/>
                <w:szCs w:val="24"/>
              </w:rPr>
            </w:pPr>
            <w:r w:rsidRPr="000C45AE">
              <w:rPr>
                <w:rFonts w:ascii="Times New Roman" w:hAnsi="Times New Roman" w:cs="Times New Roman"/>
                <w:b/>
                <w:sz w:val="24"/>
                <w:szCs w:val="24"/>
              </w:rPr>
              <w:t>1. Основные виды разрешенного использования</w:t>
            </w:r>
          </w:p>
        </w:tc>
      </w:tr>
      <w:tr w:rsidR="000C45AE" w:rsidRPr="000C45AE" w14:paraId="1F554A42" w14:textId="77777777" w:rsidTr="000C45AE">
        <w:tc>
          <w:tcPr>
            <w:tcW w:w="4106" w:type="dxa"/>
            <w:vAlign w:val="center"/>
          </w:tcPr>
          <w:p w14:paraId="23F2B568" w14:textId="77777777"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ahoma" w:hAnsi="Times New Roman" w:cs="Times New Roman"/>
                <w:sz w:val="24"/>
                <w:szCs w:val="24"/>
              </w:rPr>
              <w:t xml:space="preserve">Коммунальное </w:t>
            </w:r>
            <w:r w:rsidRPr="000C45AE">
              <w:rPr>
                <w:rFonts w:ascii="Times New Roman" w:eastAsia="Times New Roman" w:hAnsi="Times New Roman" w:cs="Times New Roman"/>
                <w:sz w:val="24"/>
                <w:szCs w:val="24"/>
              </w:rPr>
              <w:t>обслуживание</w:t>
            </w:r>
          </w:p>
        </w:tc>
        <w:tc>
          <w:tcPr>
            <w:tcW w:w="5670" w:type="dxa"/>
            <w:vAlign w:val="center"/>
          </w:tcPr>
          <w:p w14:paraId="3126248F" w14:textId="77777777" w:rsidR="000C45AE" w:rsidRPr="000C45AE" w:rsidRDefault="000C45AE" w:rsidP="00F9381A">
            <w:pPr>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14:paraId="3E4A8719" w14:textId="77777777" w:rsidTr="000C45AE">
        <w:tc>
          <w:tcPr>
            <w:tcW w:w="4106" w:type="dxa"/>
            <w:vAlign w:val="center"/>
          </w:tcPr>
          <w:p w14:paraId="260E8452" w14:textId="77777777"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Магазины</w:t>
            </w:r>
          </w:p>
        </w:tc>
        <w:tc>
          <w:tcPr>
            <w:tcW w:w="5670" w:type="dxa"/>
            <w:vAlign w:val="center"/>
          </w:tcPr>
          <w:p w14:paraId="15F6F610" w14:textId="77777777"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14:paraId="3CB77AD4" w14:textId="77777777" w:rsidTr="000C45AE">
        <w:trPr>
          <w:trHeight w:val="77"/>
        </w:trPr>
        <w:tc>
          <w:tcPr>
            <w:tcW w:w="4106" w:type="dxa"/>
            <w:vAlign w:val="center"/>
          </w:tcPr>
          <w:p w14:paraId="4C2DA844" w14:textId="77777777"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Обслуживание автотранспорта</w:t>
            </w:r>
          </w:p>
        </w:tc>
        <w:tc>
          <w:tcPr>
            <w:tcW w:w="5670" w:type="dxa"/>
            <w:vAlign w:val="center"/>
          </w:tcPr>
          <w:p w14:paraId="0E9D1EE9" w14:textId="77777777"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14:paraId="25912F11" w14:textId="77777777" w:rsidTr="000C45AE">
        <w:tc>
          <w:tcPr>
            <w:tcW w:w="4106" w:type="dxa"/>
            <w:vAlign w:val="center"/>
          </w:tcPr>
          <w:p w14:paraId="65EFFAF8" w14:textId="77777777" w:rsidR="000C45AE" w:rsidRPr="000C45AE" w:rsidRDefault="000C45AE" w:rsidP="00D3490A">
            <w:pPr>
              <w:autoSpaceDE w:val="0"/>
              <w:autoSpaceDN w:val="0"/>
              <w:adjustRightInd w:val="0"/>
              <w:rPr>
                <w:rFonts w:ascii="Times New Roman" w:eastAsia="Tahoma" w:hAnsi="Times New Roman" w:cs="Times New Roman"/>
                <w:sz w:val="24"/>
                <w:szCs w:val="24"/>
              </w:rPr>
            </w:pPr>
            <w:r w:rsidRPr="000C45AE">
              <w:rPr>
                <w:rFonts w:ascii="Times New Roman" w:eastAsia="Tahoma" w:hAnsi="Times New Roman" w:cs="Times New Roman"/>
                <w:sz w:val="24"/>
                <w:szCs w:val="24"/>
              </w:rPr>
              <w:t>Объекты придорожного сервиса</w:t>
            </w:r>
          </w:p>
        </w:tc>
        <w:tc>
          <w:tcPr>
            <w:tcW w:w="5670" w:type="dxa"/>
            <w:vAlign w:val="center"/>
          </w:tcPr>
          <w:p w14:paraId="427BE1C6" w14:textId="77777777"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14:paraId="6F260C1E" w14:textId="77777777" w:rsidTr="00D3490A">
        <w:tc>
          <w:tcPr>
            <w:tcW w:w="4106" w:type="dxa"/>
            <w:vAlign w:val="center"/>
          </w:tcPr>
          <w:p w14:paraId="4DC75340" w14:textId="77777777" w:rsidR="000C45AE" w:rsidRPr="000C45AE" w:rsidRDefault="000C45AE" w:rsidP="000C45AE">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Склады</w:t>
            </w:r>
          </w:p>
        </w:tc>
        <w:tc>
          <w:tcPr>
            <w:tcW w:w="5670" w:type="dxa"/>
          </w:tcPr>
          <w:p w14:paraId="72D1A14D" w14:textId="77777777" w:rsidR="000C45AE" w:rsidRPr="000C45AE" w:rsidRDefault="000C45AE" w:rsidP="00F9381A">
            <w:r w:rsidRPr="000C45AE">
              <w:rPr>
                <w:rFonts w:ascii="Times New Roman" w:hAnsi="Times New Roman" w:cs="Times New Roman"/>
                <w:sz w:val="24"/>
                <w:szCs w:val="24"/>
              </w:rPr>
              <w:t>в соответствии со ст. 46.1 настоящих Правил</w:t>
            </w:r>
          </w:p>
        </w:tc>
      </w:tr>
      <w:tr w:rsidR="000C45AE" w:rsidRPr="000C45AE" w14:paraId="05937EA0" w14:textId="77777777" w:rsidTr="00D3490A">
        <w:tc>
          <w:tcPr>
            <w:tcW w:w="4106" w:type="dxa"/>
            <w:vAlign w:val="center"/>
          </w:tcPr>
          <w:p w14:paraId="21ABD290" w14:textId="77777777" w:rsidR="000C45AE" w:rsidRPr="000C45AE" w:rsidRDefault="000C45AE" w:rsidP="000C45AE">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Автомобильный транспорт</w:t>
            </w:r>
          </w:p>
        </w:tc>
        <w:tc>
          <w:tcPr>
            <w:tcW w:w="5670" w:type="dxa"/>
          </w:tcPr>
          <w:p w14:paraId="57B994EF" w14:textId="77777777" w:rsidR="000C45AE" w:rsidRPr="000C45AE" w:rsidRDefault="000C45AE" w:rsidP="00F9381A">
            <w:r w:rsidRPr="000C45AE">
              <w:rPr>
                <w:rFonts w:ascii="Times New Roman" w:hAnsi="Times New Roman" w:cs="Times New Roman"/>
                <w:sz w:val="24"/>
                <w:szCs w:val="24"/>
              </w:rPr>
              <w:t>в соответствии со ст. 46.1 настоящих Правил</w:t>
            </w:r>
          </w:p>
        </w:tc>
      </w:tr>
      <w:tr w:rsidR="000C45AE" w:rsidRPr="000C45AE" w14:paraId="0D1FF01D" w14:textId="77777777" w:rsidTr="00D3490A">
        <w:tc>
          <w:tcPr>
            <w:tcW w:w="4106" w:type="dxa"/>
            <w:vAlign w:val="center"/>
          </w:tcPr>
          <w:p w14:paraId="066D85E3" w14:textId="77777777" w:rsidR="000C45AE" w:rsidRPr="000C45AE" w:rsidRDefault="000C45AE" w:rsidP="000C45AE">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rPr>
              <w:t>Трубопроводный транспорт</w:t>
            </w:r>
          </w:p>
        </w:tc>
        <w:tc>
          <w:tcPr>
            <w:tcW w:w="5670" w:type="dxa"/>
          </w:tcPr>
          <w:p w14:paraId="32B60D10" w14:textId="77777777" w:rsidR="000C45AE" w:rsidRPr="000C45AE" w:rsidRDefault="000C45AE" w:rsidP="00F9381A">
            <w:r w:rsidRPr="000C45AE">
              <w:rPr>
                <w:rFonts w:ascii="Times New Roman" w:hAnsi="Times New Roman" w:cs="Times New Roman"/>
                <w:sz w:val="24"/>
                <w:szCs w:val="24"/>
              </w:rPr>
              <w:t>в соответствии со ст. 46.1 настоящих Правил</w:t>
            </w:r>
          </w:p>
        </w:tc>
      </w:tr>
      <w:tr w:rsidR="000C45AE" w:rsidRPr="000C45AE" w14:paraId="5FB8D7BF" w14:textId="77777777" w:rsidTr="00D3490A">
        <w:tc>
          <w:tcPr>
            <w:tcW w:w="4106" w:type="dxa"/>
            <w:vAlign w:val="center"/>
          </w:tcPr>
          <w:p w14:paraId="1D4B3F16" w14:textId="77777777" w:rsidR="000C45AE" w:rsidRPr="000C45AE" w:rsidRDefault="000C45AE" w:rsidP="000C45AE">
            <w:pPr>
              <w:autoSpaceDE w:val="0"/>
              <w:autoSpaceDN w:val="0"/>
              <w:adjustRightInd w:val="0"/>
              <w:rPr>
                <w:rFonts w:ascii="Times New Roman" w:eastAsia="Times New Roman" w:hAnsi="Times New Roman" w:cs="Times New Roman"/>
                <w:sz w:val="24"/>
                <w:szCs w:val="24"/>
              </w:rPr>
            </w:pPr>
            <w:r w:rsidRPr="000C45AE">
              <w:rPr>
                <w:rFonts w:ascii="Times New Roman" w:eastAsia="Times New Roman" w:hAnsi="Times New Roman" w:cs="Times New Roman"/>
                <w:sz w:val="24"/>
                <w:szCs w:val="24"/>
              </w:rPr>
              <w:t xml:space="preserve">Связь </w:t>
            </w:r>
          </w:p>
        </w:tc>
        <w:tc>
          <w:tcPr>
            <w:tcW w:w="5670" w:type="dxa"/>
          </w:tcPr>
          <w:p w14:paraId="6ABFEB75" w14:textId="77777777" w:rsidR="000C45AE" w:rsidRPr="000C45AE" w:rsidRDefault="000C45AE" w:rsidP="00F9381A">
            <w:r w:rsidRPr="000C45AE">
              <w:rPr>
                <w:rFonts w:ascii="Times New Roman" w:hAnsi="Times New Roman" w:cs="Times New Roman"/>
                <w:sz w:val="24"/>
                <w:szCs w:val="24"/>
              </w:rPr>
              <w:t>в соответствии со ст. 46.1 настоящих Правил</w:t>
            </w:r>
          </w:p>
        </w:tc>
      </w:tr>
      <w:tr w:rsidR="000C45AE" w:rsidRPr="000C45AE" w14:paraId="617F6EF2" w14:textId="77777777" w:rsidTr="00D3490A">
        <w:tc>
          <w:tcPr>
            <w:tcW w:w="4106" w:type="dxa"/>
            <w:vAlign w:val="center"/>
          </w:tcPr>
          <w:p w14:paraId="513997F9" w14:textId="77777777" w:rsidR="000C45AE" w:rsidRPr="000C45AE" w:rsidRDefault="000C45AE" w:rsidP="000C45AE">
            <w:pPr>
              <w:autoSpaceDE w:val="0"/>
              <w:autoSpaceDN w:val="0"/>
              <w:adjustRightInd w:val="0"/>
              <w:rPr>
                <w:rFonts w:ascii="Times New Roman" w:eastAsia="Tahoma" w:hAnsi="Times New Roman" w:cs="Times New Roman"/>
                <w:sz w:val="24"/>
                <w:szCs w:val="24"/>
              </w:rPr>
            </w:pPr>
            <w:r w:rsidRPr="000C45AE">
              <w:rPr>
                <w:rFonts w:ascii="Times New Roman" w:hAnsi="Times New Roman" w:cs="Times New Roman"/>
                <w:sz w:val="24"/>
                <w:szCs w:val="24"/>
              </w:rPr>
              <w:t>Гидротехнические сооружения</w:t>
            </w:r>
          </w:p>
        </w:tc>
        <w:tc>
          <w:tcPr>
            <w:tcW w:w="5670" w:type="dxa"/>
          </w:tcPr>
          <w:p w14:paraId="29880047" w14:textId="77777777" w:rsidR="000C45AE" w:rsidRPr="000C45AE" w:rsidRDefault="000C45AE" w:rsidP="00F9381A">
            <w:r w:rsidRPr="000C45AE">
              <w:rPr>
                <w:rFonts w:ascii="Times New Roman" w:hAnsi="Times New Roman" w:cs="Times New Roman"/>
                <w:sz w:val="24"/>
                <w:szCs w:val="24"/>
              </w:rPr>
              <w:t>в соответствии со ст. 46.1 настоящих Правил</w:t>
            </w:r>
          </w:p>
        </w:tc>
      </w:tr>
      <w:tr w:rsidR="000C45AE" w:rsidRPr="000C45AE" w14:paraId="75E9D818" w14:textId="77777777" w:rsidTr="000C45AE">
        <w:tc>
          <w:tcPr>
            <w:tcW w:w="4106" w:type="dxa"/>
            <w:vAlign w:val="center"/>
          </w:tcPr>
          <w:p w14:paraId="70D01ADE" w14:textId="77777777"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ahoma" w:hAnsi="Times New Roman" w:cs="Times New Roman"/>
                <w:sz w:val="24"/>
                <w:szCs w:val="24"/>
              </w:rPr>
              <w:t xml:space="preserve">Земельные участки(территории) общего </w:t>
            </w:r>
            <w:r w:rsidRPr="000C45AE">
              <w:rPr>
                <w:rFonts w:ascii="Times New Roman" w:eastAsia="Times New Roman" w:hAnsi="Times New Roman" w:cs="Times New Roman"/>
                <w:sz w:val="24"/>
                <w:szCs w:val="24"/>
              </w:rPr>
              <w:t>пользования</w:t>
            </w:r>
          </w:p>
        </w:tc>
        <w:tc>
          <w:tcPr>
            <w:tcW w:w="5670" w:type="dxa"/>
            <w:vAlign w:val="center"/>
          </w:tcPr>
          <w:p w14:paraId="7AA3B87F" w14:textId="77777777"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14:paraId="46C04C28" w14:textId="77777777" w:rsidTr="00D3490A">
        <w:tc>
          <w:tcPr>
            <w:tcW w:w="9776" w:type="dxa"/>
            <w:gridSpan w:val="2"/>
          </w:tcPr>
          <w:p w14:paraId="27140994" w14:textId="77777777" w:rsidR="000C45AE" w:rsidRPr="000C45AE" w:rsidRDefault="000C45AE" w:rsidP="00D3490A">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b/>
                <w:sz w:val="24"/>
                <w:szCs w:val="24"/>
              </w:rPr>
              <w:t>2. Условно разрешенные виды использования:</w:t>
            </w:r>
          </w:p>
        </w:tc>
      </w:tr>
      <w:tr w:rsidR="000C45AE" w:rsidRPr="000C45AE" w14:paraId="47BEF169" w14:textId="77777777" w:rsidTr="000C45AE">
        <w:tc>
          <w:tcPr>
            <w:tcW w:w="4106" w:type="dxa"/>
          </w:tcPr>
          <w:p w14:paraId="5A3668C1" w14:textId="77777777" w:rsidR="000C45AE" w:rsidRPr="000C45AE" w:rsidRDefault="000C45AE" w:rsidP="00D3490A">
            <w:pPr>
              <w:autoSpaceDE w:val="0"/>
              <w:autoSpaceDN w:val="0"/>
              <w:adjustRightInd w:val="0"/>
              <w:rPr>
                <w:rFonts w:ascii="Times New Roman" w:hAnsi="Times New Roman" w:cs="Times New Roman"/>
                <w:sz w:val="24"/>
                <w:szCs w:val="24"/>
              </w:rPr>
            </w:pPr>
            <w:r w:rsidRPr="000C45AE">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vAlign w:val="center"/>
          </w:tcPr>
          <w:p w14:paraId="745DA63A" w14:textId="77777777" w:rsidR="000C45AE" w:rsidRPr="000C45AE" w:rsidRDefault="000C45AE" w:rsidP="00F9381A">
            <w:pPr>
              <w:autoSpaceDE w:val="0"/>
              <w:autoSpaceDN w:val="0"/>
              <w:adjustRightInd w:val="0"/>
              <w:rPr>
                <w:rFonts w:ascii="Times New Roman" w:hAnsi="Times New Roman" w:cs="Times New Roman"/>
                <w:sz w:val="24"/>
                <w:szCs w:val="24"/>
              </w:rPr>
            </w:pPr>
            <w:r w:rsidRPr="000C45AE">
              <w:rPr>
                <w:rFonts w:ascii="Times New Roman" w:hAnsi="Times New Roman" w:cs="Times New Roman"/>
                <w:sz w:val="24"/>
                <w:szCs w:val="24"/>
              </w:rPr>
              <w:t>в соответствии со ст. 46.1 настоящих Правил</w:t>
            </w:r>
          </w:p>
        </w:tc>
      </w:tr>
      <w:tr w:rsidR="000C45AE" w:rsidRPr="000C45AE" w14:paraId="1D6FC63E" w14:textId="77777777" w:rsidTr="000C45AE">
        <w:tc>
          <w:tcPr>
            <w:tcW w:w="4106" w:type="dxa"/>
            <w:vAlign w:val="center"/>
          </w:tcPr>
          <w:p w14:paraId="03402A2E" w14:textId="77777777"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Деловое управление</w:t>
            </w:r>
          </w:p>
        </w:tc>
        <w:tc>
          <w:tcPr>
            <w:tcW w:w="5670" w:type="dxa"/>
            <w:vAlign w:val="center"/>
          </w:tcPr>
          <w:p w14:paraId="4F9EE2CE" w14:textId="77777777"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r w:rsidR="000C45AE" w:rsidRPr="000C45AE" w14:paraId="217F7BC1" w14:textId="77777777" w:rsidTr="00D3490A">
        <w:tc>
          <w:tcPr>
            <w:tcW w:w="9776" w:type="dxa"/>
            <w:gridSpan w:val="2"/>
          </w:tcPr>
          <w:p w14:paraId="6414F4FD" w14:textId="77777777" w:rsidR="000C45AE" w:rsidRPr="000C45AE" w:rsidRDefault="000C45AE" w:rsidP="00D3490A">
            <w:pPr>
              <w:autoSpaceDE w:val="0"/>
              <w:autoSpaceDN w:val="0"/>
              <w:adjustRightInd w:val="0"/>
              <w:jc w:val="center"/>
              <w:rPr>
                <w:rFonts w:ascii="Times New Roman" w:hAnsi="Times New Roman" w:cs="Times New Roman"/>
                <w:b/>
                <w:sz w:val="24"/>
                <w:szCs w:val="24"/>
              </w:rPr>
            </w:pPr>
            <w:r w:rsidRPr="000C45AE">
              <w:rPr>
                <w:rFonts w:ascii="Times New Roman" w:hAnsi="Times New Roman" w:cs="Times New Roman"/>
                <w:b/>
                <w:sz w:val="24"/>
                <w:szCs w:val="24"/>
              </w:rPr>
              <w:t xml:space="preserve">3. Вспомогательные виды разрешенного использования, </w:t>
            </w:r>
          </w:p>
          <w:p w14:paraId="13077E28" w14:textId="77777777" w:rsidR="000C45AE" w:rsidRPr="000C45AE" w:rsidRDefault="000C45AE" w:rsidP="00D3490A">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0C45AE" w:rsidRPr="000C45AE" w14:paraId="39F9CDC7" w14:textId="77777777" w:rsidTr="000C45AE">
        <w:tc>
          <w:tcPr>
            <w:tcW w:w="4106" w:type="dxa"/>
            <w:vAlign w:val="center"/>
          </w:tcPr>
          <w:p w14:paraId="32BB6FEF" w14:textId="77777777"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Обеспечение внутреннего правопорядка</w:t>
            </w:r>
          </w:p>
        </w:tc>
        <w:tc>
          <w:tcPr>
            <w:tcW w:w="5670" w:type="dxa"/>
            <w:vAlign w:val="center"/>
          </w:tcPr>
          <w:p w14:paraId="5BC1EEFA" w14:textId="77777777" w:rsidR="000C45AE" w:rsidRPr="000C45AE" w:rsidRDefault="000C45AE" w:rsidP="00F9381A">
            <w:pPr>
              <w:widowControl w:val="0"/>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в соответствии со ст. 46.1 настоящих Правил</w:t>
            </w:r>
          </w:p>
        </w:tc>
      </w:tr>
    </w:tbl>
    <w:p w14:paraId="3F5826C8" w14:textId="77777777" w:rsidR="000C45AE" w:rsidRPr="000C45AE" w:rsidRDefault="000C45AE"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p>
    <w:p w14:paraId="33D4982E" w14:textId="77777777" w:rsidR="00A72BD0" w:rsidRPr="000C45AE"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0C45AE">
        <w:rPr>
          <w:rFonts w:ascii="Times New Roman" w:hAnsi="Times New Roman" w:cs="Times New Roman"/>
          <w:b/>
          <w:sz w:val="24"/>
          <w:szCs w:val="24"/>
        </w:rPr>
        <w:t>3. Предельное количество этажей или предельная высота зданий, строений, сооружений:</w:t>
      </w:r>
    </w:p>
    <w:p w14:paraId="7DDEE829" w14:textId="77777777" w:rsidR="000C45AE" w:rsidRPr="000C45AE" w:rsidRDefault="000C45AE" w:rsidP="000C45AE">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Предельное количество надземных этажей основных строений – 3.</w:t>
      </w:r>
    </w:p>
    <w:p w14:paraId="6B7D69B9" w14:textId="77777777" w:rsidR="000C45AE" w:rsidRPr="000C45AE" w:rsidRDefault="000C45AE" w:rsidP="000C45AE">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14:paraId="454DCFB9" w14:textId="77777777" w:rsidR="00A72BD0" w:rsidRPr="000C45AE"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0C45AE">
        <w:rPr>
          <w:rFonts w:ascii="Times New Roman" w:hAnsi="Times New Roman" w:cs="Times New Roman"/>
          <w:b/>
          <w:sz w:val="24"/>
          <w:szCs w:val="24"/>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526CD3D" w14:textId="77777777" w:rsidR="00D830E9" w:rsidRDefault="00D830E9" w:rsidP="000C45AE">
      <w:pPr>
        <w:spacing w:after="0" w:line="240" w:lineRule="auto"/>
        <w:jc w:val="right"/>
        <w:rPr>
          <w:rFonts w:ascii="Times New Roman" w:hAnsi="Times New Roman" w:cs="Times New Roman"/>
          <w:b/>
          <w:sz w:val="24"/>
          <w:szCs w:val="24"/>
        </w:rPr>
      </w:pPr>
    </w:p>
    <w:p w14:paraId="4C9C7F9E" w14:textId="2DBCDD3E" w:rsidR="000C45AE" w:rsidRPr="000C45AE" w:rsidRDefault="000C45AE" w:rsidP="000C45AE">
      <w:pPr>
        <w:spacing w:after="0" w:line="240" w:lineRule="auto"/>
        <w:jc w:val="right"/>
        <w:rPr>
          <w:rFonts w:ascii="Times New Roman" w:hAnsi="Times New Roman" w:cs="Times New Roman"/>
          <w:b/>
          <w:sz w:val="24"/>
          <w:szCs w:val="24"/>
        </w:rPr>
      </w:pPr>
      <w:r w:rsidRPr="000C45AE">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4</w:t>
      </w:r>
      <w:r w:rsidRPr="000C45AE">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0C45AE" w:rsidRPr="000C45AE" w14:paraId="227B95EC" w14:textId="77777777" w:rsidTr="00D3490A">
        <w:tc>
          <w:tcPr>
            <w:tcW w:w="4673" w:type="dxa"/>
            <w:vAlign w:val="center"/>
          </w:tcPr>
          <w:p w14:paraId="2AD89DCD" w14:textId="77777777" w:rsidR="000C45AE" w:rsidRPr="000C45AE" w:rsidRDefault="000C45AE" w:rsidP="00D3490A">
            <w:pPr>
              <w:suppressAutoHyphens/>
              <w:autoSpaceDE w:val="0"/>
              <w:jc w:val="center"/>
              <w:rPr>
                <w:rFonts w:ascii="Times New Roman" w:hAnsi="Times New Roman" w:cs="Times New Roman"/>
                <w:b/>
                <w:sz w:val="24"/>
                <w:szCs w:val="24"/>
              </w:rPr>
            </w:pPr>
            <w:r w:rsidRPr="000C45AE">
              <w:rPr>
                <w:rFonts w:ascii="Times New Roman" w:hAnsi="Times New Roman" w:cs="Times New Roman"/>
                <w:sz w:val="24"/>
                <w:szCs w:val="24"/>
              </w:rPr>
              <w:t>Виды разрешенного использования</w:t>
            </w:r>
          </w:p>
        </w:tc>
        <w:tc>
          <w:tcPr>
            <w:tcW w:w="5103" w:type="dxa"/>
            <w:vAlign w:val="center"/>
          </w:tcPr>
          <w:p w14:paraId="532A8D4D" w14:textId="77777777" w:rsidR="000C45AE" w:rsidRPr="000C45AE" w:rsidRDefault="000C45AE" w:rsidP="00D3490A">
            <w:pPr>
              <w:widowControl w:val="0"/>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C45AE" w:rsidRPr="000C45AE" w14:paraId="198A2E3F" w14:textId="77777777" w:rsidTr="00D3490A">
        <w:tc>
          <w:tcPr>
            <w:tcW w:w="9776" w:type="dxa"/>
            <w:gridSpan w:val="2"/>
          </w:tcPr>
          <w:p w14:paraId="7A333521" w14:textId="77777777" w:rsidR="000C45AE" w:rsidRPr="000C45AE" w:rsidRDefault="000C45AE" w:rsidP="00D3490A">
            <w:pPr>
              <w:autoSpaceDE w:val="0"/>
              <w:autoSpaceDN w:val="0"/>
              <w:adjustRightInd w:val="0"/>
              <w:jc w:val="center"/>
              <w:rPr>
                <w:rFonts w:ascii="Times New Roman" w:hAnsi="Times New Roman" w:cs="Times New Roman"/>
                <w:b/>
                <w:sz w:val="24"/>
                <w:szCs w:val="24"/>
              </w:rPr>
            </w:pPr>
            <w:r w:rsidRPr="000C45AE">
              <w:rPr>
                <w:rFonts w:ascii="Times New Roman" w:hAnsi="Times New Roman" w:cs="Times New Roman"/>
                <w:b/>
                <w:sz w:val="24"/>
                <w:szCs w:val="24"/>
              </w:rPr>
              <w:t>1. Основные виды разрешенного использования</w:t>
            </w:r>
          </w:p>
        </w:tc>
      </w:tr>
      <w:tr w:rsidR="000C45AE" w:rsidRPr="000C45AE" w14:paraId="5FDB4010" w14:textId="77777777" w:rsidTr="000C45AE">
        <w:tc>
          <w:tcPr>
            <w:tcW w:w="4673" w:type="dxa"/>
            <w:vAlign w:val="center"/>
          </w:tcPr>
          <w:p w14:paraId="651CF915" w14:textId="77777777"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ahoma" w:hAnsi="Times New Roman" w:cs="Times New Roman"/>
                <w:sz w:val="24"/>
                <w:szCs w:val="24"/>
              </w:rPr>
              <w:t xml:space="preserve">Коммунальное </w:t>
            </w:r>
            <w:r w:rsidRPr="000C45AE">
              <w:rPr>
                <w:rFonts w:ascii="Times New Roman" w:eastAsia="Times New Roman" w:hAnsi="Times New Roman" w:cs="Times New Roman"/>
                <w:sz w:val="24"/>
                <w:szCs w:val="24"/>
              </w:rPr>
              <w:t>обслуживание</w:t>
            </w:r>
          </w:p>
        </w:tc>
        <w:tc>
          <w:tcPr>
            <w:tcW w:w="5103" w:type="dxa"/>
            <w:vAlign w:val="center"/>
          </w:tcPr>
          <w:p w14:paraId="238C7E6F" w14:textId="77777777" w:rsidR="000C45AE" w:rsidRPr="000C45AE" w:rsidRDefault="008D21CD" w:rsidP="0003546F">
            <w:pPr>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60 %</w:t>
            </w:r>
          </w:p>
        </w:tc>
      </w:tr>
      <w:tr w:rsidR="000C45AE" w:rsidRPr="000C45AE" w14:paraId="256B90D2" w14:textId="77777777" w:rsidTr="000C45AE">
        <w:tc>
          <w:tcPr>
            <w:tcW w:w="4673" w:type="dxa"/>
            <w:vAlign w:val="center"/>
          </w:tcPr>
          <w:p w14:paraId="79359A8C" w14:textId="77777777"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Магазины</w:t>
            </w:r>
          </w:p>
        </w:tc>
        <w:tc>
          <w:tcPr>
            <w:tcW w:w="5103" w:type="dxa"/>
            <w:vAlign w:val="center"/>
          </w:tcPr>
          <w:p w14:paraId="1876ECEA" w14:textId="77777777" w:rsidR="000C45AE" w:rsidRPr="000C45AE" w:rsidRDefault="0003546F" w:rsidP="0003546F">
            <w:pPr>
              <w:widowControl w:val="0"/>
              <w:jc w:val="center"/>
              <w:rPr>
                <w:rFonts w:ascii="Times New Roman" w:eastAsia="Times New Roman" w:hAnsi="Times New Roman" w:cs="Times New Roman"/>
                <w:sz w:val="24"/>
                <w:szCs w:val="24"/>
                <w:lang w:bidi="ru-RU"/>
              </w:rPr>
            </w:pPr>
            <w:r>
              <w:rPr>
                <w:rFonts w:ascii="Times New Roman" w:hAnsi="Times New Roman" w:cs="Times New Roman"/>
                <w:sz w:val="24"/>
                <w:szCs w:val="24"/>
              </w:rPr>
              <w:t>8</w:t>
            </w:r>
            <w:r w:rsidR="008D21CD">
              <w:rPr>
                <w:rFonts w:ascii="Times New Roman" w:hAnsi="Times New Roman" w:cs="Times New Roman"/>
                <w:sz w:val="24"/>
                <w:szCs w:val="24"/>
              </w:rPr>
              <w:t>0 %</w:t>
            </w:r>
          </w:p>
        </w:tc>
      </w:tr>
      <w:tr w:rsidR="000C45AE" w:rsidRPr="000C45AE" w14:paraId="12D7EA3A" w14:textId="77777777" w:rsidTr="000C45AE">
        <w:trPr>
          <w:trHeight w:val="77"/>
        </w:trPr>
        <w:tc>
          <w:tcPr>
            <w:tcW w:w="4673" w:type="dxa"/>
            <w:vAlign w:val="center"/>
          </w:tcPr>
          <w:p w14:paraId="2A9F8A87" w14:textId="77777777"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Обслуживание автотранспорта</w:t>
            </w:r>
          </w:p>
        </w:tc>
        <w:tc>
          <w:tcPr>
            <w:tcW w:w="5103" w:type="dxa"/>
            <w:vAlign w:val="center"/>
          </w:tcPr>
          <w:p w14:paraId="45922666" w14:textId="77777777" w:rsidR="000C45AE" w:rsidRPr="000C45AE" w:rsidRDefault="000C45AE" w:rsidP="0003546F">
            <w:pPr>
              <w:widowControl w:val="0"/>
              <w:jc w:val="center"/>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не подлежит установлению</w:t>
            </w:r>
          </w:p>
        </w:tc>
      </w:tr>
      <w:tr w:rsidR="000C45AE" w:rsidRPr="000C45AE" w14:paraId="0BCEF608" w14:textId="77777777" w:rsidTr="000C45AE">
        <w:tc>
          <w:tcPr>
            <w:tcW w:w="4673" w:type="dxa"/>
            <w:vAlign w:val="center"/>
          </w:tcPr>
          <w:p w14:paraId="00417E61" w14:textId="77777777" w:rsidR="000C45AE" w:rsidRPr="000C45AE" w:rsidRDefault="000C45AE" w:rsidP="00D3490A">
            <w:pPr>
              <w:autoSpaceDE w:val="0"/>
              <w:autoSpaceDN w:val="0"/>
              <w:adjustRightInd w:val="0"/>
              <w:rPr>
                <w:rFonts w:ascii="Times New Roman" w:eastAsia="Tahoma" w:hAnsi="Times New Roman" w:cs="Times New Roman"/>
                <w:sz w:val="24"/>
                <w:szCs w:val="24"/>
              </w:rPr>
            </w:pPr>
            <w:r w:rsidRPr="000C45AE">
              <w:rPr>
                <w:rFonts w:ascii="Times New Roman" w:eastAsia="Tahoma" w:hAnsi="Times New Roman" w:cs="Times New Roman"/>
                <w:sz w:val="24"/>
                <w:szCs w:val="24"/>
              </w:rPr>
              <w:t>Объекты придорожного сервиса</w:t>
            </w:r>
          </w:p>
        </w:tc>
        <w:tc>
          <w:tcPr>
            <w:tcW w:w="5103" w:type="dxa"/>
            <w:vAlign w:val="center"/>
          </w:tcPr>
          <w:p w14:paraId="6B99F167" w14:textId="77777777" w:rsidR="000C45AE" w:rsidRPr="000C45AE" w:rsidRDefault="000C45AE" w:rsidP="0003546F">
            <w:pPr>
              <w:widowControl w:val="0"/>
              <w:jc w:val="center"/>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не подлежит установлению</w:t>
            </w:r>
          </w:p>
        </w:tc>
      </w:tr>
      <w:tr w:rsidR="000C45AE" w:rsidRPr="000C45AE" w14:paraId="727BA5C2" w14:textId="77777777" w:rsidTr="000C45AE">
        <w:tc>
          <w:tcPr>
            <w:tcW w:w="4673" w:type="dxa"/>
            <w:vAlign w:val="center"/>
          </w:tcPr>
          <w:p w14:paraId="1DC14B47" w14:textId="77777777"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Склады</w:t>
            </w:r>
          </w:p>
        </w:tc>
        <w:tc>
          <w:tcPr>
            <w:tcW w:w="5103" w:type="dxa"/>
          </w:tcPr>
          <w:p w14:paraId="1B71A961" w14:textId="77777777" w:rsidR="000C45AE" w:rsidRPr="000C45AE" w:rsidRDefault="008D21CD" w:rsidP="0003546F">
            <w:pPr>
              <w:jc w:val="center"/>
              <w:rPr>
                <w:rFonts w:ascii="Times New Roman" w:hAnsi="Times New Roman" w:cs="Times New Roman"/>
                <w:sz w:val="24"/>
                <w:szCs w:val="24"/>
              </w:rPr>
            </w:pPr>
            <w:r>
              <w:rPr>
                <w:rFonts w:ascii="Times New Roman" w:eastAsia="Times New Roman" w:hAnsi="Times New Roman" w:cs="Times New Roman"/>
                <w:sz w:val="24"/>
                <w:szCs w:val="24"/>
                <w:lang w:bidi="ru-RU"/>
              </w:rPr>
              <w:t>60 %</w:t>
            </w:r>
          </w:p>
        </w:tc>
      </w:tr>
      <w:tr w:rsidR="000C45AE" w:rsidRPr="000C45AE" w14:paraId="38DC4720" w14:textId="77777777" w:rsidTr="000C45AE">
        <w:tc>
          <w:tcPr>
            <w:tcW w:w="4673" w:type="dxa"/>
            <w:vAlign w:val="center"/>
          </w:tcPr>
          <w:p w14:paraId="0C92F42C" w14:textId="77777777"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Автомобильный транспорт</w:t>
            </w:r>
          </w:p>
        </w:tc>
        <w:tc>
          <w:tcPr>
            <w:tcW w:w="5103" w:type="dxa"/>
          </w:tcPr>
          <w:p w14:paraId="7CADF6A6" w14:textId="77777777" w:rsidR="000C45AE" w:rsidRPr="000C45AE" w:rsidRDefault="000C45AE" w:rsidP="0003546F">
            <w:pPr>
              <w:jc w:val="center"/>
              <w:rPr>
                <w:rFonts w:ascii="Times New Roman" w:hAnsi="Times New Roman" w:cs="Times New Roman"/>
                <w:sz w:val="24"/>
                <w:szCs w:val="24"/>
              </w:rPr>
            </w:pPr>
            <w:r w:rsidRPr="000C45AE">
              <w:rPr>
                <w:rFonts w:ascii="Times New Roman" w:hAnsi="Times New Roman" w:cs="Times New Roman"/>
                <w:sz w:val="24"/>
                <w:szCs w:val="24"/>
              </w:rPr>
              <w:t>не подлежит установлению</w:t>
            </w:r>
          </w:p>
        </w:tc>
      </w:tr>
      <w:tr w:rsidR="000C45AE" w:rsidRPr="000C45AE" w14:paraId="784ADF63" w14:textId="77777777" w:rsidTr="000C45AE">
        <w:tc>
          <w:tcPr>
            <w:tcW w:w="4673" w:type="dxa"/>
            <w:vAlign w:val="center"/>
          </w:tcPr>
          <w:p w14:paraId="75A1642C" w14:textId="77777777"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rPr>
              <w:t>Трубопроводный транспорт</w:t>
            </w:r>
          </w:p>
        </w:tc>
        <w:tc>
          <w:tcPr>
            <w:tcW w:w="5103" w:type="dxa"/>
          </w:tcPr>
          <w:p w14:paraId="4B8CEC1D" w14:textId="77777777" w:rsidR="000C45AE" w:rsidRPr="000C45AE" w:rsidRDefault="000C45AE" w:rsidP="0003546F">
            <w:pPr>
              <w:jc w:val="center"/>
              <w:rPr>
                <w:rFonts w:ascii="Times New Roman" w:hAnsi="Times New Roman" w:cs="Times New Roman"/>
                <w:sz w:val="24"/>
                <w:szCs w:val="24"/>
              </w:rPr>
            </w:pPr>
            <w:r w:rsidRPr="000C45AE">
              <w:rPr>
                <w:rFonts w:ascii="Times New Roman" w:hAnsi="Times New Roman" w:cs="Times New Roman"/>
                <w:sz w:val="24"/>
                <w:szCs w:val="24"/>
              </w:rPr>
              <w:t>не подлежит установлению</w:t>
            </w:r>
          </w:p>
        </w:tc>
      </w:tr>
      <w:tr w:rsidR="000C45AE" w:rsidRPr="000C45AE" w14:paraId="1F65FABE" w14:textId="77777777" w:rsidTr="000C45AE">
        <w:tc>
          <w:tcPr>
            <w:tcW w:w="4673" w:type="dxa"/>
            <w:vAlign w:val="center"/>
          </w:tcPr>
          <w:p w14:paraId="6B68C469" w14:textId="77777777" w:rsidR="000C45AE" w:rsidRPr="000C45AE" w:rsidRDefault="000C45AE" w:rsidP="00D3490A">
            <w:pPr>
              <w:autoSpaceDE w:val="0"/>
              <w:autoSpaceDN w:val="0"/>
              <w:adjustRightInd w:val="0"/>
              <w:rPr>
                <w:rFonts w:ascii="Times New Roman" w:eastAsia="Times New Roman" w:hAnsi="Times New Roman" w:cs="Times New Roman"/>
                <w:sz w:val="24"/>
                <w:szCs w:val="24"/>
              </w:rPr>
            </w:pPr>
            <w:r w:rsidRPr="000C45AE">
              <w:rPr>
                <w:rFonts w:ascii="Times New Roman" w:eastAsia="Times New Roman" w:hAnsi="Times New Roman" w:cs="Times New Roman"/>
                <w:sz w:val="24"/>
                <w:szCs w:val="24"/>
              </w:rPr>
              <w:t xml:space="preserve">Связь </w:t>
            </w:r>
          </w:p>
        </w:tc>
        <w:tc>
          <w:tcPr>
            <w:tcW w:w="5103" w:type="dxa"/>
          </w:tcPr>
          <w:p w14:paraId="2D43DC44" w14:textId="77777777" w:rsidR="000C45AE" w:rsidRPr="000C45AE" w:rsidRDefault="008D21CD" w:rsidP="0003546F">
            <w:pPr>
              <w:jc w:val="center"/>
              <w:rPr>
                <w:rFonts w:ascii="Times New Roman" w:hAnsi="Times New Roman" w:cs="Times New Roman"/>
                <w:sz w:val="24"/>
                <w:szCs w:val="24"/>
              </w:rPr>
            </w:pPr>
            <w:r>
              <w:rPr>
                <w:rFonts w:ascii="Times New Roman" w:eastAsia="Times New Roman" w:hAnsi="Times New Roman" w:cs="Times New Roman"/>
                <w:sz w:val="24"/>
                <w:szCs w:val="24"/>
                <w:lang w:bidi="ru-RU"/>
              </w:rPr>
              <w:t>60 %</w:t>
            </w:r>
          </w:p>
        </w:tc>
      </w:tr>
      <w:tr w:rsidR="000C45AE" w:rsidRPr="000C45AE" w14:paraId="0D0A2FAC" w14:textId="77777777" w:rsidTr="000C45AE">
        <w:tc>
          <w:tcPr>
            <w:tcW w:w="4673" w:type="dxa"/>
            <w:vAlign w:val="center"/>
          </w:tcPr>
          <w:p w14:paraId="2650FCED" w14:textId="77777777" w:rsidR="000C45AE" w:rsidRPr="000C45AE" w:rsidRDefault="000C45AE" w:rsidP="00D3490A">
            <w:pPr>
              <w:autoSpaceDE w:val="0"/>
              <w:autoSpaceDN w:val="0"/>
              <w:adjustRightInd w:val="0"/>
              <w:rPr>
                <w:rFonts w:ascii="Times New Roman" w:eastAsia="Tahoma" w:hAnsi="Times New Roman" w:cs="Times New Roman"/>
                <w:sz w:val="24"/>
                <w:szCs w:val="24"/>
              </w:rPr>
            </w:pPr>
            <w:r w:rsidRPr="000C45AE">
              <w:rPr>
                <w:rFonts w:ascii="Times New Roman" w:hAnsi="Times New Roman" w:cs="Times New Roman"/>
                <w:sz w:val="24"/>
                <w:szCs w:val="24"/>
              </w:rPr>
              <w:t>Гидротехнические сооружения</w:t>
            </w:r>
          </w:p>
        </w:tc>
        <w:tc>
          <w:tcPr>
            <w:tcW w:w="5103" w:type="dxa"/>
          </w:tcPr>
          <w:p w14:paraId="0C03E8E4" w14:textId="77777777" w:rsidR="000C45AE" w:rsidRPr="000C45AE" w:rsidRDefault="000C45AE" w:rsidP="0003546F">
            <w:pPr>
              <w:jc w:val="center"/>
              <w:rPr>
                <w:rFonts w:ascii="Times New Roman" w:hAnsi="Times New Roman" w:cs="Times New Roman"/>
                <w:sz w:val="24"/>
                <w:szCs w:val="24"/>
              </w:rPr>
            </w:pPr>
            <w:r w:rsidRPr="000C45AE">
              <w:rPr>
                <w:rFonts w:ascii="Times New Roman" w:hAnsi="Times New Roman" w:cs="Times New Roman"/>
                <w:sz w:val="24"/>
                <w:szCs w:val="24"/>
              </w:rPr>
              <w:t>не подлежит установлению</w:t>
            </w:r>
          </w:p>
        </w:tc>
      </w:tr>
      <w:tr w:rsidR="000C45AE" w:rsidRPr="000C45AE" w14:paraId="5BDA1478" w14:textId="77777777" w:rsidTr="000C45AE">
        <w:tc>
          <w:tcPr>
            <w:tcW w:w="4673" w:type="dxa"/>
            <w:vAlign w:val="center"/>
          </w:tcPr>
          <w:p w14:paraId="5AD39FD7" w14:textId="77777777" w:rsidR="000C45AE" w:rsidRPr="000C45AE" w:rsidRDefault="000C45AE" w:rsidP="00D3490A">
            <w:pPr>
              <w:autoSpaceDE w:val="0"/>
              <w:autoSpaceDN w:val="0"/>
              <w:adjustRightInd w:val="0"/>
              <w:rPr>
                <w:rFonts w:ascii="Times New Roman" w:eastAsia="Times New Roman" w:hAnsi="Times New Roman" w:cs="Times New Roman"/>
                <w:sz w:val="24"/>
                <w:szCs w:val="24"/>
                <w:lang w:bidi="ru-RU"/>
              </w:rPr>
            </w:pPr>
            <w:r w:rsidRPr="000C45AE">
              <w:rPr>
                <w:rFonts w:ascii="Times New Roman" w:eastAsia="Tahoma" w:hAnsi="Times New Roman" w:cs="Times New Roman"/>
                <w:sz w:val="24"/>
                <w:szCs w:val="24"/>
              </w:rPr>
              <w:t xml:space="preserve">Земельные участки (территории) общего </w:t>
            </w:r>
            <w:r w:rsidRPr="000C45AE">
              <w:rPr>
                <w:rFonts w:ascii="Times New Roman" w:eastAsia="Times New Roman" w:hAnsi="Times New Roman" w:cs="Times New Roman"/>
                <w:sz w:val="24"/>
                <w:szCs w:val="24"/>
              </w:rPr>
              <w:t>пользования</w:t>
            </w:r>
          </w:p>
        </w:tc>
        <w:tc>
          <w:tcPr>
            <w:tcW w:w="5103" w:type="dxa"/>
            <w:vAlign w:val="center"/>
          </w:tcPr>
          <w:p w14:paraId="03A7EA74" w14:textId="77777777" w:rsidR="000C45AE" w:rsidRPr="000C45AE" w:rsidRDefault="000C45AE" w:rsidP="0003546F">
            <w:pPr>
              <w:widowControl w:val="0"/>
              <w:jc w:val="center"/>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не подлежит установлению</w:t>
            </w:r>
          </w:p>
        </w:tc>
      </w:tr>
      <w:tr w:rsidR="000C45AE" w:rsidRPr="000C45AE" w14:paraId="14D55E86" w14:textId="77777777" w:rsidTr="00D3490A">
        <w:tc>
          <w:tcPr>
            <w:tcW w:w="9776" w:type="dxa"/>
            <w:gridSpan w:val="2"/>
          </w:tcPr>
          <w:p w14:paraId="58501F80" w14:textId="77777777" w:rsidR="000C45AE" w:rsidRPr="000C45AE" w:rsidRDefault="000C45AE" w:rsidP="00D3490A">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b/>
                <w:sz w:val="24"/>
                <w:szCs w:val="24"/>
              </w:rPr>
              <w:t>2. Условно разрешенные виды использования:</w:t>
            </w:r>
          </w:p>
        </w:tc>
      </w:tr>
      <w:tr w:rsidR="000C45AE" w:rsidRPr="000C45AE" w14:paraId="5A38E035" w14:textId="77777777" w:rsidTr="000C45AE">
        <w:tc>
          <w:tcPr>
            <w:tcW w:w="4673" w:type="dxa"/>
          </w:tcPr>
          <w:p w14:paraId="5897F92B" w14:textId="77777777" w:rsidR="000C45AE" w:rsidRPr="000C45AE" w:rsidRDefault="000C45AE" w:rsidP="00D3490A">
            <w:pPr>
              <w:autoSpaceDE w:val="0"/>
              <w:autoSpaceDN w:val="0"/>
              <w:adjustRightInd w:val="0"/>
              <w:rPr>
                <w:rFonts w:ascii="Times New Roman" w:hAnsi="Times New Roman" w:cs="Times New Roman"/>
                <w:sz w:val="24"/>
                <w:szCs w:val="24"/>
              </w:rPr>
            </w:pPr>
            <w:r w:rsidRPr="000C45AE">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103" w:type="dxa"/>
            <w:vAlign w:val="center"/>
          </w:tcPr>
          <w:p w14:paraId="593ED331" w14:textId="77777777" w:rsidR="000C45AE" w:rsidRPr="000C45AE" w:rsidRDefault="000C45AE" w:rsidP="0003546F">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sz w:val="24"/>
                <w:szCs w:val="24"/>
              </w:rPr>
              <w:t>не подлежит установлению</w:t>
            </w:r>
          </w:p>
        </w:tc>
      </w:tr>
      <w:tr w:rsidR="000C45AE" w:rsidRPr="000C45AE" w14:paraId="0ED13B49" w14:textId="77777777" w:rsidTr="000C45AE">
        <w:tc>
          <w:tcPr>
            <w:tcW w:w="4673" w:type="dxa"/>
            <w:vAlign w:val="center"/>
          </w:tcPr>
          <w:p w14:paraId="52FE3030" w14:textId="77777777" w:rsidR="000C45AE" w:rsidRPr="000C45AE" w:rsidRDefault="000C45AE" w:rsidP="00D3490A">
            <w:pPr>
              <w:widowControl w:val="0"/>
              <w:rPr>
                <w:rFonts w:ascii="Times New Roman" w:eastAsia="Times New Roman" w:hAnsi="Times New Roman" w:cs="Times New Roman"/>
                <w:sz w:val="24"/>
                <w:szCs w:val="24"/>
                <w:lang w:bidi="ru-RU"/>
              </w:rPr>
            </w:pPr>
            <w:r w:rsidRPr="000C45AE">
              <w:rPr>
                <w:rFonts w:ascii="Times New Roman" w:eastAsia="Times New Roman" w:hAnsi="Times New Roman" w:cs="Times New Roman"/>
                <w:sz w:val="24"/>
                <w:szCs w:val="24"/>
                <w:lang w:bidi="ru-RU"/>
              </w:rPr>
              <w:t>Деловое управление</w:t>
            </w:r>
          </w:p>
        </w:tc>
        <w:tc>
          <w:tcPr>
            <w:tcW w:w="5103" w:type="dxa"/>
            <w:vAlign w:val="center"/>
          </w:tcPr>
          <w:p w14:paraId="7C8B8098" w14:textId="77777777" w:rsidR="000C45AE" w:rsidRPr="000C45AE" w:rsidRDefault="000C45AE" w:rsidP="0003546F">
            <w:pPr>
              <w:widowControl w:val="0"/>
              <w:jc w:val="center"/>
              <w:rPr>
                <w:rFonts w:ascii="Times New Roman" w:eastAsia="Times New Roman" w:hAnsi="Times New Roman" w:cs="Times New Roman"/>
                <w:sz w:val="24"/>
                <w:szCs w:val="24"/>
                <w:lang w:bidi="ru-RU"/>
              </w:rPr>
            </w:pPr>
            <w:r w:rsidRPr="000C45AE">
              <w:rPr>
                <w:rFonts w:ascii="Times New Roman" w:hAnsi="Times New Roman" w:cs="Times New Roman"/>
                <w:sz w:val="24"/>
                <w:szCs w:val="24"/>
              </w:rPr>
              <w:t>не подлежит установлению</w:t>
            </w:r>
          </w:p>
        </w:tc>
      </w:tr>
      <w:tr w:rsidR="000C45AE" w:rsidRPr="000C45AE" w14:paraId="660FA9C0" w14:textId="77777777" w:rsidTr="00D3490A">
        <w:tc>
          <w:tcPr>
            <w:tcW w:w="9776" w:type="dxa"/>
            <w:gridSpan w:val="2"/>
          </w:tcPr>
          <w:p w14:paraId="0BDC20EF" w14:textId="77777777" w:rsidR="000C45AE" w:rsidRPr="000C45AE" w:rsidRDefault="000C45AE" w:rsidP="00D3490A">
            <w:pPr>
              <w:autoSpaceDE w:val="0"/>
              <w:autoSpaceDN w:val="0"/>
              <w:adjustRightInd w:val="0"/>
              <w:jc w:val="center"/>
              <w:rPr>
                <w:rFonts w:ascii="Times New Roman" w:hAnsi="Times New Roman" w:cs="Times New Roman"/>
                <w:b/>
                <w:sz w:val="24"/>
                <w:szCs w:val="24"/>
              </w:rPr>
            </w:pPr>
            <w:r w:rsidRPr="000C45AE">
              <w:rPr>
                <w:rFonts w:ascii="Times New Roman" w:hAnsi="Times New Roman" w:cs="Times New Roman"/>
                <w:b/>
                <w:sz w:val="24"/>
                <w:szCs w:val="24"/>
              </w:rPr>
              <w:t xml:space="preserve">3. Вспомогательные виды разрешенного использования, </w:t>
            </w:r>
          </w:p>
          <w:p w14:paraId="16E83A42" w14:textId="77777777" w:rsidR="000C45AE" w:rsidRPr="000C45AE" w:rsidRDefault="000C45AE" w:rsidP="00D3490A">
            <w:pPr>
              <w:autoSpaceDE w:val="0"/>
              <w:autoSpaceDN w:val="0"/>
              <w:adjustRightInd w:val="0"/>
              <w:jc w:val="center"/>
              <w:rPr>
                <w:rFonts w:ascii="Times New Roman" w:hAnsi="Times New Roman" w:cs="Times New Roman"/>
                <w:sz w:val="24"/>
                <w:szCs w:val="24"/>
              </w:rPr>
            </w:pPr>
            <w:r w:rsidRPr="000C45AE">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bl>
    <w:p w14:paraId="01F0184D" w14:textId="77777777" w:rsidR="002F0726" w:rsidRDefault="002F0726" w:rsidP="00A72BD0">
      <w:pPr>
        <w:spacing w:after="0" w:line="240" w:lineRule="auto"/>
        <w:ind w:firstLine="567"/>
        <w:jc w:val="both"/>
        <w:rPr>
          <w:rFonts w:ascii="Times New Roman" w:eastAsia="Times New Roman" w:hAnsi="Times New Roman" w:cs="Times New Roman"/>
          <w:sz w:val="24"/>
          <w:szCs w:val="24"/>
        </w:rPr>
      </w:pPr>
    </w:p>
    <w:p w14:paraId="72E0E483" w14:textId="77777777" w:rsidR="00A72BD0" w:rsidRPr="003B305C" w:rsidRDefault="00A72BD0" w:rsidP="00A72BD0">
      <w:pPr>
        <w:keepNext/>
        <w:keepLines/>
        <w:widowControl w:val="0"/>
        <w:spacing w:after="0" w:line="240" w:lineRule="auto"/>
        <w:ind w:firstLine="567"/>
        <w:outlineLvl w:val="1"/>
        <w:rPr>
          <w:rFonts w:ascii="Times New Roman" w:eastAsia="Times New Roman" w:hAnsi="Times New Roman" w:cs="Times New Roman"/>
          <w:b/>
          <w:bCs/>
          <w:sz w:val="24"/>
          <w:szCs w:val="24"/>
          <w:lang w:bidi="ru-RU"/>
        </w:rPr>
      </w:pPr>
      <w:bookmarkStart w:id="110" w:name="_Toc437075967"/>
      <w:bookmarkStart w:id="111" w:name="_Toc437076014"/>
      <w:bookmarkStart w:id="112" w:name="bookmark85"/>
      <w:bookmarkStart w:id="113" w:name="bookmark86"/>
      <w:bookmarkStart w:id="114" w:name="bookmark87"/>
      <w:bookmarkStart w:id="115" w:name="_Toc484865799"/>
      <w:bookmarkStart w:id="116" w:name="_Toc11152928"/>
      <w:r w:rsidRPr="003B305C">
        <w:rPr>
          <w:rFonts w:ascii="Times New Roman" w:eastAsia="Times New Roman" w:hAnsi="Times New Roman" w:cs="Times New Roman"/>
          <w:b/>
          <w:bCs/>
          <w:sz w:val="24"/>
          <w:szCs w:val="24"/>
          <w:lang w:bidi="ru-RU"/>
        </w:rPr>
        <w:t>ЗОН</w:t>
      </w:r>
      <w:r>
        <w:rPr>
          <w:rFonts w:ascii="Times New Roman" w:eastAsia="Times New Roman" w:hAnsi="Times New Roman" w:cs="Times New Roman"/>
          <w:b/>
          <w:bCs/>
          <w:sz w:val="24"/>
          <w:szCs w:val="24"/>
          <w:lang w:bidi="ru-RU"/>
        </w:rPr>
        <w:t>А</w:t>
      </w:r>
      <w:r w:rsidRPr="003B305C">
        <w:rPr>
          <w:rFonts w:ascii="Times New Roman" w:eastAsia="Times New Roman" w:hAnsi="Times New Roman" w:cs="Times New Roman"/>
          <w:b/>
          <w:bCs/>
          <w:sz w:val="24"/>
          <w:szCs w:val="24"/>
          <w:lang w:bidi="ru-RU"/>
        </w:rPr>
        <w:t xml:space="preserve"> СПЕЦИАЛЬНОГО</w:t>
      </w:r>
      <w:r>
        <w:rPr>
          <w:rFonts w:ascii="Times New Roman" w:eastAsia="Times New Roman" w:hAnsi="Times New Roman" w:cs="Times New Roman"/>
          <w:b/>
          <w:bCs/>
          <w:sz w:val="24"/>
          <w:szCs w:val="24"/>
          <w:lang w:bidi="ru-RU"/>
        </w:rPr>
        <w:t xml:space="preserve"> </w:t>
      </w:r>
      <w:r w:rsidRPr="003B305C">
        <w:rPr>
          <w:rFonts w:ascii="Times New Roman" w:eastAsia="Times New Roman" w:hAnsi="Times New Roman" w:cs="Times New Roman"/>
          <w:b/>
          <w:bCs/>
          <w:sz w:val="24"/>
          <w:szCs w:val="24"/>
          <w:lang w:bidi="ru-RU"/>
        </w:rPr>
        <w:t>НАЗНАЧЕНИЯ</w:t>
      </w:r>
      <w:bookmarkStart w:id="117" w:name="_Toc484865800"/>
      <w:bookmarkEnd w:id="110"/>
      <w:bookmarkEnd w:id="111"/>
      <w:bookmarkEnd w:id="112"/>
      <w:bookmarkEnd w:id="113"/>
      <w:bookmarkEnd w:id="114"/>
      <w:bookmarkEnd w:id="115"/>
      <w:bookmarkEnd w:id="116"/>
    </w:p>
    <w:p w14:paraId="38AB6BAE" w14:textId="7209A2E8" w:rsidR="00A72BD0" w:rsidRPr="003B305C" w:rsidRDefault="00A72BD0" w:rsidP="00A72BD0">
      <w:pPr>
        <w:keepNext/>
        <w:keepLines/>
        <w:widowControl w:val="0"/>
        <w:spacing w:after="0" w:line="240" w:lineRule="auto"/>
        <w:ind w:firstLine="567"/>
        <w:outlineLvl w:val="1"/>
        <w:rPr>
          <w:rFonts w:ascii="Times New Roman" w:eastAsia="Times New Roman" w:hAnsi="Times New Roman" w:cs="Times New Roman"/>
          <w:b/>
          <w:bCs/>
          <w:i/>
          <w:sz w:val="24"/>
          <w:szCs w:val="24"/>
          <w:lang w:bidi="ru-RU"/>
        </w:rPr>
      </w:pPr>
      <w:bookmarkStart w:id="118" w:name="_Toc11152929"/>
      <w:bookmarkEnd w:id="117"/>
      <w:r w:rsidRPr="003B305C">
        <w:rPr>
          <w:rFonts w:ascii="Times New Roman" w:eastAsia="Times New Roman" w:hAnsi="Times New Roman" w:cs="Times New Roman"/>
          <w:b/>
          <w:bCs/>
          <w:i/>
          <w:sz w:val="24"/>
          <w:szCs w:val="24"/>
          <w:lang w:bidi="ru-RU"/>
        </w:rPr>
        <w:t xml:space="preserve">Статья </w:t>
      </w:r>
      <w:r w:rsidR="00FC5D13">
        <w:rPr>
          <w:rFonts w:ascii="Times New Roman" w:eastAsia="Times New Roman" w:hAnsi="Times New Roman" w:cs="Times New Roman"/>
          <w:b/>
          <w:bCs/>
          <w:i/>
          <w:sz w:val="24"/>
          <w:szCs w:val="24"/>
          <w:lang w:bidi="ru-RU"/>
        </w:rPr>
        <w:t>5</w:t>
      </w:r>
      <w:r w:rsidR="0057249A">
        <w:rPr>
          <w:rFonts w:ascii="Times New Roman" w:eastAsia="Times New Roman" w:hAnsi="Times New Roman" w:cs="Times New Roman"/>
          <w:b/>
          <w:bCs/>
          <w:i/>
          <w:sz w:val="24"/>
          <w:szCs w:val="24"/>
          <w:lang w:bidi="ru-RU"/>
        </w:rPr>
        <w:t>5</w:t>
      </w:r>
      <w:r w:rsidRPr="003B305C">
        <w:rPr>
          <w:rFonts w:ascii="Times New Roman" w:eastAsia="Times New Roman" w:hAnsi="Times New Roman" w:cs="Times New Roman"/>
          <w:b/>
          <w:bCs/>
          <w:i/>
          <w:sz w:val="24"/>
          <w:szCs w:val="24"/>
          <w:lang w:bidi="ru-RU"/>
        </w:rPr>
        <w:t>. С</w:t>
      </w:r>
      <w:r>
        <w:rPr>
          <w:rFonts w:ascii="Times New Roman" w:eastAsia="Times New Roman" w:hAnsi="Times New Roman" w:cs="Times New Roman"/>
          <w:b/>
          <w:bCs/>
          <w:i/>
          <w:sz w:val="24"/>
          <w:szCs w:val="24"/>
          <w:lang w:bidi="ru-RU"/>
        </w:rPr>
        <w:t>П-1</w:t>
      </w:r>
      <w:r w:rsidRPr="003B305C">
        <w:rPr>
          <w:rFonts w:ascii="Times New Roman" w:eastAsia="Times New Roman" w:hAnsi="Times New Roman" w:cs="Times New Roman"/>
          <w:b/>
          <w:bCs/>
          <w:i/>
          <w:sz w:val="24"/>
          <w:szCs w:val="24"/>
          <w:lang w:bidi="ru-RU"/>
        </w:rPr>
        <w:t>. Зона кладбищ</w:t>
      </w:r>
      <w:bookmarkEnd w:id="118"/>
    </w:p>
    <w:p w14:paraId="234EC6F5" w14:textId="77777777" w:rsidR="00A72BD0" w:rsidRDefault="00A72BD0" w:rsidP="00A72BD0">
      <w:pPr>
        <w:widowControl w:val="0"/>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Зона кладбищ выделяется с целью размещения кла</w:t>
      </w:r>
      <w:r w:rsidR="00D437AA">
        <w:rPr>
          <w:rFonts w:ascii="Times New Roman" w:eastAsia="Times New Roman" w:hAnsi="Times New Roman" w:cs="Times New Roman"/>
          <w:sz w:val="24"/>
          <w:szCs w:val="24"/>
          <w:lang w:bidi="ru-RU"/>
        </w:rPr>
        <w:t>дбищ, мемориальных парков, аллей</w:t>
      </w:r>
      <w:r w:rsidRPr="003B305C">
        <w:rPr>
          <w:rFonts w:ascii="Times New Roman" w:eastAsia="Times New Roman" w:hAnsi="Times New Roman" w:cs="Times New Roman"/>
          <w:sz w:val="24"/>
          <w:szCs w:val="24"/>
          <w:lang w:bidi="ru-RU"/>
        </w:rPr>
        <w:t xml:space="preserve"> и скверов.</w:t>
      </w:r>
    </w:p>
    <w:p w14:paraId="20336931" w14:textId="77777777" w:rsidR="001763FF" w:rsidRDefault="001763FF" w:rsidP="00A72BD0">
      <w:pPr>
        <w:widowControl w:val="0"/>
        <w:spacing w:after="0" w:line="240" w:lineRule="auto"/>
        <w:ind w:firstLine="567"/>
        <w:jc w:val="both"/>
        <w:rPr>
          <w:rFonts w:ascii="Times New Roman" w:eastAsia="Times New Roman" w:hAnsi="Times New Roman" w:cs="Times New Roman"/>
          <w:sz w:val="24"/>
          <w:szCs w:val="24"/>
          <w:lang w:bidi="ru-RU"/>
        </w:rPr>
      </w:pPr>
    </w:p>
    <w:p w14:paraId="6F573B83" w14:textId="77777777" w:rsidR="00A72BD0" w:rsidRDefault="00A72BD0" w:rsidP="001763FF">
      <w:pPr>
        <w:autoSpaceDE w:val="0"/>
        <w:autoSpaceDN w:val="0"/>
        <w:adjustRightInd w:val="0"/>
        <w:spacing w:after="0" w:line="240" w:lineRule="auto"/>
        <w:jc w:val="center"/>
        <w:rPr>
          <w:rFonts w:ascii="Times New Roman" w:hAnsi="Times New Roman" w:cs="Times New Roman"/>
          <w:b/>
          <w:sz w:val="24"/>
          <w:szCs w:val="24"/>
        </w:rPr>
      </w:pPr>
      <w:r w:rsidRPr="003B305C">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14:paraId="00931212" w14:textId="1326D5FA" w:rsidR="00AC6E8F" w:rsidRPr="001763FF" w:rsidRDefault="00AC6E8F" w:rsidP="00AC6E8F">
      <w:pPr>
        <w:widowControl w:val="0"/>
        <w:spacing w:after="0" w:line="240" w:lineRule="auto"/>
        <w:jc w:val="right"/>
        <w:rPr>
          <w:rFonts w:ascii="Times New Roman" w:eastAsia="Times New Roman" w:hAnsi="Times New Roman" w:cs="Times New Roman"/>
          <w:b/>
          <w:sz w:val="24"/>
          <w:szCs w:val="24"/>
          <w:lang w:bidi="ru-RU"/>
        </w:rPr>
      </w:pPr>
      <w:r w:rsidRPr="001763FF">
        <w:rPr>
          <w:rFonts w:ascii="Times New Roman" w:eastAsia="Times New Roman" w:hAnsi="Times New Roman" w:cs="Times New Roman"/>
          <w:b/>
          <w:sz w:val="24"/>
          <w:szCs w:val="24"/>
          <w:lang w:bidi="ru-RU"/>
        </w:rPr>
        <w:t xml:space="preserve">Таблица </w:t>
      </w:r>
      <w:r w:rsidR="00FC5D13">
        <w:rPr>
          <w:rFonts w:ascii="Times New Roman" w:eastAsia="Times New Roman" w:hAnsi="Times New Roman" w:cs="Times New Roman"/>
          <w:b/>
          <w:sz w:val="24"/>
          <w:szCs w:val="24"/>
          <w:lang w:bidi="ru-RU"/>
        </w:rPr>
        <w:t>5</w:t>
      </w:r>
      <w:r w:rsidR="0057249A">
        <w:rPr>
          <w:rFonts w:ascii="Times New Roman" w:eastAsia="Times New Roman" w:hAnsi="Times New Roman" w:cs="Times New Roman"/>
          <w:b/>
          <w:sz w:val="24"/>
          <w:szCs w:val="24"/>
          <w:lang w:bidi="ru-RU"/>
        </w:rPr>
        <w:t>5</w:t>
      </w:r>
      <w:r w:rsidRPr="001763FF">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A72BD0" w:rsidRPr="003B305C" w14:paraId="518D8683" w14:textId="77777777" w:rsidTr="00D437AA">
        <w:tc>
          <w:tcPr>
            <w:tcW w:w="7479" w:type="dxa"/>
          </w:tcPr>
          <w:p w14:paraId="2528EB39" w14:textId="77777777" w:rsidR="00A72BD0" w:rsidRPr="003B305C" w:rsidRDefault="00A72BD0" w:rsidP="00D437A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2297" w:type="dxa"/>
          </w:tcPr>
          <w:p w14:paraId="2DD4A368" w14:textId="77777777" w:rsidR="00A72BD0" w:rsidRPr="003B305C" w:rsidRDefault="00A72BD0" w:rsidP="00D437A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A72BD0" w:rsidRPr="003B305C" w14:paraId="48D48487" w14:textId="77777777" w:rsidTr="00D437AA">
        <w:tc>
          <w:tcPr>
            <w:tcW w:w="9776" w:type="dxa"/>
            <w:gridSpan w:val="2"/>
          </w:tcPr>
          <w:p w14:paraId="3D6E3ADA" w14:textId="77777777" w:rsidR="00A72BD0" w:rsidRPr="003B305C" w:rsidRDefault="00A72BD0" w:rsidP="00D437A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14:paraId="121CD4B2" w14:textId="77777777" w:rsidTr="00D437AA">
        <w:tc>
          <w:tcPr>
            <w:tcW w:w="7479" w:type="dxa"/>
            <w:vAlign w:val="center"/>
          </w:tcPr>
          <w:p w14:paraId="1BED05E3" w14:textId="77777777" w:rsidR="00A72BD0" w:rsidRPr="003B305C" w:rsidRDefault="00A72BD0" w:rsidP="00D437A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Коммунальное </w:t>
            </w:r>
            <w:r w:rsidRPr="003B305C">
              <w:rPr>
                <w:rFonts w:ascii="Times New Roman" w:eastAsia="Times New Roman" w:hAnsi="Times New Roman" w:cs="Times New Roman"/>
                <w:sz w:val="24"/>
                <w:szCs w:val="24"/>
              </w:rPr>
              <w:t>обслуживание</w:t>
            </w:r>
          </w:p>
        </w:tc>
        <w:tc>
          <w:tcPr>
            <w:tcW w:w="2297" w:type="dxa"/>
            <w:vAlign w:val="center"/>
          </w:tcPr>
          <w:p w14:paraId="6F079CF2" w14:textId="77777777"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3.1</w:t>
            </w:r>
          </w:p>
        </w:tc>
      </w:tr>
      <w:tr w:rsidR="00A72BD0" w:rsidRPr="003B305C" w14:paraId="543B1BDD" w14:textId="77777777" w:rsidTr="00D437AA">
        <w:tc>
          <w:tcPr>
            <w:tcW w:w="7479" w:type="dxa"/>
            <w:vAlign w:val="center"/>
          </w:tcPr>
          <w:p w14:paraId="77186FFA" w14:textId="77777777" w:rsidR="00A72BD0" w:rsidRPr="003B305C" w:rsidRDefault="00A72BD0" w:rsidP="00D437A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2297" w:type="dxa"/>
            <w:vAlign w:val="center"/>
          </w:tcPr>
          <w:p w14:paraId="7F8CB650" w14:textId="77777777"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3.3</w:t>
            </w:r>
          </w:p>
        </w:tc>
      </w:tr>
      <w:tr w:rsidR="00A72BD0" w:rsidRPr="003B305C" w14:paraId="5A56CF97" w14:textId="77777777" w:rsidTr="00D437AA">
        <w:tc>
          <w:tcPr>
            <w:tcW w:w="7479" w:type="dxa"/>
            <w:vAlign w:val="center"/>
          </w:tcPr>
          <w:p w14:paraId="7AA8D069" w14:textId="77777777" w:rsidR="00A72BD0" w:rsidRPr="003B305C" w:rsidRDefault="00A72BD0" w:rsidP="00D437A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Религиозное использование</w:t>
            </w:r>
          </w:p>
        </w:tc>
        <w:tc>
          <w:tcPr>
            <w:tcW w:w="2297" w:type="dxa"/>
            <w:vAlign w:val="center"/>
          </w:tcPr>
          <w:p w14:paraId="39505843" w14:textId="77777777"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3.7</w:t>
            </w:r>
          </w:p>
        </w:tc>
      </w:tr>
      <w:tr w:rsidR="00A72BD0" w:rsidRPr="003B305C" w14:paraId="6DB8D66E" w14:textId="77777777" w:rsidTr="00D437AA">
        <w:tc>
          <w:tcPr>
            <w:tcW w:w="7479" w:type="dxa"/>
            <w:vAlign w:val="center"/>
          </w:tcPr>
          <w:p w14:paraId="4F66B81C" w14:textId="77777777" w:rsidR="00A72BD0" w:rsidRPr="003B305C" w:rsidRDefault="00A72BD0" w:rsidP="00D437A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Историко-культурная </w:t>
            </w:r>
            <w:r w:rsidRPr="003B305C">
              <w:rPr>
                <w:rFonts w:ascii="Times New Roman" w:eastAsia="Times New Roman" w:hAnsi="Times New Roman" w:cs="Times New Roman"/>
                <w:sz w:val="24"/>
                <w:szCs w:val="24"/>
              </w:rPr>
              <w:t>деятельность</w:t>
            </w:r>
          </w:p>
        </w:tc>
        <w:tc>
          <w:tcPr>
            <w:tcW w:w="2297" w:type="dxa"/>
            <w:vAlign w:val="center"/>
          </w:tcPr>
          <w:p w14:paraId="32B1E55C" w14:textId="77777777" w:rsidR="00A72BD0" w:rsidRPr="003B305C" w:rsidRDefault="00A72BD0" w:rsidP="00D437A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9.3</w:t>
            </w:r>
          </w:p>
        </w:tc>
      </w:tr>
      <w:tr w:rsidR="00A72BD0" w:rsidRPr="003B305C" w14:paraId="577EAEA9" w14:textId="77777777" w:rsidTr="00D437AA">
        <w:tc>
          <w:tcPr>
            <w:tcW w:w="7479" w:type="dxa"/>
            <w:vAlign w:val="center"/>
          </w:tcPr>
          <w:p w14:paraId="67073C42" w14:textId="77777777" w:rsidR="00A72BD0" w:rsidRPr="003B305C" w:rsidRDefault="00A72BD0" w:rsidP="00D437A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2297" w:type="dxa"/>
            <w:vAlign w:val="center"/>
          </w:tcPr>
          <w:p w14:paraId="1B9FAB63" w14:textId="77777777"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12.0</w:t>
            </w:r>
          </w:p>
        </w:tc>
      </w:tr>
      <w:tr w:rsidR="00A72BD0" w:rsidRPr="003B305C" w14:paraId="321FCEA3" w14:textId="77777777" w:rsidTr="00D437AA">
        <w:tc>
          <w:tcPr>
            <w:tcW w:w="7479" w:type="dxa"/>
            <w:vAlign w:val="center"/>
          </w:tcPr>
          <w:p w14:paraId="31FF5DFD" w14:textId="77777777" w:rsidR="00A72BD0" w:rsidRPr="003B305C" w:rsidRDefault="00A72BD0" w:rsidP="00D437A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Ритуальная деятельность</w:t>
            </w:r>
          </w:p>
        </w:tc>
        <w:tc>
          <w:tcPr>
            <w:tcW w:w="2297" w:type="dxa"/>
            <w:vAlign w:val="center"/>
          </w:tcPr>
          <w:p w14:paraId="2CC58F86" w14:textId="77777777"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12.1</w:t>
            </w:r>
          </w:p>
        </w:tc>
      </w:tr>
      <w:tr w:rsidR="00A72BD0" w:rsidRPr="003B305C" w14:paraId="084692DB" w14:textId="77777777" w:rsidTr="00D437AA">
        <w:tc>
          <w:tcPr>
            <w:tcW w:w="9776" w:type="dxa"/>
            <w:gridSpan w:val="2"/>
          </w:tcPr>
          <w:p w14:paraId="09471D95" w14:textId="77777777" w:rsidR="00A72BD0" w:rsidRPr="003B305C" w:rsidRDefault="00A72BD0" w:rsidP="00D437A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14:paraId="44E3EE4B" w14:textId="77777777" w:rsidTr="00D437AA">
        <w:tc>
          <w:tcPr>
            <w:tcW w:w="9776" w:type="dxa"/>
            <w:gridSpan w:val="2"/>
            <w:vAlign w:val="center"/>
          </w:tcPr>
          <w:p w14:paraId="167C981B" w14:textId="77777777" w:rsidR="00A72BD0" w:rsidRPr="003B305C" w:rsidRDefault="00A72BD0" w:rsidP="00D437A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A72BD0" w:rsidRPr="003B305C" w14:paraId="79377FC4" w14:textId="77777777" w:rsidTr="00D437AA">
        <w:tc>
          <w:tcPr>
            <w:tcW w:w="9776" w:type="dxa"/>
            <w:gridSpan w:val="2"/>
          </w:tcPr>
          <w:p w14:paraId="77398CB5" w14:textId="77777777" w:rsidR="00A72BD0" w:rsidRPr="003B305C" w:rsidRDefault="00A72BD0" w:rsidP="00D437A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14:paraId="75D7F74F" w14:textId="77777777" w:rsidR="00A72BD0" w:rsidRPr="003B305C" w:rsidRDefault="00A72BD0" w:rsidP="00D437A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lastRenderedPageBreak/>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14:paraId="28F96CA7" w14:textId="77777777" w:rsidTr="00D437AA">
        <w:tc>
          <w:tcPr>
            <w:tcW w:w="9776" w:type="dxa"/>
            <w:gridSpan w:val="2"/>
            <w:vAlign w:val="center"/>
          </w:tcPr>
          <w:p w14:paraId="612D7BF6" w14:textId="77777777" w:rsidR="00A72BD0" w:rsidRPr="003B305C" w:rsidRDefault="00A72BD0" w:rsidP="00D437A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не установлены</w:t>
            </w:r>
          </w:p>
        </w:tc>
      </w:tr>
    </w:tbl>
    <w:p w14:paraId="03CA05CF"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84D8015" w14:textId="77777777"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14:paraId="50379413" w14:textId="77777777" w:rsidR="001763FF" w:rsidRDefault="001763FF" w:rsidP="00A72BD0">
      <w:pPr>
        <w:autoSpaceDE w:val="0"/>
        <w:autoSpaceDN w:val="0"/>
        <w:adjustRightInd w:val="0"/>
        <w:spacing w:after="0" w:line="240" w:lineRule="auto"/>
        <w:ind w:firstLine="567"/>
        <w:jc w:val="both"/>
        <w:rPr>
          <w:rFonts w:ascii="Times New Roman" w:hAnsi="Times New Roman" w:cs="Times New Roman"/>
          <w:b/>
          <w:sz w:val="24"/>
          <w:szCs w:val="24"/>
        </w:rPr>
      </w:pPr>
    </w:p>
    <w:p w14:paraId="7F386CD9" w14:textId="0FC72337" w:rsidR="001763FF" w:rsidRPr="003B305C" w:rsidRDefault="001763FF" w:rsidP="001763F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5</w:t>
      </w:r>
      <w:r w:rsidR="00FC5D13">
        <w:rPr>
          <w:rFonts w:ascii="Times New Roman" w:hAnsi="Times New Roman" w:cs="Times New Roman"/>
          <w:b/>
          <w:sz w:val="24"/>
          <w:szCs w:val="24"/>
        </w:rPr>
        <w:t>.</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5098"/>
        <w:gridCol w:w="4678"/>
      </w:tblGrid>
      <w:tr w:rsidR="00B5789E" w:rsidRPr="003B305C" w14:paraId="0252624B" w14:textId="77777777" w:rsidTr="001763FF">
        <w:tc>
          <w:tcPr>
            <w:tcW w:w="5098" w:type="dxa"/>
            <w:vAlign w:val="center"/>
          </w:tcPr>
          <w:p w14:paraId="32B4B9C4" w14:textId="77777777" w:rsidR="00B5789E" w:rsidRDefault="007E6DEF" w:rsidP="00B5789E">
            <w:pPr>
              <w:jc w:val="center"/>
            </w:pPr>
            <w:r w:rsidRPr="003B305C">
              <w:rPr>
                <w:rFonts w:ascii="Times New Roman" w:hAnsi="Times New Roman" w:cs="Times New Roman"/>
                <w:sz w:val="24"/>
                <w:szCs w:val="24"/>
              </w:rPr>
              <w:t>Виды разрешенного использования</w:t>
            </w:r>
          </w:p>
        </w:tc>
        <w:tc>
          <w:tcPr>
            <w:tcW w:w="4678" w:type="dxa"/>
            <w:vAlign w:val="center"/>
          </w:tcPr>
          <w:p w14:paraId="5A4774A2" w14:textId="77777777" w:rsidR="00B5789E" w:rsidRDefault="00B5789E" w:rsidP="00B5789E">
            <w:pPr>
              <w:jc w:val="center"/>
            </w:pPr>
            <w:r w:rsidRPr="003B30F6">
              <w:rPr>
                <w:rFonts w:ascii="Times New Roman" w:hAnsi="Times New Roman" w:cs="Times New Roman"/>
                <w:sz w:val="24"/>
                <w:szCs w:val="24"/>
              </w:rPr>
              <w:t>Предельные размеры земельных участков (минимальные и (или) максимальные), кв. м</w:t>
            </w:r>
          </w:p>
        </w:tc>
      </w:tr>
      <w:tr w:rsidR="001763FF" w:rsidRPr="003B305C" w14:paraId="40D78BA9" w14:textId="77777777" w:rsidTr="00D3490A">
        <w:tc>
          <w:tcPr>
            <w:tcW w:w="9776" w:type="dxa"/>
            <w:gridSpan w:val="2"/>
          </w:tcPr>
          <w:p w14:paraId="2D9178E4" w14:textId="77777777"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1763FF" w:rsidRPr="003B305C" w14:paraId="037FC15A" w14:textId="77777777" w:rsidTr="001763FF">
        <w:tc>
          <w:tcPr>
            <w:tcW w:w="5098" w:type="dxa"/>
            <w:vAlign w:val="center"/>
          </w:tcPr>
          <w:p w14:paraId="2815B228" w14:textId="77777777" w:rsidR="001763FF" w:rsidRPr="003B305C" w:rsidRDefault="001763FF"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Коммунальное </w:t>
            </w:r>
            <w:r w:rsidRPr="003B305C">
              <w:rPr>
                <w:rFonts w:ascii="Times New Roman" w:eastAsia="Times New Roman" w:hAnsi="Times New Roman" w:cs="Times New Roman"/>
                <w:sz w:val="24"/>
                <w:szCs w:val="24"/>
              </w:rPr>
              <w:t>обслуживание</w:t>
            </w:r>
          </w:p>
        </w:tc>
        <w:tc>
          <w:tcPr>
            <w:tcW w:w="4678" w:type="dxa"/>
            <w:vAlign w:val="center"/>
          </w:tcPr>
          <w:p w14:paraId="63606140" w14:textId="77777777" w:rsidR="001763FF"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1763FF" w:rsidRPr="003B305C" w14:paraId="083F1E2A" w14:textId="77777777" w:rsidTr="001763FF">
        <w:tc>
          <w:tcPr>
            <w:tcW w:w="5098" w:type="dxa"/>
            <w:vAlign w:val="center"/>
          </w:tcPr>
          <w:p w14:paraId="572938CA" w14:textId="77777777" w:rsidR="001763FF" w:rsidRPr="003B305C" w:rsidRDefault="001763FF"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4678" w:type="dxa"/>
            <w:vAlign w:val="center"/>
          </w:tcPr>
          <w:p w14:paraId="637485D5" w14:textId="77777777" w:rsidR="001763FF"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1763FF" w:rsidRPr="003B305C" w14:paraId="1685A044" w14:textId="77777777" w:rsidTr="001763FF">
        <w:tc>
          <w:tcPr>
            <w:tcW w:w="5098" w:type="dxa"/>
            <w:vAlign w:val="center"/>
          </w:tcPr>
          <w:p w14:paraId="7874E64E" w14:textId="77777777" w:rsidR="001763FF" w:rsidRPr="003B305C" w:rsidRDefault="001763FF"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Религиозное использование</w:t>
            </w:r>
          </w:p>
        </w:tc>
        <w:tc>
          <w:tcPr>
            <w:tcW w:w="4678" w:type="dxa"/>
            <w:vAlign w:val="center"/>
          </w:tcPr>
          <w:p w14:paraId="37B42F41" w14:textId="77777777" w:rsidR="001763FF"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1763FF" w:rsidRPr="003B305C" w14:paraId="6105944A" w14:textId="77777777" w:rsidTr="001763FF">
        <w:tc>
          <w:tcPr>
            <w:tcW w:w="5098" w:type="dxa"/>
            <w:vAlign w:val="center"/>
          </w:tcPr>
          <w:p w14:paraId="1F620767" w14:textId="77777777" w:rsidR="001763FF" w:rsidRPr="003B305C" w:rsidRDefault="001763FF" w:rsidP="00D3490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Историко-культурная </w:t>
            </w:r>
            <w:r w:rsidRPr="003B305C">
              <w:rPr>
                <w:rFonts w:ascii="Times New Roman" w:eastAsia="Times New Roman" w:hAnsi="Times New Roman" w:cs="Times New Roman"/>
                <w:sz w:val="24"/>
                <w:szCs w:val="24"/>
              </w:rPr>
              <w:t>деятельность</w:t>
            </w:r>
          </w:p>
        </w:tc>
        <w:tc>
          <w:tcPr>
            <w:tcW w:w="4678" w:type="dxa"/>
            <w:vAlign w:val="center"/>
          </w:tcPr>
          <w:p w14:paraId="0EC2C4D3" w14:textId="77777777" w:rsidR="001763FF" w:rsidRPr="003B305C" w:rsidRDefault="002228A0" w:rsidP="00F938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1763FF" w:rsidRPr="003B305C" w14:paraId="149CD892" w14:textId="77777777" w:rsidTr="001763FF">
        <w:tc>
          <w:tcPr>
            <w:tcW w:w="5098" w:type="dxa"/>
            <w:vAlign w:val="center"/>
          </w:tcPr>
          <w:p w14:paraId="2E16B938" w14:textId="77777777" w:rsidR="001763FF" w:rsidRPr="003B305C" w:rsidRDefault="001763FF" w:rsidP="00D3490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4678" w:type="dxa"/>
            <w:vAlign w:val="center"/>
          </w:tcPr>
          <w:p w14:paraId="38CC671F" w14:textId="77777777" w:rsidR="001763FF"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1763FF" w:rsidRPr="003B305C" w14:paraId="161203A6" w14:textId="77777777" w:rsidTr="001763FF">
        <w:tc>
          <w:tcPr>
            <w:tcW w:w="5098" w:type="dxa"/>
            <w:vAlign w:val="center"/>
          </w:tcPr>
          <w:p w14:paraId="602D1761" w14:textId="77777777" w:rsidR="001763FF" w:rsidRPr="003B305C" w:rsidRDefault="001763FF"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Ритуальная деятельность</w:t>
            </w:r>
          </w:p>
        </w:tc>
        <w:tc>
          <w:tcPr>
            <w:tcW w:w="4678" w:type="dxa"/>
            <w:vAlign w:val="center"/>
          </w:tcPr>
          <w:p w14:paraId="3CE6C2E0" w14:textId="77777777" w:rsidR="001763FF" w:rsidRPr="003B305C" w:rsidRDefault="00F9381A" w:rsidP="001763FF">
            <w:pPr>
              <w:tabs>
                <w:tab w:val="left" w:pos="486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1763FF" w:rsidRPr="003B305C">
              <w:rPr>
                <w:rFonts w:ascii="Times New Roman" w:eastAsia="Times New Roman" w:hAnsi="Times New Roman" w:cs="Times New Roman"/>
                <w:sz w:val="24"/>
                <w:szCs w:val="24"/>
              </w:rPr>
              <w:t xml:space="preserve">азмер земельного участка для кладбища определяется с учетом количества жителей конкретного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 </w:t>
            </w:r>
          </w:p>
          <w:p w14:paraId="7BCECEA8" w14:textId="77777777" w:rsidR="001763FF" w:rsidRPr="003B305C" w:rsidRDefault="00F9381A" w:rsidP="001763FF">
            <w:pPr>
              <w:tabs>
                <w:tab w:val="left" w:pos="486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63FF" w:rsidRPr="003B305C">
              <w:rPr>
                <w:rFonts w:ascii="Times New Roman" w:eastAsia="Times New Roman" w:hAnsi="Times New Roman" w:cs="Times New Roman"/>
                <w:sz w:val="24"/>
                <w:szCs w:val="24"/>
              </w:rPr>
              <w:t xml:space="preserve">новь создаваемые места традиционного и смешанного захоронения необходимо размещать на расстоянии от границ селитебной территории при отводимой площади земельного участка: </w:t>
            </w:r>
          </w:p>
          <w:p w14:paraId="47DB0794" w14:textId="77777777" w:rsidR="001763FF" w:rsidRPr="003B305C" w:rsidRDefault="001763FF" w:rsidP="001763FF">
            <w:pPr>
              <w:tabs>
                <w:tab w:val="left" w:pos="4862"/>
              </w:tabs>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20 до 40 га - не менее 500 м; </w:t>
            </w:r>
          </w:p>
          <w:p w14:paraId="38BE9F0B" w14:textId="77777777" w:rsidR="001763FF" w:rsidRPr="003B305C" w:rsidRDefault="001763FF" w:rsidP="001763FF">
            <w:pPr>
              <w:tabs>
                <w:tab w:val="left" w:pos="4862"/>
              </w:tabs>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от 10 до 20 га - не менее 300 м; </w:t>
            </w:r>
          </w:p>
          <w:p w14:paraId="03E84084" w14:textId="77777777" w:rsidR="001763FF" w:rsidRPr="003B305C" w:rsidRDefault="001763FF" w:rsidP="001763FF">
            <w:pPr>
              <w:tabs>
                <w:tab w:val="left" w:pos="4862"/>
              </w:tabs>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до 10 га - не менее 100 м; </w:t>
            </w:r>
          </w:p>
          <w:p w14:paraId="7FFFC16B" w14:textId="77777777" w:rsidR="001763FF" w:rsidRPr="003B305C" w:rsidRDefault="001763FF" w:rsidP="001763FF">
            <w:pPr>
              <w:tabs>
                <w:tab w:val="left" w:pos="4862"/>
              </w:tabs>
              <w:jc w:val="both"/>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 xml:space="preserve">для кладбища с погребением после кремации, мемориальных комплексов, колумбарии, сельские кладбища - не менее 50 м. </w:t>
            </w:r>
          </w:p>
          <w:p w14:paraId="11AC324A" w14:textId="77777777" w:rsidR="001763FF" w:rsidRPr="003B305C" w:rsidRDefault="001763FF" w:rsidP="00D3490A">
            <w:pPr>
              <w:widowControl w:val="0"/>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Размещение кладбищ на площади более 40 га запрещается</w:t>
            </w:r>
          </w:p>
        </w:tc>
      </w:tr>
      <w:tr w:rsidR="001763FF" w:rsidRPr="003B305C" w14:paraId="6815B6CD" w14:textId="77777777" w:rsidTr="00D3490A">
        <w:tc>
          <w:tcPr>
            <w:tcW w:w="9776" w:type="dxa"/>
            <w:gridSpan w:val="2"/>
          </w:tcPr>
          <w:p w14:paraId="4C22A4B6" w14:textId="77777777"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1763FF" w:rsidRPr="003B305C" w14:paraId="7FF97114" w14:textId="77777777" w:rsidTr="00D3490A">
        <w:tc>
          <w:tcPr>
            <w:tcW w:w="9776" w:type="dxa"/>
            <w:gridSpan w:val="2"/>
            <w:vAlign w:val="center"/>
          </w:tcPr>
          <w:p w14:paraId="2412CAC3" w14:textId="77777777" w:rsidR="001763FF" w:rsidRPr="003B305C" w:rsidRDefault="001763FF" w:rsidP="00D3490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1763FF" w:rsidRPr="003B305C" w14:paraId="6E552901" w14:textId="77777777" w:rsidTr="00D3490A">
        <w:tc>
          <w:tcPr>
            <w:tcW w:w="9776" w:type="dxa"/>
            <w:gridSpan w:val="2"/>
          </w:tcPr>
          <w:p w14:paraId="1F740F18" w14:textId="77777777"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14:paraId="4273C4E4" w14:textId="77777777"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lastRenderedPageBreak/>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1763FF" w:rsidRPr="003B305C" w14:paraId="78ACD70F" w14:textId="77777777" w:rsidTr="00D3490A">
        <w:tc>
          <w:tcPr>
            <w:tcW w:w="9776" w:type="dxa"/>
            <w:gridSpan w:val="2"/>
            <w:vAlign w:val="center"/>
          </w:tcPr>
          <w:p w14:paraId="541304D2" w14:textId="77777777" w:rsidR="001763FF" w:rsidRPr="003B305C" w:rsidRDefault="001763FF"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не установлены</w:t>
            </w:r>
          </w:p>
        </w:tc>
      </w:tr>
    </w:tbl>
    <w:p w14:paraId="19C3546F" w14:textId="77777777" w:rsidR="001763FF" w:rsidRDefault="001763FF"/>
    <w:p w14:paraId="758AF512"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EE8B011" w14:textId="77777777" w:rsidR="001763FF" w:rsidRDefault="001763FF"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6FB7782E" w14:textId="1197AEDA" w:rsidR="001763FF" w:rsidRPr="001C131F" w:rsidRDefault="001763FF" w:rsidP="001763FF">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5</w:t>
      </w:r>
      <w:r w:rsidRPr="001C131F">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1763FF" w:rsidRPr="003B305C" w14:paraId="23792FFA" w14:textId="77777777" w:rsidTr="00D3490A">
        <w:tc>
          <w:tcPr>
            <w:tcW w:w="4106" w:type="dxa"/>
            <w:vAlign w:val="center"/>
          </w:tcPr>
          <w:p w14:paraId="6C8A6E3A" w14:textId="77777777" w:rsidR="001763FF" w:rsidRPr="003B305C" w:rsidRDefault="001763FF"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14:paraId="15B3881B" w14:textId="77777777" w:rsidR="001763FF" w:rsidRPr="003B305C" w:rsidRDefault="001763FF" w:rsidP="00D3490A">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1763FF" w:rsidRPr="003B305C" w14:paraId="56544582" w14:textId="77777777" w:rsidTr="00D3490A">
        <w:tc>
          <w:tcPr>
            <w:tcW w:w="9776" w:type="dxa"/>
            <w:gridSpan w:val="2"/>
          </w:tcPr>
          <w:p w14:paraId="7B325E30" w14:textId="77777777"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1763FF" w:rsidRPr="003B305C" w14:paraId="2699AAA0" w14:textId="77777777" w:rsidTr="001763FF">
        <w:tc>
          <w:tcPr>
            <w:tcW w:w="4106" w:type="dxa"/>
            <w:vAlign w:val="center"/>
          </w:tcPr>
          <w:p w14:paraId="79FB5F9E" w14:textId="77777777" w:rsidR="001763FF" w:rsidRPr="003B305C" w:rsidRDefault="001763FF"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Коммунальное </w:t>
            </w:r>
            <w:r w:rsidRPr="003B305C">
              <w:rPr>
                <w:rFonts w:ascii="Times New Roman" w:eastAsia="Times New Roman" w:hAnsi="Times New Roman" w:cs="Times New Roman"/>
                <w:sz w:val="24"/>
                <w:szCs w:val="24"/>
              </w:rPr>
              <w:t>обслуживание</w:t>
            </w:r>
          </w:p>
        </w:tc>
        <w:tc>
          <w:tcPr>
            <w:tcW w:w="5670" w:type="dxa"/>
            <w:vAlign w:val="center"/>
          </w:tcPr>
          <w:p w14:paraId="3B9036F8" w14:textId="77777777" w:rsidR="001763FF" w:rsidRPr="003B305C" w:rsidRDefault="001763FF" w:rsidP="00F9381A">
            <w:pPr>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в соответствии со ст. 46.1 настоящих Правил</w:t>
            </w:r>
          </w:p>
        </w:tc>
      </w:tr>
      <w:tr w:rsidR="001763FF" w:rsidRPr="003B305C" w14:paraId="484174DD" w14:textId="77777777" w:rsidTr="00D3490A">
        <w:tc>
          <w:tcPr>
            <w:tcW w:w="4106" w:type="dxa"/>
            <w:vAlign w:val="center"/>
          </w:tcPr>
          <w:p w14:paraId="7033907E" w14:textId="77777777" w:rsidR="001763FF" w:rsidRPr="003B305C" w:rsidRDefault="001763FF" w:rsidP="001763F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5670" w:type="dxa"/>
          </w:tcPr>
          <w:p w14:paraId="053B1FD9" w14:textId="77777777" w:rsidR="001763FF" w:rsidRDefault="001763FF" w:rsidP="00F9381A">
            <w:r w:rsidRPr="00E12F21">
              <w:rPr>
                <w:rFonts w:ascii="Times New Roman" w:hAnsi="Times New Roman" w:cs="Times New Roman"/>
                <w:sz w:val="24"/>
                <w:szCs w:val="24"/>
              </w:rPr>
              <w:t>в соответствии со ст. 46.1 настоящих Правил</w:t>
            </w:r>
          </w:p>
        </w:tc>
      </w:tr>
      <w:tr w:rsidR="001763FF" w:rsidRPr="003B305C" w14:paraId="22446AB5" w14:textId="77777777" w:rsidTr="00D3490A">
        <w:tc>
          <w:tcPr>
            <w:tcW w:w="4106" w:type="dxa"/>
            <w:vAlign w:val="center"/>
          </w:tcPr>
          <w:p w14:paraId="122D227F" w14:textId="77777777" w:rsidR="001763FF" w:rsidRPr="003B305C" w:rsidRDefault="001763FF" w:rsidP="001763F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Религиозное использование</w:t>
            </w:r>
          </w:p>
        </w:tc>
        <w:tc>
          <w:tcPr>
            <w:tcW w:w="5670" w:type="dxa"/>
          </w:tcPr>
          <w:p w14:paraId="68911E4D" w14:textId="77777777" w:rsidR="001763FF" w:rsidRDefault="001763FF" w:rsidP="00F9381A">
            <w:r w:rsidRPr="00E12F21">
              <w:rPr>
                <w:rFonts w:ascii="Times New Roman" w:hAnsi="Times New Roman" w:cs="Times New Roman"/>
                <w:sz w:val="24"/>
                <w:szCs w:val="24"/>
              </w:rPr>
              <w:t>в соответствии со ст. 46.1 настоящих Правил</w:t>
            </w:r>
          </w:p>
        </w:tc>
      </w:tr>
      <w:tr w:rsidR="001763FF" w:rsidRPr="003B305C" w14:paraId="197AB5AE" w14:textId="77777777" w:rsidTr="00D3490A">
        <w:tc>
          <w:tcPr>
            <w:tcW w:w="4106" w:type="dxa"/>
            <w:vAlign w:val="center"/>
          </w:tcPr>
          <w:p w14:paraId="35BE6976" w14:textId="77777777" w:rsidR="001763FF" w:rsidRPr="003B305C" w:rsidRDefault="001763FF" w:rsidP="001763FF">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Историко-культурная </w:t>
            </w:r>
            <w:r w:rsidRPr="003B305C">
              <w:rPr>
                <w:rFonts w:ascii="Times New Roman" w:eastAsia="Times New Roman" w:hAnsi="Times New Roman" w:cs="Times New Roman"/>
                <w:sz w:val="24"/>
                <w:szCs w:val="24"/>
              </w:rPr>
              <w:t>деятельность</w:t>
            </w:r>
          </w:p>
        </w:tc>
        <w:tc>
          <w:tcPr>
            <w:tcW w:w="5670" w:type="dxa"/>
          </w:tcPr>
          <w:p w14:paraId="64E0A72F" w14:textId="77777777" w:rsidR="001763FF" w:rsidRDefault="001763FF" w:rsidP="00F9381A">
            <w:r w:rsidRPr="00E12F21">
              <w:rPr>
                <w:rFonts w:ascii="Times New Roman" w:hAnsi="Times New Roman" w:cs="Times New Roman"/>
                <w:sz w:val="24"/>
                <w:szCs w:val="24"/>
              </w:rPr>
              <w:t>в соответствии со ст. 46.1 настоящих Правил</w:t>
            </w:r>
          </w:p>
        </w:tc>
      </w:tr>
      <w:tr w:rsidR="001763FF" w:rsidRPr="003B305C" w14:paraId="2A1CC15E" w14:textId="77777777" w:rsidTr="00D3490A">
        <w:tc>
          <w:tcPr>
            <w:tcW w:w="4106" w:type="dxa"/>
            <w:vAlign w:val="center"/>
          </w:tcPr>
          <w:p w14:paraId="13989481" w14:textId="77777777" w:rsidR="001763FF" w:rsidRPr="003B305C" w:rsidRDefault="001763FF" w:rsidP="001763FF">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670" w:type="dxa"/>
          </w:tcPr>
          <w:p w14:paraId="5F85C67E" w14:textId="77777777" w:rsidR="001763FF" w:rsidRDefault="001763FF" w:rsidP="00F9381A">
            <w:r w:rsidRPr="00E12F21">
              <w:rPr>
                <w:rFonts w:ascii="Times New Roman" w:hAnsi="Times New Roman" w:cs="Times New Roman"/>
                <w:sz w:val="24"/>
                <w:szCs w:val="24"/>
              </w:rPr>
              <w:t>в соответствии со ст. 46.1 настоящих Правил</w:t>
            </w:r>
          </w:p>
        </w:tc>
      </w:tr>
      <w:tr w:rsidR="001763FF" w:rsidRPr="003B305C" w14:paraId="4B2583F1" w14:textId="77777777" w:rsidTr="001763FF">
        <w:tc>
          <w:tcPr>
            <w:tcW w:w="4106" w:type="dxa"/>
            <w:vAlign w:val="center"/>
          </w:tcPr>
          <w:p w14:paraId="2C32F4B6" w14:textId="77777777" w:rsidR="001763FF" w:rsidRPr="003B305C" w:rsidRDefault="001763FF"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Ритуальная деятельность</w:t>
            </w:r>
          </w:p>
        </w:tc>
        <w:tc>
          <w:tcPr>
            <w:tcW w:w="5670" w:type="dxa"/>
            <w:vAlign w:val="center"/>
          </w:tcPr>
          <w:p w14:paraId="39E2C17C" w14:textId="77777777" w:rsidR="001763FF" w:rsidRPr="003B305C" w:rsidRDefault="001763FF" w:rsidP="00F9381A">
            <w:pPr>
              <w:widowControl w:val="0"/>
              <w:rPr>
                <w:rFonts w:ascii="Times New Roman" w:eastAsia="Times New Roman" w:hAnsi="Times New Roman" w:cs="Times New Roman"/>
                <w:sz w:val="24"/>
                <w:szCs w:val="24"/>
                <w:lang w:bidi="ru-RU"/>
              </w:rPr>
            </w:pPr>
            <w:r w:rsidRPr="0075744B">
              <w:rPr>
                <w:rFonts w:ascii="Times New Roman" w:hAnsi="Times New Roman" w:cs="Times New Roman"/>
                <w:sz w:val="24"/>
                <w:szCs w:val="24"/>
              </w:rPr>
              <w:t>в соответствии со ст. 46.1 настоящих Правил</w:t>
            </w:r>
          </w:p>
        </w:tc>
      </w:tr>
      <w:tr w:rsidR="001763FF" w:rsidRPr="003B305C" w14:paraId="32CB20B2" w14:textId="77777777" w:rsidTr="00D3490A">
        <w:tc>
          <w:tcPr>
            <w:tcW w:w="9776" w:type="dxa"/>
            <w:gridSpan w:val="2"/>
          </w:tcPr>
          <w:p w14:paraId="7943A2D8" w14:textId="77777777"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1763FF" w:rsidRPr="003B305C" w14:paraId="0C8D8AC8" w14:textId="77777777" w:rsidTr="00D3490A">
        <w:tc>
          <w:tcPr>
            <w:tcW w:w="9776" w:type="dxa"/>
            <w:gridSpan w:val="2"/>
            <w:vAlign w:val="center"/>
          </w:tcPr>
          <w:p w14:paraId="35B2199E" w14:textId="77777777" w:rsidR="001763FF" w:rsidRPr="003B305C" w:rsidRDefault="001763FF" w:rsidP="00D3490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1763FF" w:rsidRPr="003B305C" w14:paraId="58D2F18C" w14:textId="77777777" w:rsidTr="00D3490A">
        <w:tc>
          <w:tcPr>
            <w:tcW w:w="9776" w:type="dxa"/>
            <w:gridSpan w:val="2"/>
          </w:tcPr>
          <w:p w14:paraId="2D11DFF7" w14:textId="77777777"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14:paraId="21C9E13F" w14:textId="77777777"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1763FF" w:rsidRPr="003B305C" w14:paraId="44958047" w14:textId="77777777" w:rsidTr="00D3490A">
        <w:tc>
          <w:tcPr>
            <w:tcW w:w="9776" w:type="dxa"/>
            <w:gridSpan w:val="2"/>
            <w:vAlign w:val="center"/>
          </w:tcPr>
          <w:p w14:paraId="2F896286" w14:textId="77777777" w:rsidR="001763FF" w:rsidRPr="003B305C" w:rsidRDefault="001763FF"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14:paraId="3666F637" w14:textId="77777777" w:rsidR="001763FF" w:rsidRPr="003B305C" w:rsidRDefault="001763FF"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27006E54" w14:textId="77777777" w:rsidR="00A72BD0" w:rsidRPr="003B305C" w:rsidRDefault="00A72BD0" w:rsidP="00D830E9">
      <w:pPr>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14:paraId="569557E4" w14:textId="77777777" w:rsidR="001763FF" w:rsidRPr="000C45AE" w:rsidRDefault="001763FF" w:rsidP="001763FF">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Предельное количество надземных этажей основных строений – 3.</w:t>
      </w:r>
    </w:p>
    <w:p w14:paraId="3A59BBB1" w14:textId="77777777" w:rsidR="001763FF" w:rsidRPr="000C45AE" w:rsidRDefault="001763FF" w:rsidP="001763FF">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14:paraId="1F82446D"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p>
    <w:p w14:paraId="6387DC3E" w14:textId="77777777"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8792995" w14:textId="571A3A03" w:rsidR="001763FF" w:rsidRPr="00E527D8" w:rsidRDefault="001763FF" w:rsidP="001763FF">
      <w:pPr>
        <w:spacing w:after="0" w:line="240" w:lineRule="auto"/>
        <w:jc w:val="right"/>
        <w:rPr>
          <w:rFonts w:ascii="Times New Roman" w:hAnsi="Times New Roman" w:cs="Times New Roman"/>
          <w:b/>
          <w:sz w:val="24"/>
          <w:szCs w:val="24"/>
        </w:rPr>
      </w:pPr>
      <w:r w:rsidRPr="00E527D8">
        <w:rPr>
          <w:rFonts w:ascii="Times New Roman" w:hAnsi="Times New Roman" w:cs="Times New Roman"/>
          <w:b/>
          <w:sz w:val="24"/>
          <w:szCs w:val="24"/>
        </w:rPr>
        <w:t xml:space="preserve">Таблица </w:t>
      </w:r>
      <w:r w:rsidR="00FC5D13">
        <w:rPr>
          <w:rFonts w:ascii="Times New Roman" w:hAnsi="Times New Roman" w:cs="Times New Roman"/>
          <w:b/>
          <w:sz w:val="24"/>
          <w:szCs w:val="24"/>
        </w:rPr>
        <w:t>5</w:t>
      </w:r>
      <w:r w:rsidR="0057249A">
        <w:rPr>
          <w:rFonts w:ascii="Times New Roman" w:hAnsi="Times New Roman" w:cs="Times New Roman"/>
          <w:b/>
          <w:sz w:val="24"/>
          <w:szCs w:val="24"/>
        </w:rPr>
        <w:t>5</w:t>
      </w:r>
      <w:r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1763FF" w:rsidRPr="003B305C" w14:paraId="7C056457" w14:textId="77777777" w:rsidTr="00D3490A">
        <w:tc>
          <w:tcPr>
            <w:tcW w:w="4673" w:type="dxa"/>
            <w:vAlign w:val="center"/>
          </w:tcPr>
          <w:p w14:paraId="1B3D1691" w14:textId="77777777" w:rsidR="001763FF" w:rsidRPr="003B305C" w:rsidRDefault="001763FF"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14:paraId="11977F90" w14:textId="77777777" w:rsidR="001763FF" w:rsidRPr="00656822" w:rsidRDefault="001763FF" w:rsidP="00D3490A">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1763FF" w:rsidRPr="003B305C" w14:paraId="48FAF4E1" w14:textId="77777777" w:rsidTr="00D3490A">
        <w:tc>
          <w:tcPr>
            <w:tcW w:w="9776" w:type="dxa"/>
            <w:gridSpan w:val="2"/>
          </w:tcPr>
          <w:p w14:paraId="75E7642C" w14:textId="77777777"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1763FF" w:rsidRPr="003B305C" w14:paraId="240419F4" w14:textId="77777777" w:rsidTr="001763FF">
        <w:tc>
          <w:tcPr>
            <w:tcW w:w="4673" w:type="dxa"/>
            <w:vAlign w:val="center"/>
          </w:tcPr>
          <w:p w14:paraId="5E91302E" w14:textId="77777777" w:rsidR="001763FF" w:rsidRPr="003B305C" w:rsidRDefault="001763FF"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Коммунальное </w:t>
            </w:r>
            <w:r w:rsidRPr="003B305C">
              <w:rPr>
                <w:rFonts w:ascii="Times New Roman" w:eastAsia="Times New Roman" w:hAnsi="Times New Roman" w:cs="Times New Roman"/>
                <w:sz w:val="24"/>
                <w:szCs w:val="24"/>
              </w:rPr>
              <w:t>обслуживание</w:t>
            </w:r>
          </w:p>
        </w:tc>
        <w:tc>
          <w:tcPr>
            <w:tcW w:w="5103" w:type="dxa"/>
            <w:vAlign w:val="center"/>
          </w:tcPr>
          <w:p w14:paraId="02F249C1" w14:textId="77777777" w:rsidR="001763FF" w:rsidRPr="001763FF" w:rsidRDefault="008D21CD" w:rsidP="006C4AED">
            <w:pPr>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60 %</w:t>
            </w:r>
          </w:p>
        </w:tc>
      </w:tr>
      <w:tr w:rsidR="001763FF" w14:paraId="326AE60E" w14:textId="77777777" w:rsidTr="001763FF">
        <w:tc>
          <w:tcPr>
            <w:tcW w:w="4673" w:type="dxa"/>
            <w:vAlign w:val="center"/>
          </w:tcPr>
          <w:p w14:paraId="4C6458E5" w14:textId="77777777" w:rsidR="001763FF" w:rsidRPr="003B305C" w:rsidRDefault="001763FF"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Бытовое обслуживание</w:t>
            </w:r>
          </w:p>
        </w:tc>
        <w:tc>
          <w:tcPr>
            <w:tcW w:w="5103" w:type="dxa"/>
            <w:vAlign w:val="center"/>
          </w:tcPr>
          <w:p w14:paraId="40B31CF6" w14:textId="77777777" w:rsidR="001763FF" w:rsidRPr="001763FF" w:rsidRDefault="006C4AED" w:rsidP="006C4AED">
            <w:pPr>
              <w:jc w:val="center"/>
              <w:rPr>
                <w:rFonts w:ascii="Times New Roman" w:hAnsi="Times New Roman" w:cs="Times New Roman"/>
                <w:sz w:val="24"/>
                <w:szCs w:val="24"/>
              </w:rPr>
            </w:pPr>
            <w:r>
              <w:rPr>
                <w:rFonts w:ascii="Times New Roman" w:hAnsi="Times New Roman" w:cs="Times New Roman"/>
                <w:sz w:val="24"/>
                <w:szCs w:val="24"/>
              </w:rPr>
              <w:t>8</w:t>
            </w:r>
            <w:r w:rsidR="008D21CD">
              <w:rPr>
                <w:rFonts w:ascii="Times New Roman" w:hAnsi="Times New Roman" w:cs="Times New Roman"/>
                <w:sz w:val="24"/>
                <w:szCs w:val="24"/>
              </w:rPr>
              <w:t>0 %</w:t>
            </w:r>
          </w:p>
        </w:tc>
      </w:tr>
      <w:tr w:rsidR="001763FF" w14:paraId="11C7FB58" w14:textId="77777777" w:rsidTr="001763FF">
        <w:tc>
          <w:tcPr>
            <w:tcW w:w="4673" w:type="dxa"/>
            <w:vAlign w:val="center"/>
          </w:tcPr>
          <w:p w14:paraId="4A087503" w14:textId="77777777" w:rsidR="001763FF" w:rsidRPr="003B305C" w:rsidRDefault="001763FF"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Религиозное использование</w:t>
            </w:r>
          </w:p>
        </w:tc>
        <w:tc>
          <w:tcPr>
            <w:tcW w:w="5103" w:type="dxa"/>
            <w:vAlign w:val="center"/>
          </w:tcPr>
          <w:p w14:paraId="417DCA55" w14:textId="77777777" w:rsidR="001763FF" w:rsidRPr="001763FF" w:rsidRDefault="006C4AED" w:rsidP="006C4AED">
            <w:pPr>
              <w:jc w:val="center"/>
              <w:rPr>
                <w:rFonts w:ascii="Times New Roman" w:hAnsi="Times New Roman" w:cs="Times New Roman"/>
                <w:sz w:val="24"/>
                <w:szCs w:val="24"/>
              </w:rPr>
            </w:pPr>
            <w:r>
              <w:rPr>
                <w:rFonts w:ascii="Times New Roman" w:hAnsi="Times New Roman" w:cs="Times New Roman"/>
                <w:sz w:val="24"/>
                <w:szCs w:val="24"/>
              </w:rPr>
              <w:t>8</w:t>
            </w:r>
            <w:r w:rsidR="008D21CD">
              <w:rPr>
                <w:rFonts w:ascii="Times New Roman" w:hAnsi="Times New Roman" w:cs="Times New Roman"/>
                <w:sz w:val="24"/>
                <w:szCs w:val="24"/>
              </w:rPr>
              <w:t>0 %</w:t>
            </w:r>
          </w:p>
        </w:tc>
      </w:tr>
      <w:tr w:rsidR="001763FF" w14:paraId="7C7BCE4A" w14:textId="77777777" w:rsidTr="001763FF">
        <w:tc>
          <w:tcPr>
            <w:tcW w:w="4673" w:type="dxa"/>
            <w:vAlign w:val="center"/>
          </w:tcPr>
          <w:p w14:paraId="400217FD" w14:textId="77777777" w:rsidR="001763FF" w:rsidRPr="003B305C" w:rsidRDefault="001763FF" w:rsidP="00D3490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lastRenderedPageBreak/>
              <w:t xml:space="preserve">Историко-культурная </w:t>
            </w:r>
            <w:r w:rsidRPr="003B305C">
              <w:rPr>
                <w:rFonts w:ascii="Times New Roman" w:eastAsia="Times New Roman" w:hAnsi="Times New Roman" w:cs="Times New Roman"/>
                <w:sz w:val="24"/>
                <w:szCs w:val="24"/>
              </w:rPr>
              <w:t>деятельность</w:t>
            </w:r>
          </w:p>
        </w:tc>
        <w:tc>
          <w:tcPr>
            <w:tcW w:w="5103" w:type="dxa"/>
            <w:vAlign w:val="center"/>
          </w:tcPr>
          <w:p w14:paraId="2B5F2784" w14:textId="77777777" w:rsidR="001763FF" w:rsidRPr="001763FF" w:rsidRDefault="001763FF" w:rsidP="006C4AED">
            <w:pPr>
              <w:jc w:val="center"/>
              <w:rPr>
                <w:rFonts w:ascii="Times New Roman" w:hAnsi="Times New Roman" w:cs="Times New Roman"/>
                <w:sz w:val="24"/>
                <w:szCs w:val="24"/>
              </w:rPr>
            </w:pPr>
            <w:r w:rsidRPr="001763FF">
              <w:rPr>
                <w:rFonts w:ascii="Times New Roman" w:hAnsi="Times New Roman" w:cs="Times New Roman"/>
                <w:sz w:val="24"/>
                <w:szCs w:val="24"/>
              </w:rPr>
              <w:t>не подлежит установлению</w:t>
            </w:r>
          </w:p>
        </w:tc>
      </w:tr>
      <w:tr w:rsidR="001763FF" w14:paraId="0DE3D75D" w14:textId="77777777" w:rsidTr="001763FF">
        <w:tc>
          <w:tcPr>
            <w:tcW w:w="4673" w:type="dxa"/>
            <w:vAlign w:val="center"/>
          </w:tcPr>
          <w:p w14:paraId="34A5D6D5" w14:textId="77777777" w:rsidR="001763FF" w:rsidRPr="003B305C" w:rsidRDefault="001763FF" w:rsidP="00D3490A">
            <w:pPr>
              <w:autoSpaceDE w:val="0"/>
              <w:autoSpaceDN w:val="0"/>
              <w:adjustRightInd w:val="0"/>
              <w:rPr>
                <w:rFonts w:ascii="Times New Roman" w:eastAsia="Tahoma" w:hAnsi="Times New Roman" w:cs="Times New Roman"/>
                <w:sz w:val="24"/>
                <w:szCs w:val="24"/>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103" w:type="dxa"/>
            <w:vAlign w:val="center"/>
          </w:tcPr>
          <w:p w14:paraId="592F7D39" w14:textId="77777777" w:rsidR="001763FF" w:rsidRPr="001763FF" w:rsidRDefault="001763FF" w:rsidP="006C4AED">
            <w:pPr>
              <w:jc w:val="center"/>
              <w:rPr>
                <w:rFonts w:ascii="Times New Roman" w:hAnsi="Times New Roman" w:cs="Times New Roman"/>
                <w:sz w:val="24"/>
                <w:szCs w:val="24"/>
              </w:rPr>
            </w:pPr>
            <w:r w:rsidRPr="001763FF">
              <w:rPr>
                <w:rFonts w:ascii="Times New Roman" w:hAnsi="Times New Roman" w:cs="Times New Roman"/>
                <w:sz w:val="24"/>
                <w:szCs w:val="24"/>
              </w:rPr>
              <w:t>не подлежит установлению</w:t>
            </w:r>
          </w:p>
        </w:tc>
      </w:tr>
      <w:tr w:rsidR="001763FF" w:rsidRPr="003B305C" w14:paraId="3EA6A9E6" w14:textId="77777777" w:rsidTr="001763FF">
        <w:tc>
          <w:tcPr>
            <w:tcW w:w="4673" w:type="dxa"/>
            <w:vAlign w:val="center"/>
          </w:tcPr>
          <w:p w14:paraId="78C9D496" w14:textId="77777777" w:rsidR="001763FF" w:rsidRPr="003B305C" w:rsidRDefault="001763FF"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Ритуальная деятельность</w:t>
            </w:r>
          </w:p>
        </w:tc>
        <w:tc>
          <w:tcPr>
            <w:tcW w:w="5103" w:type="dxa"/>
            <w:vAlign w:val="center"/>
          </w:tcPr>
          <w:p w14:paraId="71ED7B78" w14:textId="77777777" w:rsidR="001763FF" w:rsidRPr="001763FF" w:rsidRDefault="008D21CD" w:rsidP="006C4AED">
            <w:pPr>
              <w:widowControl w:val="0"/>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60 %</w:t>
            </w:r>
          </w:p>
        </w:tc>
      </w:tr>
      <w:tr w:rsidR="001763FF" w:rsidRPr="003B305C" w14:paraId="51B32C3A" w14:textId="77777777" w:rsidTr="00D3490A">
        <w:tc>
          <w:tcPr>
            <w:tcW w:w="9776" w:type="dxa"/>
            <w:gridSpan w:val="2"/>
          </w:tcPr>
          <w:p w14:paraId="1AD0A769" w14:textId="77777777"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1763FF" w:rsidRPr="003B305C" w14:paraId="68600B04" w14:textId="77777777" w:rsidTr="00D3490A">
        <w:tc>
          <w:tcPr>
            <w:tcW w:w="9776" w:type="dxa"/>
            <w:gridSpan w:val="2"/>
            <w:vAlign w:val="center"/>
          </w:tcPr>
          <w:p w14:paraId="61B4990A" w14:textId="77777777" w:rsidR="001763FF" w:rsidRPr="003B305C" w:rsidRDefault="001763FF" w:rsidP="00D3490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1763FF" w:rsidRPr="003B305C" w14:paraId="74A9C937" w14:textId="77777777" w:rsidTr="00D3490A">
        <w:tc>
          <w:tcPr>
            <w:tcW w:w="9776" w:type="dxa"/>
            <w:gridSpan w:val="2"/>
          </w:tcPr>
          <w:p w14:paraId="4793985B" w14:textId="77777777" w:rsidR="001763FF" w:rsidRPr="003B305C" w:rsidRDefault="001763FF"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14:paraId="0448B739" w14:textId="77777777" w:rsidR="001763FF" w:rsidRPr="003B305C" w:rsidRDefault="001763FF"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1763FF" w:rsidRPr="006F6CCF" w14:paraId="00BC2A62" w14:textId="77777777" w:rsidTr="00D3490A">
        <w:tc>
          <w:tcPr>
            <w:tcW w:w="9776" w:type="dxa"/>
            <w:gridSpan w:val="2"/>
            <w:vAlign w:val="center"/>
          </w:tcPr>
          <w:p w14:paraId="30993612" w14:textId="77777777" w:rsidR="001763FF" w:rsidRPr="006F6CCF" w:rsidRDefault="001763FF" w:rsidP="00D3490A">
            <w:pPr>
              <w:widowControl w:val="0"/>
              <w:jc w:val="center"/>
              <w:rPr>
                <w:rFonts w:ascii="Times New Roman" w:eastAsia="Times New Roman" w:hAnsi="Times New Roman" w:cs="Times New Roman"/>
                <w:sz w:val="24"/>
                <w:szCs w:val="24"/>
                <w:lang w:bidi="ru-RU"/>
              </w:rPr>
            </w:pPr>
            <w:r w:rsidRPr="006F6CCF">
              <w:rPr>
                <w:rFonts w:ascii="Times New Roman" w:eastAsia="Times New Roman" w:hAnsi="Times New Roman" w:cs="Times New Roman"/>
                <w:sz w:val="24"/>
                <w:szCs w:val="24"/>
                <w:lang w:bidi="ru-RU"/>
              </w:rPr>
              <w:t>не установлены</w:t>
            </w:r>
          </w:p>
        </w:tc>
      </w:tr>
    </w:tbl>
    <w:p w14:paraId="36F2E3CD" w14:textId="289F57CE" w:rsidR="00FD5440" w:rsidRDefault="00FD5440" w:rsidP="00A72BD0">
      <w:pPr>
        <w:widowControl w:val="0"/>
        <w:spacing w:after="0" w:line="240" w:lineRule="auto"/>
        <w:ind w:firstLine="567"/>
        <w:jc w:val="both"/>
        <w:rPr>
          <w:rFonts w:ascii="Times New Roman" w:eastAsia="Times New Roman" w:hAnsi="Times New Roman" w:cs="Times New Roman"/>
          <w:sz w:val="24"/>
          <w:szCs w:val="24"/>
          <w:lang w:bidi="ru-RU"/>
        </w:rPr>
      </w:pPr>
    </w:p>
    <w:p w14:paraId="583A7009" w14:textId="77777777" w:rsidR="00A72BD0" w:rsidRPr="00571CB7" w:rsidRDefault="00A72BD0" w:rsidP="00A72BD0">
      <w:pPr>
        <w:keepNext/>
        <w:keepLines/>
        <w:widowControl w:val="0"/>
        <w:spacing w:after="0" w:line="240" w:lineRule="auto"/>
        <w:ind w:firstLine="567"/>
        <w:outlineLvl w:val="0"/>
        <w:rPr>
          <w:rFonts w:ascii="Times New Roman" w:eastAsia="Times New Roman" w:hAnsi="Times New Roman" w:cs="Times New Roman"/>
          <w:b/>
          <w:bCs/>
          <w:smallCaps/>
          <w:sz w:val="24"/>
          <w:szCs w:val="24"/>
          <w:lang w:bidi="ru-RU"/>
        </w:rPr>
      </w:pPr>
      <w:bookmarkStart w:id="119" w:name="_Toc11152930"/>
      <w:bookmarkEnd w:id="92"/>
      <w:bookmarkEnd w:id="93"/>
      <w:bookmarkEnd w:id="94"/>
      <w:bookmarkEnd w:id="95"/>
      <w:bookmarkEnd w:id="96"/>
      <w:r w:rsidRPr="00571CB7">
        <w:rPr>
          <w:rFonts w:ascii="Times New Roman" w:eastAsia="Times New Roman" w:hAnsi="Times New Roman" w:cs="Times New Roman"/>
          <w:b/>
          <w:bCs/>
          <w:smallCaps/>
          <w:sz w:val="24"/>
          <w:szCs w:val="24"/>
          <w:lang w:bidi="ru-RU"/>
        </w:rPr>
        <w:t>ЗОНА СЕЛЬСКОХОЗЯЙСТВЕННОГО ИСПОЛЬЗОВАНИЯ</w:t>
      </w:r>
      <w:bookmarkEnd w:id="119"/>
    </w:p>
    <w:p w14:paraId="54E8E2F5" w14:textId="1FE0E420" w:rsidR="00A72BD0" w:rsidRPr="00571CB7" w:rsidRDefault="00A72BD0" w:rsidP="00A72BD0">
      <w:pPr>
        <w:keepNext/>
        <w:keepLines/>
        <w:widowControl w:val="0"/>
        <w:spacing w:after="0" w:line="240" w:lineRule="auto"/>
        <w:ind w:firstLine="567"/>
        <w:jc w:val="both"/>
        <w:outlineLvl w:val="1"/>
        <w:rPr>
          <w:rFonts w:ascii="Times New Roman" w:eastAsia="Times New Roman" w:hAnsi="Times New Roman" w:cs="Times New Roman"/>
          <w:b/>
          <w:bCs/>
          <w:i/>
          <w:sz w:val="24"/>
          <w:szCs w:val="24"/>
          <w:lang w:bidi="ru-RU"/>
        </w:rPr>
      </w:pPr>
      <w:bookmarkStart w:id="120" w:name="bookmark90"/>
      <w:bookmarkStart w:id="121" w:name="bookmark91"/>
      <w:bookmarkStart w:id="122" w:name="_Toc437075970"/>
      <w:bookmarkStart w:id="123" w:name="_Toc437076017"/>
      <w:bookmarkStart w:id="124" w:name="_Toc484865803"/>
      <w:bookmarkStart w:id="125" w:name="_Toc11152931"/>
      <w:r w:rsidRPr="00571CB7">
        <w:rPr>
          <w:rFonts w:ascii="Times New Roman" w:eastAsia="Times New Roman" w:hAnsi="Times New Roman" w:cs="Times New Roman"/>
          <w:b/>
          <w:bCs/>
          <w:i/>
          <w:sz w:val="24"/>
          <w:szCs w:val="24"/>
          <w:lang w:bidi="ru-RU"/>
        </w:rPr>
        <w:t xml:space="preserve">Статья </w:t>
      </w:r>
      <w:r w:rsidR="0057249A">
        <w:rPr>
          <w:rFonts w:ascii="Times New Roman" w:eastAsia="Times New Roman" w:hAnsi="Times New Roman" w:cs="Times New Roman"/>
          <w:b/>
          <w:bCs/>
          <w:i/>
          <w:sz w:val="24"/>
          <w:szCs w:val="24"/>
          <w:lang w:bidi="ru-RU"/>
        </w:rPr>
        <w:t>56</w:t>
      </w:r>
      <w:r w:rsidRPr="00571CB7">
        <w:rPr>
          <w:rFonts w:ascii="Times New Roman" w:eastAsia="Times New Roman" w:hAnsi="Times New Roman" w:cs="Times New Roman"/>
          <w:b/>
          <w:bCs/>
          <w:i/>
          <w:sz w:val="24"/>
          <w:szCs w:val="24"/>
          <w:lang w:bidi="ru-RU"/>
        </w:rPr>
        <w:t>. СХ-1. Зона сельскохозяйственного использования</w:t>
      </w:r>
      <w:bookmarkEnd w:id="120"/>
      <w:bookmarkEnd w:id="121"/>
      <w:bookmarkEnd w:id="122"/>
      <w:bookmarkEnd w:id="123"/>
      <w:bookmarkEnd w:id="124"/>
      <w:bookmarkEnd w:id="125"/>
    </w:p>
    <w:p w14:paraId="0557BB1B" w14:textId="77777777" w:rsidR="00A72BD0" w:rsidRDefault="00A72BD0" w:rsidP="00A72BD0">
      <w:pPr>
        <w:widowControl w:val="0"/>
        <w:spacing w:after="0" w:line="240" w:lineRule="auto"/>
        <w:ind w:firstLine="567"/>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Зона сельскохозяйственного использования выделяется с целью расположения в границах населенного пункта земельных участков, занятых сенокосами, многолетними насаждениями (садами, виноградниками, овощными полями, поймами рек и т.д.).</w:t>
      </w:r>
    </w:p>
    <w:p w14:paraId="11B1B614" w14:textId="77777777" w:rsidR="007153B7" w:rsidRDefault="007153B7" w:rsidP="00A72BD0">
      <w:pPr>
        <w:widowControl w:val="0"/>
        <w:spacing w:after="0" w:line="240" w:lineRule="auto"/>
        <w:ind w:firstLine="567"/>
        <w:jc w:val="both"/>
        <w:rPr>
          <w:rFonts w:ascii="Times New Roman" w:eastAsia="Times New Roman" w:hAnsi="Times New Roman" w:cs="Times New Roman"/>
          <w:sz w:val="24"/>
          <w:szCs w:val="24"/>
          <w:lang w:bidi="ru-RU"/>
        </w:rPr>
      </w:pPr>
    </w:p>
    <w:p w14:paraId="69A2EABD" w14:textId="77777777" w:rsidR="00A72BD0" w:rsidRDefault="00A72BD0" w:rsidP="007153B7">
      <w:pPr>
        <w:autoSpaceDE w:val="0"/>
        <w:autoSpaceDN w:val="0"/>
        <w:adjustRightInd w:val="0"/>
        <w:spacing w:after="0" w:line="240" w:lineRule="auto"/>
        <w:jc w:val="center"/>
        <w:rPr>
          <w:rFonts w:ascii="Times New Roman" w:hAnsi="Times New Roman" w:cs="Times New Roman"/>
          <w:b/>
          <w:sz w:val="24"/>
          <w:szCs w:val="24"/>
        </w:rPr>
      </w:pPr>
      <w:r w:rsidRPr="00571CB7">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14:paraId="2A144DD2" w14:textId="37ADE147" w:rsidR="00AC6E8F" w:rsidRPr="007153B7" w:rsidRDefault="00AC6E8F" w:rsidP="00AC6E8F">
      <w:pPr>
        <w:widowControl w:val="0"/>
        <w:spacing w:after="0" w:line="240" w:lineRule="auto"/>
        <w:jc w:val="right"/>
        <w:rPr>
          <w:rFonts w:ascii="Times New Roman" w:eastAsia="Times New Roman" w:hAnsi="Times New Roman" w:cs="Times New Roman"/>
          <w:b/>
          <w:sz w:val="24"/>
          <w:szCs w:val="24"/>
          <w:lang w:bidi="ru-RU"/>
        </w:rPr>
      </w:pPr>
      <w:r w:rsidRPr="007153B7">
        <w:rPr>
          <w:rFonts w:ascii="Times New Roman" w:eastAsia="Times New Roman" w:hAnsi="Times New Roman" w:cs="Times New Roman"/>
          <w:b/>
          <w:sz w:val="24"/>
          <w:szCs w:val="24"/>
          <w:lang w:bidi="ru-RU"/>
        </w:rPr>
        <w:t xml:space="preserve">Таблица </w:t>
      </w:r>
      <w:r w:rsidR="0057249A">
        <w:rPr>
          <w:rFonts w:ascii="Times New Roman" w:eastAsia="Times New Roman" w:hAnsi="Times New Roman" w:cs="Times New Roman"/>
          <w:b/>
          <w:sz w:val="24"/>
          <w:szCs w:val="24"/>
          <w:lang w:bidi="ru-RU"/>
        </w:rPr>
        <w:t>5</w:t>
      </w:r>
      <w:r w:rsidR="006C767C">
        <w:rPr>
          <w:rFonts w:ascii="Times New Roman" w:eastAsia="Times New Roman" w:hAnsi="Times New Roman" w:cs="Times New Roman"/>
          <w:b/>
          <w:sz w:val="24"/>
          <w:szCs w:val="24"/>
          <w:lang w:bidi="ru-RU"/>
        </w:rPr>
        <w:t>6</w:t>
      </w:r>
      <w:r w:rsidRPr="007153B7">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A72BD0" w:rsidRPr="00571CB7" w14:paraId="230118DC" w14:textId="77777777" w:rsidTr="00312213">
        <w:tc>
          <w:tcPr>
            <w:tcW w:w="7479" w:type="dxa"/>
          </w:tcPr>
          <w:p w14:paraId="67FA401D" w14:textId="77777777" w:rsidR="00A72BD0" w:rsidRPr="00571CB7" w:rsidRDefault="00A72BD0" w:rsidP="009872DF">
            <w:pPr>
              <w:suppressAutoHyphens/>
              <w:autoSpaceDE w:val="0"/>
              <w:jc w:val="center"/>
              <w:rPr>
                <w:rFonts w:ascii="Times New Roman" w:hAnsi="Times New Roman" w:cs="Times New Roman"/>
                <w:b/>
                <w:sz w:val="24"/>
                <w:szCs w:val="24"/>
              </w:rPr>
            </w:pPr>
            <w:r w:rsidRPr="00571CB7">
              <w:rPr>
                <w:rFonts w:ascii="Times New Roman" w:hAnsi="Times New Roman" w:cs="Times New Roman"/>
                <w:sz w:val="24"/>
                <w:szCs w:val="24"/>
              </w:rPr>
              <w:t>Виды разрешенного использования</w:t>
            </w:r>
          </w:p>
        </w:tc>
        <w:tc>
          <w:tcPr>
            <w:tcW w:w="2297" w:type="dxa"/>
          </w:tcPr>
          <w:p w14:paraId="067A75AD" w14:textId="77777777" w:rsidR="00A72BD0" w:rsidRPr="00571CB7" w:rsidRDefault="00A72BD0" w:rsidP="00065F67">
            <w:pPr>
              <w:autoSpaceDE w:val="0"/>
              <w:autoSpaceDN w:val="0"/>
              <w:adjustRightInd w:val="0"/>
              <w:ind w:firstLine="567"/>
              <w:jc w:val="center"/>
              <w:rPr>
                <w:rFonts w:ascii="Times New Roman" w:hAnsi="Times New Roman" w:cs="Times New Roman"/>
                <w:sz w:val="24"/>
                <w:szCs w:val="24"/>
              </w:rPr>
            </w:pPr>
            <w:r w:rsidRPr="00571CB7">
              <w:rPr>
                <w:rFonts w:ascii="Times New Roman" w:hAnsi="Times New Roman" w:cs="Times New Roman"/>
                <w:sz w:val="24"/>
                <w:szCs w:val="24"/>
              </w:rPr>
              <w:t>Код</w:t>
            </w:r>
          </w:p>
        </w:tc>
      </w:tr>
      <w:tr w:rsidR="00A72BD0" w:rsidRPr="00571CB7" w14:paraId="762A4065" w14:textId="77777777" w:rsidTr="00312213">
        <w:tc>
          <w:tcPr>
            <w:tcW w:w="9776" w:type="dxa"/>
            <w:gridSpan w:val="2"/>
          </w:tcPr>
          <w:p w14:paraId="7C236D6F" w14:textId="77777777" w:rsidR="00A72BD0" w:rsidRPr="00571CB7" w:rsidRDefault="00A72BD0" w:rsidP="004E41EC">
            <w:pPr>
              <w:autoSpaceDE w:val="0"/>
              <w:autoSpaceDN w:val="0"/>
              <w:adjustRightInd w:val="0"/>
              <w:jc w:val="center"/>
              <w:rPr>
                <w:rFonts w:ascii="Times New Roman" w:hAnsi="Times New Roman" w:cs="Times New Roman"/>
                <w:b/>
                <w:sz w:val="24"/>
                <w:szCs w:val="24"/>
              </w:rPr>
            </w:pPr>
            <w:r w:rsidRPr="00571CB7">
              <w:rPr>
                <w:rFonts w:ascii="Times New Roman" w:hAnsi="Times New Roman" w:cs="Times New Roman"/>
                <w:b/>
                <w:sz w:val="24"/>
                <w:szCs w:val="24"/>
              </w:rPr>
              <w:t>1. Основные виды разрешенного использования</w:t>
            </w:r>
          </w:p>
        </w:tc>
      </w:tr>
      <w:tr w:rsidR="00A72BD0" w:rsidRPr="00571CB7" w14:paraId="5E2A1A49" w14:textId="77777777" w:rsidTr="00312213">
        <w:tc>
          <w:tcPr>
            <w:tcW w:w="7479" w:type="dxa"/>
            <w:vAlign w:val="center"/>
          </w:tcPr>
          <w:p w14:paraId="4DF5534F" w14:textId="77777777" w:rsidR="00A72BD0" w:rsidRPr="00571CB7" w:rsidRDefault="00A72BD0" w:rsidP="004E41EC">
            <w:pPr>
              <w:autoSpaceDE w:val="0"/>
              <w:autoSpaceDN w:val="0"/>
              <w:adjustRightInd w:val="0"/>
              <w:jc w:val="both"/>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Ведение личного подсобного хозяйства на полевых участках</w:t>
            </w:r>
          </w:p>
        </w:tc>
        <w:tc>
          <w:tcPr>
            <w:tcW w:w="2297" w:type="dxa"/>
            <w:vAlign w:val="center"/>
          </w:tcPr>
          <w:p w14:paraId="5789D7D6" w14:textId="77777777" w:rsidR="00A72BD0" w:rsidRPr="00571CB7" w:rsidRDefault="00A72BD0" w:rsidP="00065F67">
            <w:pPr>
              <w:autoSpaceDE w:val="0"/>
              <w:autoSpaceDN w:val="0"/>
              <w:adjustRightInd w:val="0"/>
              <w:ind w:firstLine="567"/>
              <w:jc w:val="center"/>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1.16</w:t>
            </w:r>
          </w:p>
        </w:tc>
      </w:tr>
      <w:tr w:rsidR="00A72BD0" w:rsidRPr="00571CB7" w14:paraId="4E5929D6" w14:textId="77777777" w:rsidTr="00312213">
        <w:tc>
          <w:tcPr>
            <w:tcW w:w="7479" w:type="dxa"/>
            <w:vAlign w:val="center"/>
          </w:tcPr>
          <w:p w14:paraId="103F51CB" w14:textId="77777777" w:rsidR="00A72BD0" w:rsidRPr="00571CB7" w:rsidRDefault="00A72BD0" w:rsidP="004E41EC">
            <w:pPr>
              <w:widowControl w:val="0"/>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Коммунальное обслуживание</w:t>
            </w:r>
          </w:p>
        </w:tc>
        <w:tc>
          <w:tcPr>
            <w:tcW w:w="2297" w:type="dxa"/>
            <w:vAlign w:val="center"/>
          </w:tcPr>
          <w:p w14:paraId="6831821B" w14:textId="77777777"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3.1</w:t>
            </w:r>
          </w:p>
        </w:tc>
      </w:tr>
      <w:tr w:rsidR="00A72BD0" w:rsidRPr="00571CB7" w14:paraId="1D01256C" w14:textId="77777777" w:rsidTr="00312213">
        <w:tc>
          <w:tcPr>
            <w:tcW w:w="7479" w:type="dxa"/>
            <w:vAlign w:val="center"/>
          </w:tcPr>
          <w:p w14:paraId="4DA6E363" w14:textId="77777777" w:rsidR="00A72BD0" w:rsidRPr="00571CB7" w:rsidRDefault="00A72BD0" w:rsidP="004E41EC">
            <w:pPr>
              <w:widowControl w:val="0"/>
              <w:jc w:val="both"/>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Энергетика</w:t>
            </w:r>
          </w:p>
        </w:tc>
        <w:tc>
          <w:tcPr>
            <w:tcW w:w="2297" w:type="dxa"/>
            <w:vAlign w:val="center"/>
          </w:tcPr>
          <w:p w14:paraId="166E3558" w14:textId="77777777" w:rsidR="00A72BD0" w:rsidRPr="00571CB7" w:rsidRDefault="00A72BD0" w:rsidP="00065F67">
            <w:pPr>
              <w:widowControl w:val="0"/>
              <w:ind w:firstLine="567"/>
              <w:jc w:val="center"/>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6.7</w:t>
            </w:r>
          </w:p>
        </w:tc>
      </w:tr>
      <w:tr w:rsidR="00A72BD0" w:rsidRPr="00571CB7" w14:paraId="58821476" w14:textId="77777777" w:rsidTr="00312213">
        <w:tc>
          <w:tcPr>
            <w:tcW w:w="7479" w:type="dxa"/>
          </w:tcPr>
          <w:p w14:paraId="50055967" w14:textId="77777777" w:rsidR="00A72BD0" w:rsidRPr="00571CB7" w:rsidRDefault="00A72BD0" w:rsidP="004E41EC">
            <w:pPr>
              <w:widowControl w:val="0"/>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Связь</w:t>
            </w:r>
          </w:p>
        </w:tc>
        <w:tc>
          <w:tcPr>
            <w:tcW w:w="2297" w:type="dxa"/>
          </w:tcPr>
          <w:p w14:paraId="7843B4F5" w14:textId="77777777"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6.8</w:t>
            </w:r>
          </w:p>
        </w:tc>
      </w:tr>
      <w:tr w:rsidR="00A72BD0" w:rsidRPr="00571CB7" w14:paraId="641A6346" w14:textId="77777777" w:rsidTr="00312213">
        <w:tc>
          <w:tcPr>
            <w:tcW w:w="7479" w:type="dxa"/>
            <w:vAlign w:val="center"/>
          </w:tcPr>
          <w:p w14:paraId="1157DDA5" w14:textId="77777777" w:rsidR="00A72BD0" w:rsidRPr="00571CB7" w:rsidRDefault="00A72BD0" w:rsidP="004E41EC">
            <w:pPr>
              <w:widowControl w:val="0"/>
              <w:jc w:val="both"/>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Автомобильный транспорт</w:t>
            </w:r>
          </w:p>
        </w:tc>
        <w:tc>
          <w:tcPr>
            <w:tcW w:w="2297" w:type="dxa"/>
            <w:vAlign w:val="center"/>
          </w:tcPr>
          <w:p w14:paraId="72DEB032" w14:textId="77777777" w:rsidR="00A72BD0" w:rsidRPr="00571CB7" w:rsidRDefault="00A72BD0" w:rsidP="00065F67">
            <w:pPr>
              <w:widowControl w:val="0"/>
              <w:ind w:firstLine="567"/>
              <w:jc w:val="center"/>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7.2</w:t>
            </w:r>
          </w:p>
        </w:tc>
      </w:tr>
      <w:tr w:rsidR="00A72BD0" w:rsidRPr="00571CB7" w14:paraId="568CDF51" w14:textId="77777777" w:rsidTr="00312213">
        <w:tc>
          <w:tcPr>
            <w:tcW w:w="7479" w:type="dxa"/>
          </w:tcPr>
          <w:p w14:paraId="635F7109" w14:textId="77777777" w:rsidR="00A72BD0" w:rsidRPr="00571CB7" w:rsidRDefault="00A72BD0" w:rsidP="004E41EC">
            <w:pPr>
              <w:widowControl w:val="0"/>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rPr>
              <w:t>Трубопроводный транспорт</w:t>
            </w:r>
          </w:p>
        </w:tc>
        <w:tc>
          <w:tcPr>
            <w:tcW w:w="2297" w:type="dxa"/>
          </w:tcPr>
          <w:p w14:paraId="5F8042BB" w14:textId="77777777"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7.5</w:t>
            </w:r>
          </w:p>
        </w:tc>
      </w:tr>
      <w:tr w:rsidR="00A72BD0" w:rsidRPr="00571CB7" w14:paraId="4B515B8C" w14:textId="77777777" w:rsidTr="00312213">
        <w:tc>
          <w:tcPr>
            <w:tcW w:w="7479" w:type="dxa"/>
          </w:tcPr>
          <w:p w14:paraId="75600907" w14:textId="77777777" w:rsidR="00A72BD0" w:rsidRPr="00571CB7" w:rsidRDefault="00A72BD0" w:rsidP="004E41EC">
            <w:pPr>
              <w:widowControl w:val="0"/>
              <w:jc w:val="both"/>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Водные объекты</w:t>
            </w:r>
          </w:p>
        </w:tc>
        <w:tc>
          <w:tcPr>
            <w:tcW w:w="2297" w:type="dxa"/>
          </w:tcPr>
          <w:p w14:paraId="00475340" w14:textId="77777777"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11.0</w:t>
            </w:r>
          </w:p>
        </w:tc>
      </w:tr>
      <w:tr w:rsidR="00A72BD0" w:rsidRPr="00571CB7" w14:paraId="15D6EF63" w14:textId="77777777" w:rsidTr="00312213">
        <w:tc>
          <w:tcPr>
            <w:tcW w:w="7479" w:type="dxa"/>
          </w:tcPr>
          <w:p w14:paraId="0B31E487" w14:textId="77777777" w:rsidR="00A72BD0" w:rsidRPr="00571CB7" w:rsidRDefault="00A72BD0" w:rsidP="004E41EC">
            <w:pPr>
              <w:widowControl w:val="0"/>
              <w:jc w:val="both"/>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Общее пользование водными объектами</w:t>
            </w:r>
          </w:p>
        </w:tc>
        <w:tc>
          <w:tcPr>
            <w:tcW w:w="2297" w:type="dxa"/>
          </w:tcPr>
          <w:p w14:paraId="1418C8AA" w14:textId="77777777"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11.1</w:t>
            </w:r>
          </w:p>
        </w:tc>
      </w:tr>
      <w:tr w:rsidR="00A72BD0" w:rsidRPr="00571CB7" w14:paraId="29739CB0" w14:textId="77777777" w:rsidTr="00312213">
        <w:tc>
          <w:tcPr>
            <w:tcW w:w="7479" w:type="dxa"/>
          </w:tcPr>
          <w:p w14:paraId="71AA6355" w14:textId="77777777" w:rsidR="00A72BD0" w:rsidRPr="00571CB7" w:rsidRDefault="00A72BD0" w:rsidP="004E41EC">
            <w:pPr>
              <w:widowControl w:val="0"/>
              <w:jc w:val="both"/>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Специальное пользование водными объектами</w:t>
            </w:r>
          </w:p>
        </w:tc>
        <w:tc>
          <w:tcPr>
            <w:tcW w:w="2297" w:type="dxa"/>
          </w:tcPr>
          <w:p w14:paraId="30B1A0D3" w14:textId="77777777"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11.2</w:t>
            </w:r>
          </w:p>
        </w:tc>
      </w:tr>
      <w:tr w:rsidR="00A72BD0" w:rsidRPr="00571CB7" w14:paraId="451D316A" w14:textId="77777777" w:rsidTr="00312213">
        <w:tc>
          <w:tcPr>
            <w:tcW w:w="7479" w:type="dxa"/>
          </w:tcPr>
          <w:p w14:paraId="534EE434" w14:textId="77777777" w:rsidR="00A72BD0" w:rsidRPr="00571CB7" w:rsidRDefault="00A72BD0" w:rsidP="004E41EC">
            <w:pPr>
              <w:widowControl w:val="0"/>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rPr>
              <w:t>Гидротехнические сооружения</w:t>
            </w:r>
          </w:p>
        </w:tc>
        <w:tc>
          <w:tcPr>
            <w:tcW w:w="2297" w:type="dxa"/>
          </w:tcPr>
          <w:p w14:paraId="149577AF" w14:textId="77777777"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11.3</w:t>
            </w:r>
          </w:p>
        </w:tc>
      </w:tr>
      <w:tr w:rsidR="00A72BD0" w:rsidRPr="00571CB7" w14:paraId="32035533" w14:textId="77777777" w:rsidTr="00312213">
        <w:tc>
          <w:tcPr>
            <w:tcW w:w="7479" w:type="dxa"/>
            <w:vAlign w:val="center"/>
          </w:tcPr>
          <w:p w14:paraId="0BFD9C3B" w14:textId="77777777" w:rsidR="00A72BD0" w:rsidRPr="00571CB7" w:rsidRDefault="00A72BD0" w:rsidP="004E41EC">
            <w:pPr>
              <w:autoSpaceDE w:val="0"/>
              <w:autoSpaceDN w:val="0"/>
              <w:adjustRightInd w:val="0"/>
              <w:jc w:val="both"/>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 xml:space="preserve">Земельные участки(территории) общего </w:t>
            </w:r>
            <w:r w:rsidRPr="00571CB7">
              <w:rPr>
                <w:rFonts w:ascii="Times New Roman" w:eastAsia="Times New Roman" w:hAnsi="Times New Roman" w:cs="Times New Roman"/>
                <w:sz w:val="24"/>
                <w:szCs w:val="24"/>
              </w:rPr>
              <w:t>пользования</w:t>
            </w:r>
          </w:p>
        </w:tc>
        <w:tc>
          <w:tcPr>
            <w:tcW w:w="2297" w:type="dxa"/>
            <w:vAlign w:val="center"/>
          </w:tcPr>
          <w:p w14:paraId="1B5F4C6B" w14:textId="77777777"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12.0</w:t>
            </w:r>
          </w:p>
        </w:tc>
      </w:tr>
      <w:tr w:rsidR="00A72BD0" w:rsidRPr="00571CB7" w14:paraId="22884059" w14:textId="77777777" w:rsidTr="00312213">
        <w:tc>
          <w:tcPr>
            <w:tcW w:w="9776" w:type="dxa"/>
            <w:gridSpan w:val="2"/>
          </w:tcPr>
          <w:p w14:paraId="44E86570" w14:textId="77777777" w:rsidR="00A72BD0" w:rsidRPr="00571CB7" w:rsidRDefault="00A72BD0" w:rsidP="004E41EC">
            <w:pPr>
              <w:autoSpaceDE w:val="0"/>
              <w:autoSpaceDN w:val="0"/>
              <w:adjustRightInd w:val="0"/>
              <w:jc w:val="center"/>
              <w:rPr>
                <w:rFonts w:ascii="Times New Roman" w:hAnsi="Times New Roman" w:cs="Times New Roman"/>
                <w:sz w:val="24"/>
                <w:szCs w:val="24"/>
              </w:rPr>
            </w:pPr>
            <w:r w:rsidRPr="00571CB7">
              <w:rPr>
                <w:rFonts w:ascii="Times New Roman" w:hAnsi="Times New Roman" w:cs="Times New Roman"/>
                <w:b/>
                <w:sz w:val="24"/>
                <w:szCs w:val="24"/>
              </w:rPr>
              <w:t>2. Условно разрешенные виды использования:</w:t>
            </w:r>
          </w:p>
        </w:tc>
      </w:tr>
      <w:tr w:rsidR="00A72BD0" w:rsidRPr="00571CB7" w14:paraId="640D2154" w14:textId="77777777" w:rsidTr="00312213">
        <w:tc>
          <w:tcPr>
            <w:tcW w:w="7479" w:type="dxa"/>
            <w:vAlign w:val="center"/>
          </w:tcPr>
          <w:p w14:paraId="601954D2" w14:textId="77777777" w:rsidR="00A72BD0" w:rsidRPr="00571CB7" w:rsidRDefault="00A72BD0" w:rsidP="004E41EC">
            <w:pPr>
              <w:widowControl w:val="0"/>
              <w:jc w:val="both"/>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Склады</w:t>
            </w:r>
          </w:p>
        </w:tc>
        <w:tc>
          <w:tcPr>
            <w:tcW w:w="2297" w:type="dxa"/>
            <w:vAlign w:val="center"/>
          </w:tcPr>
          <w:p w14:paraId="46D7E8DC" w14:textId="77777777"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6.9</w:t>
            </w:r>
          </w:p>
        </w:tc>
      </w:tr>
      <w:tr w:rsidR="00A72BD0" w:rsidRPr="00571CB7" w14:paraId="3363B8E4" w14:textId="77777777" w:rsidTr="00312213">
        <w:tc>
          <w:tcPr>
            <w:tcW w:w="7479" w:type="dxa"/>
            <w:vAlign w:val="center"/>
          </w:tcPr>
          <w:p w14:paraId="66C47273" w14:textId="77777777" w:rsidR="00A72BD0" w:rsidRPr="00571CB7" w:rsidRDefault="00A72BD0" w:rsidP="004E41EC">
            <w:pPr>
              <w:autoSpaceDE w:val="0"/>
              <w:autoSpaceDN w:val="0"/>
              <w:adjustRightInd w:val="0"/>
              <w:jc w:val="both"/>
              <w:rPr>
                <w:rFonts w:ascii="Times New Roman" w:eastAsia="Times New Roman" w:hAnsi="Times New Roman" w:cs="Times New Roman"/>
                <w:sz w:val="24"/>
                <w:szCs w:val="24"/>
                <w:lang w:bidi="ru-RU"/>
              </w:rPr>
            </w:pPr>
            <w:r w:rsidRPr="00571CB7">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97" w:type="dxa"/>
            <w:vAlign w:val="center"/>
          </w:tcPr>
          <w:p w14:paraId="196784F0" w14:textId="77777777" w:rsidR="00A72BD0" w:rsidRPr="00571CB7" w:rsidRDefault="00A72BD0" w:rsidP="00065F67">
            <w:pPr>
              <w:widowControl w:val="0"/>
              <w:ind w:firstLine="567"/>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3.9.1</w:t>
            </w:r>
          </w:p>
        </w:tc>
      </w:tr>
      <w:tr w:rsidR="00A72BD0" w:rsidRPr="00571CB7" w14:paraId="6B87CBE3" w14:textId="77777777" w:rsidTr="00312213">
        <w:tc>
          <w:tcPr>
            <w:tcW w:w="9776" w:type="dxa"/>
            <w:gridSpan w:val="2"/>
          </w:tcPr>
          <w:p w14:paraId="13B8C42B" w14:textId="77777777" w:rsidR="00A72BD0" w:rsidRPr="00571CB7" w:rsidRDefault="00A72BD0" w:rsidP="004E41EC">
            <w:pPr>
              <w:autoSpaceDE w:val="0"/>
              <w:autoSpaceDN w:val="0"/>
              <w:adjustRightInd w:val="0"/>
              <w:jc w:val="center"/>
              <w:rPr>
                <w:rFonts w:ascii="Times New Roman" w:hAnsi="Times New Roman" w:cs="Times New Roman"/>
                <w:b/>
                <w:sz w:val="24"/>
                <w:szCs w:val="24"/>
              </w:rPr>
            </w:pPr>
            <w:r w:rsidRPr="00571CB7">
              <w:rPr>
                <w:rFonts w:ascii="Times New Roman" w:hAnsi="Times New Roman" w:cs="Times New Roman"/>
                <w:b/>
                <w:sz w:val="24"/>
                <w:szCs w:val="24"/>
              </w:rPr>
              <w:t>3. Вспомогательные виды разрешенного использования,</w:t>
            </w:r>
          </w:p>
          <w:p w14:paraId="324A6815" w14:textId="77777777" w:rsidR="00A72BD0" w:rsidRPr="00571CB7" w:rsidRDefault="00A72BD0" w:rsidP="004E41EC">
            <w:pPr>
              <w:autoSpaceDE w:val="0"/>
              <w:autoSpaceDN w:val="0"/>
              <w:adjustRightInd w:val="0"/>
              <w:jc w:val="center"/>
              <w:rPr>
                <w:rFonts w:ascii="Times New Roman" w:hAnsi="Times New Roman" w:cs="Times New Roman"/>
                <w:sz w:val="24"/>
                <w:szCs w:val="24"/>
              </w:rPr>
            </w:pPr>
            <w:r w:rsidRPr="00571CB7">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571CB7" w14:paraId="167629B8" w14:textId="77777777" w:rsidTr="00312213">
        <w:tc>
          <w:tcPr>
            <w:tcW w:w="9776" w:type="dxa"/>
            <w:gridSpan w:val="2"/>
            <w:vAlign w:val="center"/>
          </w:tcPr>
          <w:p w14:paraId="53A5B0A2" w14:textId="77777777" w:rsidR="00A72BD0" w:rsidRPr="00571CB7" w:rsidRDefault="00A72BD0" w:rsidP="004E41EC">
            <w:pPr>
              <w:widowControl w:val="0"/>
              <w:jc w:val="center"/>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не установлены</w:t>
            </w:r>
          </w:p>
        </w:tc>
      </w:tr>
    </w:tbl>
    <w:p w14:paraId="4E2B3CC7" w14:textId="77777777" w:rsidR="00A72BD0" w:rsidRPr="00571CB7"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571CB7">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BC77C53" w14:textId="77777777"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571CB7">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14:paraId="650F0853" w14:textId="77777777" w:rsidR="0057249A" w:rsidRDefault="0057249A" w:rsidP="00A72BD0">
      <w:pPr>
        <w:autoSpaceDE w:val="0"/>
        <w:autoSpaceDN w:val="0"/>
        <w:adjustRightInd w:val="0"/>
        <w:spacing w:after="0" w:line="240" w:lineRule="auto"/>
        <w:ind w:firstLine="567"/>
        <w:jc w:val="both"/>
        <w:rPr>
          <w:rFonts w:ascii="Times New Roman" w:hAnsi="Times New Roman" w:cs="Times New Roman"/>
          <w:b/>
          <w:sz w:val="24"/>
          <w:szCs w:val="24"/>
        </w:rPr>
      </w:pPr>
    </w:p>
    <w:p w14:paraId="23E82399" w14:textId="230FA665" w:rsidR="009872DF" w:rsidRPr="00571CB7" w:rsidRDefault="009872DF" w:rsidP="009872DF">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57249A">
        <w:rPr>
          <w:rFonts w:ascii="Times New Roman" w:hAnsi="Times New Roman" w:cs="Times New Roman"/>
          <w:b/>
          <w:sz w:val="24"/>
          <w:szCs w:val="24"/>
        </w:rPr>
        <w:t>56</w:t>
      </w:r>
      <w:r>
        <w:rPr>
          <w:rFonts w:ascii="Times New Roman" w:hAnsi="Times New Roman" w:cs="Times New Roman"/>
          <w:b/>
          <w:sz w:val="24"/>
          <w:szCs w:val="24"/>
        </w:rPr>
        <w:t>.2</w:t>
      </w:r>
    </w:p>
    <w:tbl>
      <w:tblPr>
        <w:tblStyle w:val="af2"/>
        <w:tblW w:w="9776" w:type="dxa"/>
        <w:tblLook w:val="04A0" w:firstRow="1" w:lastRow="0" w:firstColumn="1" w:lastColumn="0" w:noHBand="0" w:noVBand="1"/>
      </w:tblPr>
      <w:tblGrid>
        <w:gridCol w:w="5098"/>
        <w:gridCol w:w="4678"/>
      </w:tblGrid>
      <w:tr w:rsidR="00B5789E" w:rsidRPr="00571CB7" w14:paraId="475267A6" w14:textId="77777777" w:rsidTr="00312213">
        <w:tc>
          <w:tcPr>
            <w:tcW w:w="5098" w:type="dxa"/>
            <w:vAlign w:val="center"/>
          </w:tcPr>
          <w:p w14:paraId="1BAA6F5D" w14:textId="77777777" w:rsidR="00B5789E" w:rsidRDefault="007E6DEF" w:rsidP="009872DF">
            <w:pPr>
              <w:jc w:val="center"/>
            </w:pPr>
            <w:r w:rsidRPr="003B305C">
              <w:rPr>
                <w:rFonts w:ascii="Times New Roman" w:hAnsi="Times New Roman" w:cs="Times New Roman"/>
                <w:sz w:val="24"/>
                <w:szCs w:val="24"/>
              </w:rPr>
              <w:lastRenderedPageBreak/>
              <w:t>Виды разрешенного использования</w:t>
            </w:r>
          </w:p>
        </w:tc>
        <w:tc>
          <w:tcPr>
            <w:tcW w:w="4678" w:type="dxa"/>
            <w:vAlign w:val="center"/>
          </w:tcPr>
          <w:p w14:paraId="747F00E6" w14:textId="77777777" w:rsidR="00B5789E" w:rsidRDefault="00B5789E" w:rsidP="009872DF">
            <w:pPr>
              <w:jc w:val="center"/>
            </w:pPr>
            <w:r w:rsidRPr="00573086">
              <w:rPr>
                <w:rFonts w:ascii="Times New Roman" w:hAnsi="Times New Roman" w:cs="Times New Roman"/>
                <w:sz w:val="24"/>
                <w:szCs w:val="24"/>
              </w:rPr>
              <w:t>Предельные размеры земельных участков (минимальные и (или) максимальные), кв. м</w:t>
            </w:r>
          </w:p>
        </w:tc>
      </w:tr>
      <w:tr w:rsidR="00A72BD0" w:rsidRPr="00571CB7" w14:paraId="3E99DFB4" w14:textId="77777777" w:rsidTr="00312213">
        <w:tc>
          <w:tcPr>
            <w:tcW w:w="9776" w:type="dxa"/>
            <w:gridSpan w:val="2"/>
          </w:tcPr>
          <w:p w14:paraId="3F5F1AF4" w14:textId="77777777" w:rsidR="00A72BD0" w:rsidRPr="00571CB7" w:rsidRDefault="00A72BD0" w:rsidP="009872DF">
            <w:pPr>
              <w:autoSpaceDE w:val="0"/>
              <w:autoSpaceDN w:val="0"/>
              <w:adjustRightInd w:val="0"/>
              <w:jc w:val="center"/>
              <w:rPr>
                <w:rFonts w:ascii="Times New Roman" w:hAnsi="Times New Roman" w:cs="Times New Roman"/>
                <w:b/>
                <w:sz w:val="24"/>
                <w:szCs w:val="24"/>
              </w:rPr>
            </w:pPr>
            <w:r w:rsidRPr="00571CB7">
              <w:rPr>
                <w:rFonts w:ascii="Times New Roman" w:hAnsi="Times New Roman" w:cs="Times New Roman"/>
                <w:b/>
                <w:sz w:val="24"/>
                <w:szCs w:val="24"/>
              </w:rPr>
              <w:t>1. Основные виды разрешенного использования</w:t>
            </w:r>
          </w:p>
        </w:tc>
      </w:tr>
      <w:tr w:rsidR="00A72BD0" w:rsidRPr="00571CB7" w14:paraId="158AF8FD" w14:textId="77777777" w:rsidTr="00312213">
        <w:tc>
          <w:tcPr>
            <w:tcW w:w="5098" w:type="dxa"/>
            <w:vAlign w:val="center"/>
          </w:tcPr>
          <w:p w14:paraId="3027C6CC" w14:textId="77777777" w:rsidR="00A72BD0" w:rsidRPr="00571CB7" w:rsidRDefault="00A72BD0" w:rsidP="009872DF">
            <w:pPr>
              <w:autoSpaceDE w:val="0"/>
              <w:autoSpaceDN w:val="0"/>
              <w:adjustRightInd w:val="0"/>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Ведение личного подсобного хозяйства на полевых участках</w:t>
            </w:r>
          </w:p>
        </w:tc>
        <w:tc>
          <w:tcPr>
            <w:tcW w:w="4678" w:type="dxa"/>
            <w:vAlign w:val="center"/>
          </w:tcPr>
          <w:p w14:paraId="010241C0" w14:textId="77777777" w:rsidR="009872DF" w:rsidRDefault="009872DF" w:rsidP="009872DF">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минимальный размер земельного участка – 1000 кв. м.</w:t>
            </w:r>
          </w:p>
          <w:p w14:paraId="4EA11AB9" w14:textId="77777777" w:rsidR="00A72BD0" w:rsidRPr="00571CB7" w:rsidRDefault="009872DF" w:rsidP="009872DF">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максимальный размер земельного участка – 10000 кв. м.</w:t>
            </w:r>
          </w:p>
        </w:tc>
      </w:tr>
      <w:tr w:rsidR="00A72BD0" w:rsidRPr="00571CB7" w14:paraId="6BD08D75" w14:textId="77777777" w:rsidTr="00312213">
        <w:tc>
          <w:tcPr>
            <w:tcW w:w="5098" w:type="dxa"/>
            <w:vAlign w:val="center"/>
          </w:tcPr>
          <w:p w14:paraId="0F7EAF52" w14:textId="77777777" w:rsidR="00A72BD0" w:rsidRPr="00571CB7" w:rsidRDefault="00A72BD0" w:rsidP="009872DF">
            <w:pPr>
              <w:widowControl w:val="0"/>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Коммунальное обслуживание</w:t>
            </w:r>
          </w:p>
        </w:tc>
        <w:tc>
          <w:tcPr>
            <w:tcW w:w="4678" w:type="dxa"/>
            <w:vAlign w:val="center"/>
          </w:tcPr>
          <w:p w14:paraId="0A18931E" w14:textId="77777777" w:rsidR="00A72BD0" w:rsidRPr="00571CB7"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14:paraId="46D04A1B" w14:textId="77777777" w:rsidTr="00312213">
        <w:tc>
          <w:tcPr>
            <w:tcW w:w="5098" w:type="dxa"/>
            <w:vAlign w:val="center"/>
          </w:tcPr>
          <w:p w14:paraId="3ACFBE1C" w14:textId="77777777" w:rsidR="00A72BD0" w:rsidRPr="00571CB7" w:rsidRDefault="00A72BD0" w:rsidP="009872DF">
            <w:pPr>
              <w:widowControl w:val="0"/>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Энергетика</w:t>
            </w:r>
          </w:p>
        </w:tc>
        <w:tc>
          <w:tcPr>
            <w:tcW w:w="4678" w:type="dxa"/>
            <w:vAlign w:val="center"/>
          </w:tcPr>
          <w:p w14:paraId="4EBD14B5" w14:textId="77777777" w:rsidR="00A72BD0" w:rsidRPr="003B305C" w:rsidRDefault="002228A0" w:rsidP="00F938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A72BD0" w:rsidRPr="003B305C" w14:paraId="736D816E" w14:textId="77777777" w:rsidTr="00312213">
        <w:tc>
          <w:tcPr>
            <w:tcW w:w="5098" w:type="dxa"/>
          </w:tcPr>
          <w:p w14:paraId="3FB7CC4B" w14:textId="77777777" w:rsidR="00A72BD0" w:rsidRPr="003B305C" w:rsidRDefault="00A72BD0" w:rsidP="009872D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4678" w:type="dxa"/>
          </w:tcPr>
          <w:p w14:paraId="092534F6" w14:textId="77777777"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14:paraId="32BBA5A0" w14:textId="77777777" w:rsidTr="00312213">
        <w:tc>
          <w:tcPr>
            <w:tcW w:w="5098" w:type="dxa"/>
            <w:vAlign w:val="center"/>
          </w:tcPr>
          <w:p w14:paraId="4B0B3E6A" w14:textId="77777777" w:rsidR="00A72BD0" w:rsidRPr="003B305C" w:rsidRDefault="00A72BD0" w:rsidP="009872DF">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4678" w:type="dxa"/>
            <w:vAlign w:val="center"/>
          </w:tcPr>
          <w:p w14:paraId="09664041" w14:textId="77777777" w:rsidR="00A72BD0" w:rsidRPr="003B305C" w:rsidRDefault="002228A0" w:rsidP="00F938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bidi="ru-RU"/>
              </w:rPr>
              <w:t>не подлежит установлению</w:t>
            </w:r>
          </w:p>
        </w:tc>
      </w:tr>
      <w:tr w:rsidR="00A72BD0" w:rsidRPr="003B305C" w14:paraId="078ABA08" w14:textId="77777777" w:rsidTr="00312213">
        <w:tc>
          <w:tcPr>
            <w:tcW w:w="5098" w:type="dxa"/>
          </w:tcPr>
          <w:p w14:paraId="63CDC4D0" w14:textId="77777777" w:rsidR="00A72BD0" w:rsidRPr="003B305C" w:rsidRDefault="00A72BD0" w:rsidP="009872D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4678" w:type="dxa"/>
          </w:tcPr>
          <w:p w14:paraId="680449A9" w14:textId="77777777"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14:paraId="65962BEF" w14:textId="77777777" w:rsidTr="00312213">
        <w:tc>
          <w:tcPr>
            <w:tcW w:w="5098" w:type="dxa"/>
          </w:tcPr>
          <w:p w14:paraId="700F6C04" w14:textId="77777777" w:rsidR="00A72BD0" w:rsidRPr="003B305C" w:rsidRDefault="00A72BD0" w:rsidP="009872DF">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Водные объекты</w:t>
            </w:r>
          </w:p>
        </w:tc>
        <w:tc>
          <w:tcPr>
            <w:tcW w:w="4678" w:type="dxa"/>
          </w:tcPr>
          <w:p w14:paraId="1AAFCE9D" w14:textId="77777777"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14:paraId="06159060" w14:textId="77777777" w:rsidTr="00312213">
        <w:tc>
          <w:tcPr>
            <w:tcW w:w="5098" w:type="dxa"/>
          </w:tcPr>
          <w:p w14:paraId="4D2053EE" w14:textId="77777777" w:rsidR="00A72BD0" w:rsidRPr="003B305C" w:rsidRDefault="00A72BD0" w:rsidP="009872DF">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Общее пользование водными объектами</w:t>
            </w:r>
          </w:p>
        </w:tc>
        <w:tc>
          <w:tcPr>
            <w:tcW w:w="4678" w:type="dxa"/>
          </w:tcPr>
          <w:p w14:paraId="6C409EB6" w14:textId="77777777"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14:paraId="512BA15A" w14:textId="77777777" w:rsidTr="00312213">
        <w:tc>
          <w:tcPr>
            <w:tcW w:w="5098" w:type="dxa"/>
          </w:tcPr>
          <w:p w14:paraId="045067DA" w14:textId="77777777" w:rsidR="00A72BD0" w:rsidRPr="003B305C" w:rsidRDefault="00A72BD0" w:rsidP="009872DF">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Специальное пользование водными объектами</w:t>
            </w:r>
          </w:p>
        </w:tc>
        <w:tc>
          <w:tcPr>
            <w:tcW w:w="4678" w:type="dxa"/>
          </w:tcPr>
          <w:p w14:paraId="1BACD9C8" w14:textId="77777777"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14:paraId="7A1E0873" w14:textId="77777777" w:rsidTr="00312213">
        <w:tc>
          <w:tcPr>
            <w:tcW w:w="5098" w:type="dxa"/>
          </w:tcPr>
          <w:p w14:paraId="11D9CF6B" w14:textId="77777777" w:rsidR="00A72BD0" w:rsidRPr="003B305C" w:rsidRDefault="00A72BD0" w:rsidP="009872D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Гидротехнические сооружения</w:t>
            </w:r>
          </w:p>
        </w:tc>
        <w:tc>
          <w:tcPr>
            <w:tcW w:w="4678" w:type="dxa"/>
          </w:tcPr>
          <w:p w14:paraId="6BF6E78D" w14:textId="77777777"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14:paraId="3A12BAB6" w14:textId="77777777" w:rsidTr="00312213">
        <w:tc>
          <w:tcPr>
            <w:tcW w:w="5098" w:type="dxa"/>
            <w:vAlign w:val="center"/>
          </w:tcPr>
          <w:p w14:paraId="6D372A45" w14:textId="77777777" w:rsidR="00A72BD0" w:rsidRPr="003B305C" w:rsidRDefault="00A72BD0" w:rsidP="009872DF">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4678" w:type="dxa"/>
            <w:vAlign w:val="center"/>
          </w:tcPr>
          <w:p w14:paraId="785D9B10" w14:textId="77777777"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14:paraId="1D0EF094" w14:textId="77777777" w:rsidTr="00312213">
        <w:tc>
          <w:tcPr>
            <w:tcW w:w="9776" w:type="dxa"/>
            <w:gridSpan w:val="2"/>
          </w:tcPr>
          <w:p w14:paraId="7B91A25E" w14:textId="77777777" w:rsidR="00A72BD0" w:rsidRPr="003B305C" w:rsidRDefault="00A72BD0" w:rsidP="009872D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A72BD0" w:rsidRPr="003B305C" w14:paraId="4BDE01BF" w14:textId="77777777" w:rsidTr="00312213">
        <w:tc>
          <w:tcPr>
            <w:tcW w:w="5098" w:type="dxa"/>
            <w:vAlign w:val="center"/>
          </w:tcPr>
          <w:p w14:paraId="61301E21" w14:textId="77777777" w:rsidR="00A72BD0" w:rsidRPr="003B305C" w:rsidRDefault="00A72BD0" w:rsidP="009872DF">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4678" w:type="dxa"/>
            <w:vAlign w:val="center"/>
          </w:tcPr>
          <w:p w14:paraId="0E00B2F4" w14:textId="77777777"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14:paraId="3E5E6750" w14:textId="77777777" w:rsidTr="00312213">
        <w:tc>
          <w:tcPr>
            <w:tcW w:w="5098" w:type="dxa"/>
            <w:vAlign w:val="center"/>
          </w:tcPr>
          <w:p w14:paraId="1EF5E4B0" w14:textId="77777777" w:rsidR="00A72BD0" w:rsidRPr="003B305C" w:rsidRDefault="00A72BD0" w:rsidP="009872DF">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678" w:type="dxa"/>
            <w:vAlign w:val="center"/>
          </w:tcPr>
          <w:p w14:paraId="5A5307C8" w14:textId="77777777" w:rsidR="00A72BD0" w:rsidRPr="003B305C" w:rsidRDefault="002228A0" w:rsidP="00F9381A">
            <w:pPr>
              <w:widowControl w:val="0"/>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не подлежит установлению</w:t>
            </w:r>
          </w:p>
        </w:tc>
      </w:tr>
      <w:tr w:rsidR="00A72BD0" w:rsidRPr="003B305C" w14:paraId="7ACA51A4" w14:textId="77777777" w:rsidTr="00312213">
        <w:tc>
          <w:tcPr>
            <w:tcW w:w="9776" w:type="dxa"/>
            <w:gridSpan w:val="2"/>
          </w:tcPr>
          <w:p w14:paraId="46AE31DE" w14:textId="77777777" w:rsidR="00A72BD0" w:rsidRPr="003B305C" w:rsidRDefault="00A72BD0" w:rsidP="009872DF">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14:paraId="23BBE845" w14:textId="77777777" w:rsidR="00A72BD0" w:rsidRPr="003B305C" w:rsidRDefault="00A72BD0" w:rsidP="009872DF">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14:paraId="3F080479" w14:textId="77777777" w:rsidTr="00312213">
        <w:tc>
          <w:tcPr>
            <w:tcW w:w="9776" w:type="dxa"/>
            <w:gridSpan w:val="2"/>
            <w:vAlign w:val="center"/>
          </w:tcPr>
          <w:p w14:paraId="3EAAF1B8" w14:textId="77777777" w:rsidR="00A72BD0" w:rsidRPr="003B305C" w:rsidRDefault="00A72BD0" w:rsidP="009872DF">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14:paraId="31A06DA0"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29A5A87" w14:textId="77777777" w:rsidR="00FA3A7D" w:rsidRDefault="00FA3A7D"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268FF138" w14:textId="0F400F2C" w:rsidR="00FA3A7D" w:rsidRPr="001C131F" w:rsidRDefault="00FA3A7D" w:rsidP="00FA3A7D">
      <w:pPr>
        <w:autoSpaceDE w:val="0"/>
        <w:autoSpaceDN w:val="0"/>
        <w:adjustRightInd w:val="0"/>
        <w:spacing w:after="0" w:line="240" w:lineRule="auto"/>
        <w:ind w:firstLine="567"/>
        <w:jc w:val="right"/>
        <w:rPr>
          <w:rFonts w:ascii="Times New Roman" w:hAnsi="Times New Roman" w:cs="Times New Roman"/>
          <w:b/>
          <w:sz w:val="24"/>
          <w:szCs w:val="24"/>
        </w:rPr>
      </w:pPr>
      <w:r w:rsidRPr="001C131F">
        <w:rPr>
          <w:rFonts w:ascii="Times New Roman" w:hAnsi="Times New Roman" w:cs="Times New Roman"/>
          <w:b/>
          <w:sz w:val="24"/>
          <w:szCs w:val="24"/>
        </w:rPr>
        <w:t xml:space="preserve">Таблица </w:t>
      </w:r>
      <w:r w:rsidR="0057249A">
        <w:rPr>
          <w:rFonts w:ascii="Times New Roman" w:hAnsi="Times New Roman" w:cs="Times New Roman"/>
          <w:b/>
          <w:sz w:val="24"/>
          <w:szCs w:val="24"/>
        </w:rPr>
        <w:t>56</w:t>
      </w:r>
      <w:r w:rsidRPr="001C131F">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FA3A7D" w:rsidRPr="003B305C" w14:paraId="360FB0BA" w14:textId="77777777" w:rsidTr="00D3490A">
        <w:tc>
          <w:tcPr>
            <w:tcW w:w="4106" w:type="dxa"/>
            <w:vAlign w:val="center"/>
          </w:tcPr>
          <w:p w14:paraId="7B25B4B3" w14:textId="77777777" w:rsidR="00FA3A7D" w:rsidRPr="003B305C" w:rsidRDefault="00FA3A7D"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14:paraId="7092428B" w14:textId="77777777" w:rsidR="00FA3A7D" w:rsidRPr="003B305C" w:rsidRDefault="00FA3A7D" w:rsidP="00D3490A">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FA3A7D" w:rsidRPr="00571CB7" w14:paraId="5C626A05" w14:textId="77777777" w:rsidTr="00D3490A">
        <w:tc>
          <w:tcPr>
            <w:tcW w:w="9776" w:type="dxa"/>
            <w:gridSpan w:val="2"/>
          </w:tcPr>
          <w:p w14:paraId="12FBAE82" w14:textId="77777777" w:rsidR="00FA3A7D" w:rsidRPr="00571CB7" w:rsidRDefault="00FA3A7D" w:rsidP="00D3490A">
            <w:pPr>
              <w:autoSpaceDE w:val="0"/>
              <w:autoSpaceDN w:val="0"/>
              <w:adjustRightInd w:val="0"/>
              <w:jc w:val="center"/>
              <w:rPr>
                <w:rFonts w:ascii="Times New Roman" w:hAnsi="Times New Roman" w:cs="Times New Roman"/>
                <w:b/>
                <w:sz w:val="24"/>
                <w:szCs w:val="24"/>
              </w:rPr>
            </w:pPr>
            <w:r w:rsidRPr="00571CB7">
              <w:rPr>
                <w:rFonts w:ascii="Times New Roman" w:hAnsi="Times New Roman" w:cs="Times New Roman"/>
                <w:b/>
                <w:sz w:val="24"/>
                <w:szCs w:val="24"/>
              </w:rPr>
              <w:t>1. Основные виды разрешенного использования</w:t>
            </w:r>
          </w:p>
        </w:tc>
      </w:tr>
      <w:tr w:rsidR="00FA3A7D" w:rsidRPr="00571CB7" w14:paraId="4A48ACD9" w14:textId="77777777" w:rsidTr="00FA3A7D">
        <w:tc>
          <w:tcPr>
            <w:tcW w:w="4106" w:type="dxa"/>
            <w:vAlign w:val="center"/>
          </w:tcPr>
          <w:p w14:paraId="468A35E1" w14:textId="77777777" w:rsidR="00FA3A7D" w:rsidRPr="00571CB7" w:rsidRDefault="00FA3A7D" w:rsidP="00D3490A">
            <w:pPr>
              <w:autoSpaceDE w:val="0"/>
              <w:autoSpaceDN w:val="0"/>
              <w:adjustRightInd w:val="0"/>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Ведение личного подсобного хозяйства на полевых участках</w:t>
            </w:r>
          </w:p>
        </w:tc>
        <w:tc>
          <w:tcPr>
            <w:tcW w:w="5670" w:type="dxa"/>
            <w:vAlign w:val="center"/>
          </w:tcPr>
          <w:p w14:paraId="3F41E070" w14:textId="77777777" w:rsidR="00FA3A7D" w:rsidRDefault="00FA3A7D" w:rsidP="00D3490A">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минимальный размер земельного участка – 1000 кв. м.</w:t>
            </w:r>
          </w:p>
          <w:p w14:paraId="5D4C1183" w14:textId="77777777" w:rsidR="00FA3A7D" w:rsidRPr="00571CB7" w:rsidRDefault="00FA3A7D" w:rsidP="00D3490A">
            <w:pPr>
              <w:autoSpaceDE w:val="0"/>
              <w:autoSpaceDN w:val="0"/>
              <w:adjustRightInd w:val="0"/>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максимальный размер земельного участка – 10000 кв. м.</w:t>
            </w:r>
          </w:p>
        </w:tc>
      </w:tr>
      <w:tr w:rsidR="00FA3A7D" w:rsidRPr="00571CB7" w14:paraId="4A6EF1B6" w14:textId="77777777" w:rsidTr="00FA3A7D">
        <w:tc>
          <w:tcPr>
            <w:tcW w:w="4106" w:type="dxa"/>
            <w:vAlign w:val="center"/>
          </w:tcPr>
          <w:p w14:paraId="611BEE00" w14:textId="77777777" w:rsidR="00FA3A7D" w:rsidRPr="00571CB7" w:rsidRDefault="00FA3A7D" w:rsidP="00FA3A7D">
            <w:pPr>
              <w:widowControl w:val="0"/>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Коммунальное обслуживание</w:t>
            </w:r>
          </w:p>
        </w:tc>
        <w:tc>
          <w:tcPr>
            <w:tcW w:w="5670" w:type="dxa"/>
            <w:vAlign w:val="center"/>
          </w:tcPr>
          <w:p w14:paraId="078668CB" w14:textId="77777777"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14:paraId="7CB32419" w14:textId="77777777" w:rsidTr="00FA3A7D">
        <w:tc>
          <w:tcPr>
            <w:tcW w:w="4106" w:type="dxa"/>
            <w:vAlign w:val="center"/>
          </w:tcPr>
          <w:p w14:paraId="1D3BB547" w14:textId="77777777" w:rsidR="00FA3A7D" w:rsidRPr="00571CB7" w:rsidRDefault="00FA3A7D" w:rsidP="00FA3A7D">
            <w:pPr>
              <w:widowControl w:val="0"/>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Энергетика</w:t>
            </w:r>
          </w:p>
        </w:tc>
        <w:tc>
          <w:tcPr>
            <w:tcW w:w="5670" w:type="dxa"/>
            <w:vAlign w:val="center"/>
          </w:tcPr>
          <w:p w14:paraId="16A61653" w14:textId="77777777"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14:paraId="687EE261" w14:textId="77777777" w:rsidTr="00FA3A7D">
        <w:tc>
          <w:tcPr>
            <w:tcW w:w="4106" w:type="dxa"/>
          </w:tcPr>
          <w:p w14:paraId="7F7CCAE4" w14:textId="77777777" w:rsidR="00FA3A7D" w:rsidRPr="003B305C" w:rsidRDefault="00FA3A7D" w:rsidP="00FA3A7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670" w:type="dxa"/>
            <w:vAlign w:val="center"/>
          </w:tcPr>
          <w:p w14:paraId="718077C0" w14:textId="77777777"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14:paraId="7F297786" w14:textId="77777777" w:rsidTr="00FA3A7D">
        <w:tc>
          <w:tcPr>
            <w:tcW w:w="4106" w:type="dxa"/>
            <w:vAlign w:val="center"/>
          </w:tcPr>
          <w:p w14:paraId="66BF9726" w14:textId="77777777" w:rsidR="00FA3A7D" w:rsidRPr="003B305C" w:rsidRDefault="00FA3A7D" w:rsidP="00FA3A7D">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5670" w:type="dxa"/>
            <w:vAlign w:val="center"/>
          </w:tcPr>
          <w:p w14:paraId="5F168CEE" w14:textId="77777777"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14:paraId="1F18640A" w14:textId="77777777" w:rsidTr="00FA3A7D">
        <w:tc>
          <w:tcPr>
            <w:tcW w:w="4106" w:type="dxa"/>
          </w:tcPr>
          <w:p w14:paraId="74DB538D" w14:textId="77777777" w:rsidR="00FA3A7D" w:rsidRPr="003B305C" w:rsidRDefault="00FA3A7D" w:rsidP="00FA3A7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5670" w:type="dxa"/>
            <w:vAlign w:val="center"/>
          </w:tcPr>
          <w:p w14:paraId="1D213C70" w14:textId="77777777"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14:paraId="2789FFDA" w14:textId="77777777" w:rsidTr="00FA3A7D">
        <w:tc>
          <w:tcPr>
            <w:tcW w:w="4106" w:type="dxa"/>
          </w:tcPr>
          <w:p w14:paraId="05C294D3" w14:textId="77777777" w:rsidR="00FA3A7D" w:rsidRPr="003B305C" w:rsidRDefault="00FA3A7D" w:rsidP="00FA3A7D">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Водные объекты</w:t>
            </w:r>
          </w:p>
        </w:tc>
        <w:tc>
          <w:tcPr>
            <w:tcW w:w="5670" w:type="dxa"/>
            <w:vAlign w:val="center"/>
          </w:tcPr>
          <w:p w14:paraId="14D4172E" w14:textId="77777777"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14:paraId="3FCD6DF5" w14:textId="77777777" w:rsidTr="00FA3A7D">
        <w:tc>
          <w:tcPr>
            <w:tcW w:w="4106" w:type="dxa"/>
          </w:tcPr>
          <w:p w14:paraId="74291440" w14:textId="77777777" w:rsidR="00FA3A7D" w:rsidRPr="003B305C" w:rsidRDefault="00FA3A7D" w:rsidP="00FA3A7D">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Общее пользование водными объектами</w:t>
            </w:r>
          </w:p>
        </w:tc>
        <w:tc>
          <w:tcPr>
            <w:tcW w:w="5670" w:type="dxa"/>
            <w:vAlign w:val="center"/>
          </w:tcPr>
          <w:p w14:paraId="66FAD515" w14:textId="77777777"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14:paraId="7D1E4270" w14:textId="77777777" w:rsidTr="00FA3A7D">
        <w:tc>
          <w:tcPr>
            <w:tcW w:w="4106" w:type="dxa"/>
          </w:tcPr>
          <w:p w14:paraId="470015FD" w14:textId="77777777" w:rsidR="00FA3A7D" w:rsidRPr="003B305C" w:rsidRDefault="00FA3A7D" w:rsidP="00FA3A7D">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lastRenderedPageBreak/>
              <w:t>Специальное пользование водными объектами</w:t>
            </w:r>
          </w:p>
        </w:tc>
        <w:tc>
          <w:tcPr>
            <w:tcW w:w="5670" w:type="dxa"/>
            <w:vAlign w:val="center"/>
          </w:tcPr>
          <w:p w14:paraId="69585769" w14:textId="77777777"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14:paraId="0E34EFA4" w14:textId="77777777" w:rsidTr="00FA3A7D">
        <w:tc>
          <w:tcPr>
            <w:tcW w:w="4106" w:type="dxa"/>
          </w:tcPr>
          <w:p w14:paraId="0CE7C717" w14:textId="77777777" w:rsidR="00FA3A7D" w:rsidRPr="003B305C" w:rsidRDefault="00FA3A7D" w:rsidP="00FA3A7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Гидротехнические сооружения</w:t>
            </w:r>
          </w:p>
        </w:tc>
        <w:tc>
          <w:tcPr>
            <w:tcW w:w="5670" w:type="dxa"/>
            <w:vAlign w:val="center"/>
          </w:tcPr>
          <w:p w14:paraId="32CD6F55" w14:textId="77777777"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14:paraId="3B024C37" w14:textId="77777777" w:rsidTr="00FA3A7D">
        <w:tc>
          <w:tcPr>
            <w:tcW w:w="4106" w:type="dxa"/>
            <w:vAlign w:val="center"/>
          </w:tcPr>
          <w:p w14:paraId="1FDA1F4D" w14:textId="77777777" w:rsidR="00FA3A7D" w:rsidRPr="003B305C" w:rsidRDefault="00FA3A7D" w:rsidP="00FA3A7D">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670" w:type="dxa"/>
            <w:vAlign w:val="center"/>
          </w:tcPr>
          <w:p w14:paraId="0DEF93B5" w14:textId="77777777" w:rsidR="00FA3A7D" w:rsidRDefault="00FA3A7D" w:rsidP="009B31B4">
            <w:r w:rsidRPr="008E16D7">
              <w:rPr>
                <w:rFonts w:ascii="Times New Roman" w:hAnsi="Times New Roman" w:cs="Times New Roman"/>
                <w:sz w:val="24"/>
                <w:szCs w:val="24"/>
              </w:rPr>
              <w:t>в соответствии со ст. 46.1 настоящих Правил</w:t>
            </w:r>
          </w:p>
        </w:tc>
      </w:tr>
      <w:tr w:rsidR="00FA3A7D" w:rsidRPr="003B305C" w14:paraId="4A9A19F5" w14:textId="77777777" w:rsidTr="00D3490A">
        <w:tc>
          <w:tcPr>
            <w:tcW w:w="9776" w:type="dxa"/>
            <w:gridSpan w:val="2"/>
          </w:tcPr>
          <w:p w14:paraId="62329C11" w14:textId="77777777" w:rsidR="00FA3A7D" w:rsidRPr="003B305C" w:rsidRDefault="00FA3A7D"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FA3A7D" w:rsidRPr="003B305C" w14:paraId="1027EB2D" w14:textId="77777777" w:rsidTr="00FA3A7D">
        <w:tc>
          <w:tcPr>
            <w:tcW w:w="4106" w:type="dxa"/>
            <w:vAlign w:val="center"/>
          </w:tcPr>
          <w:p w14:paraId="14E2A76B" w14:textId="77777777" w:rsidR="00FA3A7D" w:rsidRPr="003B305C" w:rsidRDefault="00FA3A7D" w:rsidP="00FA3A7D">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5670" w:type="dxa"/>
            <w:vAlign w:val="center"/>
          </w:tcPr>
          <w:p w14:paraId="563D7E6C" w14:textId="77777777" w:rsidR="00FA3A7D" w:rsidRDefault="00FA3A7D" w:rsidP="009B31B4">
            <w:r w:rsidRPr="002F7CAA">
              <w:rPr>
                <w:rFonts w:ascii="Times New Roman" w:hAnsi="Times New Roman" w:cs="Times New Roman"/>
                <w:sz w:val="24"/>
                <w:szCs w:val="24"/>
              </w:rPr>
              <w:t>в соответствии со ст. 46.1 настоящих Правил</w:t>
            </w:r>
          </w:p>
        </w:tc>
      </w:tr>
      <w:tr w:rsidR="00FA3A7D" w:rsidRPr="003B305C" w14:paraId="262D9B03" w14:textId="77777777" w:rsidTr="00FA3A7D">
        <w:tc>
          <w:tcPr>
            <w:tcW w:w="4106" w:type="dxa"/>
            <w:vAlign w:val="center"/>
          </w:tcPr>
          <w:p w14:paraId="6675CD13" w14:textId="77777777" w:rsidR="00FA3A7D" w:rsidRPr="003B305C" w:rsidRDefault="00FA3A7D" w:rsidP="00FA3A7D">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vAlign w:val="center"/>
          </w:tcPr>
          <w:p w14:paraId="504946CA" w14:textId="77777777" w:rsidR="00FA3A7D" w:rsidRDefault="00FA3A7D" w:rsidP="009B31B4">
            <w:r w:rsidRPr="002F7CAA">
              <w:rPr>
                <w:rFonts w:ascii="Times New Roman" w:hAnsi="Times New Roman" w:cs="Times New Roman"/>
                <w:sz w:val="24"/>
                <w:szCs w:val="24"/>
              </w:rPr>
              <w:t>в соответствии со ст. 46.1 настоящих Правил</w:t>
            </w:r>
          </w:p>
        </w:tc>
      </w:tr>
      <w:tr w:rsidR="00FA3A7D" w:rsidRPr="003B305C" w14:paraId="1C3A2B06" w14:textId="77777777" w:rsidTr="00D3490A">
        <w:tc>
          <w:tcPr>
            <w:tcW w:w="9776" w:type="dxa"/>
            <w:gridSpan w:val="2"/>
          </w:tcPr>
          <w:p w14:paraId="3EA07D95" w14:textId="77777777" w:rsidR="00FA3A7D" w:rsidRPr="003B305C" w:rsidRDefault="00FA3A7D"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14:paraId="2DFE9F83" w14:textId="77777777" w:rsidR="00FA3A7D" w:rsidRPr="003B305C" w:rsidRDefault="00FA3A7D"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FA3A7D" w:rsidRPr="003B305C" w14:paraId="287BA590" w14:textId="77777777" w:rsidTr="00D3490A">
        <w:tc>
          <w:tcPr>
            <w:tcW w:w="9776" w:type="dxa"/>
            <w:gridSpan w:val="2"/>
            <w:vAlign w:val="center"/>
          </w:tcPr>
          <w:p w14:paraId="7E915520" w14:textId="77777777" w:rsidR="00FA3A7D" w:rsidRPr="003B305C" w:rsidRDefault="00FA3A7D"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14:paraId="2A8B3F62" w14:textId="77777777"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14:paraId="3B0B63AD" w14:textId="77777777" w:rsidR="00FA3A7D" w:rsidRPr="000C45AE" w:rsidRDefault="00FA3A7D" w:rsidP="00FA3A7D">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Предельное количество надземных этажей основных строений – 3.</w:t>
      </w:r>
    </w:p>
    <w:p w14:paraId="3EFBABDB" w14:textId="77777777" w:rsidR="00FA3A7D" w:rsidRPr="000C45AE" w:rsidRDefault="00FA3A7D" w:rsidP="00FA3A7D">
      <w:pPr>
        <w:suppressAutoHyphens/>
        <w:autoSpaceDE w:val="0"/>
        <w:spacing w:after="0" w:line="240" w:lineRule="auto"/>
        <w:ind w:firstLine="567"/>
        <w:jc w:val="both"/>
        <w:rPr>
          <w:rFonts w:ascii="Times New Roman" w:hAnsi="Times New Roman" w:cs="Times New Roman"/>
          <w:sz w:val="24"/>
          <w:szCs w:val="24"/>
        </w:rPr>
      </w:pPr>
      <w:r w:rsidRPr="000C45AE">
        <w:rPr>
          <w:rFonts w:ascii="Times New Roman" w:hAnsi="Times New Roman" w:cs="Times New Roman"/>
          <w:sz w:val="24"/>
          <w:szCs w:val="24"/>
        </w:rPr>
        <w:t>Предельная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p>
    <w:p w14:paraId="57FCB963" w14:textId="77777777"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560FA16" w14:textId="77777777" w:rsidR="00FA3A7D" w:rsidRDefault="00FA3A7D"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4466DFC7" w14:textId="32B81F71" w:rsidR="00FA3A7D" w:rsidRPr="001C131F" w:rsidRDefault="00FA3A7D" w:rsidP="00FA3A7D">
      <w:pPr>
        <w:autoSpaceDE w:val="0"/>
        <w:autoSpaceDN w:val="0"/>
        <w:adjustRightInd w:val="0"/>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Таблица </w:t>
      </w:r>
      <w:r w:rsidR="0057249A">
        <w:rPr>
          <w:rFonts w:ascii="Times New Roman" w:hAnsi="Times New Roman" w:cs="Times New Roman"/>
          <w:b/>
          <w:sz w:val="24"/>
          <w:szCs w:val="24"/>
        </w:rPr>
        <w:t>56</w:t>
      </w:r>
      <w:r w:rsidRPr="001C131F">
        <w:rPr>
          <w:rFonts w:ascii="Times New Roman" w:hAnsi="Times New Roman" w:cs="Times New Roman"/>
          <w:b/>
          <w:sz w:val="24"/>
          <w:szCs w:val="24"/>
        </w:rPr>
        <w:t>.</w:t>
      </w:r>
      <w:r>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106"/>
        <w:gridCol w:w="5670"/>
      </w:tblGrid>
      <w:tr w:rsidR="00FA3A7D" w:rsidRPr="003B305C" w14:paraId="3BACE9AC" w14:textId="77777777" w:rsidTr="00D3490A">
        <w:tc>
          <w:tcPr>
            <w:tcW w:w="4106" w:type="dxa"/>
            <w:vAlign w:val="center"/>
          </w:tcPr>
          <w:p w14:paraId="39A3C191" w14:textId="77777777" w:rsidR="00FA3A7D" w:rsidRPr="003B305C" w:rsidRDefault="00FA3A7D"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14:paraId="5A459D35" w14:textId="77777777" w:rsidR="00FA3A7D" w:rsidRPr="003B305C" w:rsidRDefault="00FA3A7D" w:rsidP="00D3490A">
            <w:pPr>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A3A7D" w:rsidRPr="00571CB7" w14:paraId="0E3BEC3B" w14:textId="77777777" w:rsidTr="00D3490A">
        <w:tc>
          <w:tcPr>
            <w:tcW w:w="9776" w:type="dxa"/>
            <w:gridSpan w:val="2"/>
          </w:tcPr>
          <w:p w14:paraId="738D4924" w14:textId="77777777" w:rsidR="00FA3A7D" w:rsidRPr="00571CB7" w:rsidRDefault="00FA3A7D" w:rsidP="00D3490A">
            <w:pPr>
              <w:autoSpaceDE w:val="0"/>
              <w:autoSpaceDN w:val="0"/>
              <w:adjustRightInd w:val="0"/>
              <w:jc w:val="center"/>
              <w:rPr>
                <w:rFonts w:ascii="Times New Roman" w:hAnsi="Times New Roman" w:cs="Times New Roman"/>
                <w:b/>
                <w:sz w:val="24"/>
                <w:szCs w:val="24"/>
              </w:rPr>
            </w:pPr>
            <w:r w:rsidRPr="00571CB7">
              <w:rPr>
                <w:rFonts w:ascii="Times New Roman" w:hAnsi="Times New Roman" w:cs="Times New Roman"/>
                <w:b/>
                <w:sz w:val="24"/>
                <w:szCs w:val="24"/>
              </w:rPr>
              <w:t>1. Основные виды разрешенного использования</w:t>
            </w:r>
          </w:p>
        </w:tc>
      </w:tr>
      <w:tr w:rsidR="00FA3A7D" w:rsidRPr="00571CB7" w14:paraId="29BF9E2C" w14:textId="77777777" w:rsidTr="00D3490A">
        <w:tc>
          <w:tcPr>
            <w:tcW w:w="4106" w:type="dxa"/>
            <w:vAlign w:val="center"/>
          </w:tcPr>
          <w:p w14:paraId="2BE25A8B" w14:textId="77777777" w:rsidR="00FA3A7D" w:rsidRPr="00571CB7" w:rsidRDefault="00FA3A7D" w:rsidP="00D3490A">
            <w:pPr>
              <w:autoSpaceDE w:val="0"/>
              <w:autoSpaceDN w:val="0"/>
              <w:adjustRightInd w:val="0"/>
              <w:rPr>
                <w:rFonts w:ascii="Times New Roman" w:eastAsia="Times New Roman" w:hAnsi="Times New Roman" w:cs="Times New Roman"/>
                <w:sz w:val="24"/>
                <w:szCs w:val="24"/>
                <w:lang w:bidi="ru-RU"/>
              </w:rPr>
            </w:pPr>
            <w:r w:rsidRPr="00571CB7">
              <w:rPr>
                <w:rFonts w:ascii="Times New Roman" w:eastAsia="Tahoma" w:hAnsi="Times New Roman" w:cs="Times New Roman"/>
                <w:sz w:val="24"/>
                <w:szCs w:val="24"/>
              </w:rPr>
              <w:t>Ведение личного подсобного хозяйства на полевых участках</w:t>
            </w:r>
          </w:p>
        </w:tc>
        <w:tc>
          <w:tcPr>
            <w:tcW w:w="5670" w:type="dxa"/>
            <w:vAlign w:val="center"/>
          </w:tcPr>
          <w:p w14:paraId="25B8486F" w14:textId="77777777" w:rsidR="00FA3A7D" w:rsidRPr="00FA3A7D" w:rsidRDefault="006C4AED" w:rsidP="009B31B4">
            <w:pPr>
              <w:autoSpaceDE w:val="0"/>
              <w:autoSpaceDN w:val="0"/>
              <w:adjustRightInd w:val="0"/>
              <w:rPr>
                <w:rFonts w:ascii="Times New Roman" w:eastAsia="Times New Roman" w:hAnsi="Times New Roman" w:cs="Times New Roman"/>
                <w:sz w:val="24"/>
                <w:szCs w:val="24"/>
                <w:lang w:bidi="ru-RU"/>
              </w:rPr>
            </w:pPr>
            <w:r>
              <w:rPr>
                <w:rFonts w:ascii="Times New Roman" w:hAnsi="Times New Roman" w:cs="Times New Roman"/>
                <w:sz w:val="24"/>
                <w:szCs w:val="24"/>
              </w:rPr>
              <w:t>8</w:t>
            </w:r>
            <w:r w:rsidR="008D21CD">
              <w:rPr>
                <w:rFonts w:ascii="Times New Roman" w:hAnsi="Times New Roman" w:cs="Times New Roman"/>
                <w:sz w:val="24"/>
                <w:szCs w:val="24"/>
              </w:rPr>
              <w:t>0 %</w:t>
            </w:r>
          </w:p>
        </w:tc>
      </w:tr>
      <w:tr w:rsidR="00FA3A7D" w14:paraId="1DF13034" w14:textId="77777777" w:rsidTr="00D3490A">
        <w:tc>
          <w:tcPr>
            <w:tcW w:w="4106" w:type="dxa"/>
            <w:vAlign w:val="center"/>
          </w:tcPr>
          <w:p w14:paraId="3723BB47" w14:textId="77777777" w:rsidR="00FA3A7D" w:rsidRPr="00571CB7" w:rsidRDefault="00FA3A7D" w:rsidP="00D3490A">
            <w:pPr>
              <w:widowControl w:val="0"/>
              <w:rPr>
                <w:rFonts w:ascii="Times New Roman" w:eastAsia="Times New Roman" w:hAnsi="Times New Roman" w:cs="Times New Roman"/>
                <w:sz w:val="24"/>
                <w:szCs w:val="24"/>
                <w:lang w:bidi="ru-RU"/>
              </w:rPr>
            </w:pPr>
            <w:r w:rsidRPr="00571CB7">
              <w:rPr>
                <w:rFonts w:ascii="Times New Roman" w:eastAsia="Times New Roman" w:hAnsi="Times New Roman" w:cs="Times New Roman"/>
                <w:sz w:val="24"/>
                <w:szCs w:val="24"/>
                <w:lang w:bidi="ru-RU"/>
              </w:rPr>
              <w:t>Коммунальное обслуживание</w:t>
            </w:r>
          </w:p>
        </w:tc>
        <w:tc>
          <w:tcPr>
            <w:tcW w:w="5670" w:type="dxa"/>
            <w:vAlign w:val="center"/>
          </w:tcPr>
          <w:p w14:paraId="70D45C98" w14:textId="77777777" w:rsidR="00FA3A7D" w:rsidRPr="00FA3A7D" w:rsidRDefault="008D21CD" w:rsidP="009B31B4">
            <w:pPr>
              <w:rPr>
                <w:rFonts w:ascii="Times New Roman" w:hAnsi="Times New Roman" w:cs="Times New Roman"/>
                <w:sz w:val="24"/>
                <w:szCs w:val="24"/>
              </w:rPr>
            </w:pPr>
            <w:r>
              <w:rPr>
                <w:rFonts w:ascii="Times New Roman" w:hAnsi="Times New Roman" w:cs="Times New Roman"/>
                <w:sz w:val="24"/>
                <w:szCs w:val="24"/>
              </w:rPr>
              <w:t>60 %</w:t>
            </w:r>
          </w:p>
        </w:tc>
      </w:tr>
      <w:tr w:rsidR="00FA3A7D" w14:paraId="404223FE" w14:textId="77777777" w:rsidTr="00D3490A">
        <w:tc>
          <w:tcPr>
            <w:tcW w:w="4106" w:type="dxa"/>
            <w:vAlign w:val="center"/>
          </w:tcPr>
          <w:p w14:paraId="48D2ED78" w14:textId="77777777" w:rsidR="00FA3A7D" w:rsidRPr="00571CB7" w:rsidRDefault="00FA3A7D" w:rsidP="00D3490A">
            <w:pPr>
              <w:widowControl w:val="0"/>
              <w:rPr>
                <w:rFonts w:ascii="Times New Roman" w:eastAsia="Times New Roman" w:hAnsi="Times New Roman" w:cs="Times New Roman"/>
                <w:sz w:val="24"/>
                <w:szCs w:val="24"/>
              </w:rPr>
            </w:pPr>
            <w:r w:rsidRPr="00571CB7">
              <w:rPr>
                <w:rFonts w:ascii="Times New Roman" w:eastAsia="Times New Roman" w:hAnsi="Times New Roman" w:cs="Times New Roman"/>
                <w:sz w:val="24"/>
                <w:szCs w:val="24"/>
              </w:rPr>
              <w:t>Энергетика</w:t>
            </w:r>
          </w:p>
        </w:tc>
        <w:tc>
          <w:tcPr>
            <w:tcW w:w="5670" w:type="dxa"/>
            <w:vAlign w:val="center"/>
          </w:tcPr>
          <w:p w14:paraId="5EECDF5F" w14:textId="77777777" w:rsidR="00FA3A7D" w:rsidRPr="00FA3A7D" w:rsidRDefault="008D21CD" w:rsidP="009B31B4">
            <w:pPr>
              <w:rPr>
                <w:rFonts w:ascii="Times New Roman" w:hAnsi="Times New Roman" w:cs="Times New Roman"/>
                <w:sz w:val="24"/>
                <w:szCs w:val="24"/>
              </w:rPr>
            </w:pPr>
            <w:r>
              <w:rPr>
                <w:rFonts w:ascii="Times New Roman" w:hAnsi="Times New Roman" w:cs="Times New Roman"/>
                <w:sz w:val="24"/>
                <w:szCs w:val="24"/>
              </w:rPr>
              <w:t>60 %</w:t>
            </w:r>
          </w:p>
        </w:tc>
      </w:tr>
      <w:tr w:rsidR="00FA3A7D" w14:paraId="2CC88727" w14:textId="77777777" w:rsidTr="00D3490A">
        <w:tc>
          <w:tcPr>
            <w:tcW w:w="4106" w:type="dxa"/>
          </w:tcPr>
          <w:p w14:paraId="446B9101" w14:textId="77777777" w:rsidR="00FA3A7D" w:rsidRPr="003B305C" w:rsidRDefault="00FA3A7D"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670" w:type="dxa"/>
            <w:vAlign w:val="center"/>
          </w:tcPr>
          <w:p w14:paraId="6DA6A302" w14:textId="77777777" w:rsidR="00FA3A7D" w:rsidRPr="00FA3A7D" w:rsidRDefault="008D21CD" w:rsidP="009B31B4">
            <w:pPr>
              <w:rPr>
                <w:rFonts w:ascii="Times New Roman" w:hAnsi="Times New Roman" w:cs="Times New Roman"/>
                <w:sz w:val="24"/>
                <w:szCs w:val="24"/>
              </w:rPr>
            </w:pPr>
            <w:r>
              <w:rPr>
                <w:rFonts w:ascii="Times New Roman" w:hAnsi="Times New Roman" w:cs="Times New Roman"/>
                <w:sz w:val="24"/>
                <w:szCs w:val="24"/>
              </w:rPr>
              <w:t>60 %</w:t>
            </w:r>
          </w:p>
        </w:tc>
      </w:tr>
      <w:tr w:rsidR="00FA3A7D" w14:paraId="2CB20BC0" w14:textId="77777777" w:rsidTr="00D3490A">
        <w:tc>
          <w:tcPr>
            <w:tcW w:w="4106" w:type="dxa"/>
            <w:vAlign w:val="center"/>
          </w:tcPr>
          <w:p w14:paraId="23F5ADB9" w14:textId="77777777" w:rsidR="00FA3A7D" w:rsidRPr="003B305C" w:rsidRDefault="00FA3A7D" w:rsidP="00D3490A">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5670" w:type="dxa"/>
            <w:vAlign w:val="center"/>
          </w:tcPr>
          <w:p w14:paraId="231661C8" w14:textId="77777777"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14:paraId="668816F1" w14:textId="77777777" w:rsidTr="00D3490A">
        <w:tc>
          <w:tcPr>
            <w:tcW w:w="4106" w:type="dxa"/>
          </w:tcPr>
          <w:p w14:paraId="45799346" w14:textId="77777777" w:rsidR="00FA3A7D" w:rsidRPr="003B305C" w:rsidRDefault="00FA3A7D"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5670" w:type="dxa"/>
            <w:vAlign w:val="center"/>
          </w:tcPr>
          <w:p w14:paraId="6413CC0E" w14:textId="77777777" w:rsidR="00FA3A7D" w:rsidRPr="00FA3A7D" w:rsidRDefault="008D21C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14:paraId="6CBB33EC" w14:textId="77777777" w:rsidTr="00D3490A">
        <w:tc>
          <w:tcPr>
            <w:tcW w:w="4106" w:type="dxa"/>
          </w:tcPr>
          <w:p w14:paraId="0DE4FDEF" w14:textId="77777777" w:rsidR="00FA3A7D" w:rsidRPr="003B305C" w:rsidRDefault="00FA3A7D" w:rsidP="00D3490A">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Водные объекты</w:t>
            </w:r>
          </w:p>
        </w:tc>
        <w:tc>
          <w:tcPr>
            <w:tcW w:w="5670" w:type="dxa"/>
            <w:vAlign w:val="center"/>
          </w:tcPr>
          <w:p w14:paraId="24EE8042" w14:textId="77777777"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14:paraId="4A101DA8" w14:textId="77777777" w:rsidTr="00D3490A">
        <w:tc>
          <w:tcPr>
            <w:tcW w:w="4106" w:type="dxa"/>
          </w:tcPr>
          <w:p w14:paraId="64C3DDAB" w14:textId="77777777" w:rsidR="00FA3A7D" w:rsidRPr="003B305C" w:rsidRDefault="00FA3A7D" w:rsidP="00D3490A">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Общее пользование водными объектами</w:t>
            </w:r>
          </w:p>
        </w:tc>
        <w:tc>
          <w:tcPr>
            <w:tcW w:w="5670" w:type="dxa"/>
            <w:vAlign w:val="center"/>
          </w:tcPr>
          <w:p w14:paraId="491BC98E" w14:textId="77777777"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14:paraId="2C797C02" w14:textId="77777777" w:rsidTr="00D3490A">
        <w:tc>
          <w:tcPr>
            <w:tcW w:w="4106" w:type="dxa"/>
          </w:tcPr>
          <w:p w14:paraId="674EA466" w14:textId="77777777" w:rsidR="00FA3A7D" w:rsidRPr="003B305C" w:rsidRDefault="00FA3A7D" w:rsidP="00D3490A">
            <w:pPr>
              <w:widowControl w:val="0"/>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rPr>
              <w:t>Специальное пользование водными объектами</w:t>
            </w:r>
          </w:p>
        </w:tc>
        <w:tc>
          <w:tcPr>
            <w:tcW w:w="5670" w:type="dxa"/>
            <w:vAlign w:val="center"/>
          </w:tcPr>
          <w:p w14:paraId="4F05CC3F" w14:textId="77777777"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14:paraId="18C486D2" w14:textId="77777777" w:rsidTr="00D3490A">
        <w:tc>
          <w:tcPr>
            <w:tcW w:w="4106" w:type="dxa"/>
          </w:tcPr>
          <w:p w14:paraId="4B971A83" w14:textId="77777777" w:rsidR="00FA3A7D" w:rsidRPr="003B305C" w:rsidRDefault="00FA3A7D"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Гидротехнические сооружения</w:t>
            </w:r>
          </w:p>
        </w:tc>
        <w:tc>
          <w:tcPr>
            <w:tcW w:w="5670" w:type="dxa"/>
            <w:vAlign w:val="center"/>
          </w:tcPr>
          <w:p w14:paraId="7EE0FFDC" w14:textId="77777777"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14:paraId="48CC5C46" w14:textId="77777777" w:rsidTr="00D3490A">
        <w:tc>
          <w:tcPr>
            <w:tcW w:w="4106" w:type="dxa"/>
            <w:vAlign w:val="center"/>
          </w:tcPr>
          <w:p w14:paraId="4674EF58" w14:textId="77777777" w:rsidR="00FA3A7D" w:rsidRPr="003B305C" w:rsidRDefault="00FA3A7D"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Земельные участки(территории) общего </w:t>
            </w:r>
            <w:r w:rsidRPr="003B305C">
              <w:rPr>
                <w:rFonts w:ascii="Times New Roman" w:eastAsia="Times New Roman" w:hAnsi="Times New Roman" w:cs="Times New Roman"/>
                <w:sz w:val="24"/>
                <w:szCs w:val="24"/>
              </w:rPr>
              <w:t>пользования</w:t>
            </w:r>
          </w:p>
        </w:tc>
        <w:tc>
          <w:tcPr>
            <w:tcW w:w="5670" w:type="dxa"/>
            <w:vAlign w:val="center"/>
          </w:tcPr>
          <w:p w14:paraId="0F0EE0A2" w14:textId="77777777"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rsidRPr="003B305C" w14:paraId="18CA3DFD" w14:textId="77777777" w:rsidTr="00D3490A">
        <w:tc>
          <w:tcPr>
            <w:tcW w:w="9776" w:type="dxa"/>
            <w:gridSpan w:val="2"/>
          </w:tcPr>
          <w:p w14:paraId="62FCD6D3" w14:textId="77777777" w:rsidR="00FA3A7D" w:rsidRPr="00FA3A7D" w:rsidRDefault="00FA3A7D" w:rsidP="00D3490A">
            <w:pPr>
              <w:autoSpaceDE w:val="0"/>
              <w:autoSpaceDN w:val="0"/>
              <w:adjustRightInd w:val="0"/>
              <w:jc w:val="center"/>
              <w:rPr>
                <w:rFonts w:ascii="Times New Roman" w:hAnsi="Times New Roman" w:cs="Times New Roman"/>
                <w:sz w:val="24"/>
                <w:szCs w:val="24"/>
              </w:rPr>
            </w:pPr>
            <w:r w:rsidRPr="00FA3A7D">
              <w:rPr>
                <w:rFonts w:ascii="Times New Roman" w:hAnsi="Times New Roman" w:cs="Times New Roman"/>
                <w:b/>
                <w:sz w:val="24"/>
                <w:szCs w:val="24"/>
              </w:rPr>
              <w:t>2. Условно разрешенные виды использования:</w:t>
            </w:r>
          </w:p>
        </w:tc>
      </w:tr>
      <w:tr w:rsidR="00FA3A7D" w14:paraId="685C1056" w14:textId="77777777" w:rsidTr="00D3490A">
        <w:tc>
          <w:tcPr>
            <w:tcW w:w="4106" w:type="dxa"/>
            <w:vAlign w:val="center"/>
          </w:tcPr>
          <w:p w14:paraId="21B8C484" w14:textId="77777777" w:rsidR="00FA3A7D" w:rsidRPr="003B305C" w:rsidRDefault="00FA3A7D"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5670" w:type="dxa"/>
            <w:vAlign w:val="center"/>
          </w:tcPr>
          <w:p w14:paraId="4857B8DF" w14:textId="77777777" w:rsidR="00FA3A7D" w:rsidRPr="00FA3A7D" w:rsidRDefault="008D21CD" w:rsidP="00D3490A">
            <w:pPr>
              <w:jc w:val="center"/>
              <w:rPr>
                <w:rFonts w:ascii="Times New Roman" w:hAnsi="Times New Roman" w:cs="Times New Roman"/>
                <w:sz w:val="24"/>
                <w:szCs w:val="24"/>
              </w:rPr>
            </w:pPr>
            <w:r>
              <w:rPr>
                <w:rFonts w:ascii="Times New Roman" w:hAnsi="Times New Roman" w:cs="Times New Roman"/>
                <w:sz w:val="24"/>
                <w:szCs w:val="24"/>
              </w:rPr>
              <w:t>60 %</w:t>
            </w:r>
          </w:p>
        </w:tc>
      </w:tr>
      <w:tr w:rsidR="00FA3A7D" w14:paraId="2F69C9FF" w14:textId="77777777" w:rsidTr="00D3490A">
        <w:tc>
          <w:tcPr>
            <w:tcW w:w="4106" w:type="dxa"/>
            <w:vAlign w:val="center"/>
          </w:tcPr>
          <w:p w14:paraId="2EEB9E77" w14:textId="77777777" w:rsidR="00FA3A7D" w:rsidRPr="003B305C" w:rsidRDefault="00FA3A7D"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lastRenderedPageBreak/>
              <w:t>Обеспечение деятельности в области гидрометеорологии и смежных с ней областях</w:t>
            </w:r>
          </w:p>
        </w:tc>
        <w:tc>
          <w:tcPr>
            <w:tcW w:w="5670" w:type="dxa"/>
            <w:vAlign w:val="center"/>
          </w:tcPr>
          <w:p w14:paraId="202B124D" w14:textId="77777777" w:rsidR="00FA3A7D" w:rsidRPr="00FA3A7D" w:rsidRDefault="00FA3A7D" w:rsidP="009B31B4">
            <w:pPr>
              <w:rPr>
                <w:rFonts w:ascii="Times New Roman" w:hAnsi="Times New Roman" w:cs="Times New Roman"/>
                <w:sz w:val="24"/>
                <w:szCs w:val="24"/>
              </w:rPr>
            </w:pPr>
            <w:r>
              <w:rPr>
                <w:rFonts w:ascii="Times New Roman" w:hAnsi="Times New Roman" w:cs="Times New Roman"/>
                <w:sz w:val="24"/>
                <w:szCs w:val="24"/>
              </w:rPr>
              <w:t>не подлежит установлению</w:t>
            </w:r>
          </w:p>
        </w:tc>
      </w:tr>
      <w:tr w:rsidR="00FA3A7D" w:rsidRPr="003B305C" w14:paraId="1EFB9FBE" w14:textId="77777777" w:rsidTr="00D3490A">
        <w:tc>
          <w:tcPr>
            <w:tcW w:w="9776" w:type="dxa"/>
            <w:gridSpan w:val="2"/>
          </w:tcPr>
          <w:p w14:paraId="0877140E" w14:textId="77777777" w:rsidR="00FA3A7D" w:rsidRPr="003B305C" w:rsidRDefault="00FA3A7D"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3. Вспомогательные виды разрешенного использования,</w:t>
            </w:r>
          </w:p>
          <w:p w14:paraId="5B491D73" w14:textId="77777777" w:rsidR="00FA3A7D" w:rsidRPr="003B305C" w:rsidRDefault="00FA3A7D"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FA3A7D" w:rsidRPr="003B305C" w14:paraId="5180F14A" w14:textId="77777777" w:rsidTr="00D3490A">
        <w:tc>
          <w:tcPr>
            <w:tcW w:w="9776" w:type="dxa"/>
            <w:gridSpan w:val="2"/>
            <w:vAlign w:val="center"/>
          </w:tcPr>
          <w:p w14:paraId="362C0322" w14:textId="77777777" w:rsidR="00FA3A7D" w:rsidRPr="003B305C" w:rsidRDefault="00FA3A7D"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14:paraId="5AB577BA" w14:textId="77777777" w:rsidR="00FA3A7D" w:rsidRDefault="00FA3A7D"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7EBEFE39" w14:textId="5ABE7372" w:rsidR="00A72BD0" w:rsidRPr="003B305C" w:rsidRDefault="00A72BD0" w:rsidP="00A72BD0">
      <w:pPr>
        <w:keepNext/>
        <w:keepLines/>
        <w:widowControl w:val="0"/>
        <w:spacing w:after="0" w:line="240" w:lineRule="auto"/>
        <w:ind w:firstLine="567"/>
        <w:jc w:val="both"/>
        <w:outlineLvl w:val="1"/>
        <w:rPr>
          <w:rFonts w:ascii="Times New Roman" w:eastAsia="Times New Roman" w:hAnsi="Times New Roman" w:cs="Times New Roman"/>
          <w:b/>
          <w:bCs/>
          <w:i/>
          <w:sz w:val="24"/>
          <w:szCs w:val="24"/>
          <w:lang w:bidi="ru-RU"/>
        </w:rPr>
      </w:pPr>
      <w:bookmarkStart w:id="126" w:name="_Toc484865804"/>
      <w:bookmarkStart w:id="127" w:name="_Toc11152932"/>
      <w:r w:rsidRPr="003B305C">
        <w:rPr>
          <w:rFonts w:ascii="Times New Roman" w:eastAsia="Times New Roman" w:hAnsi="Times New Roman" w:cs="Times New Roman"/>
          <w:b/>
          <w:bCs/>
          <w:i/>
          <w:sz w:val="24"/>
          <w:szCs w:val="24"/>
          <w:lang w:bidi="ru-RU"/>
        </w:rPr>
        <w:t xml:space="preserve">Статья </w:t>
      </w:r>
      <w:r w:rsidR="0057249A">
        <w:rPr>
          <w:rFonts w:ascii="Times New Roman" w:eastAsia="Times New Roman" w:hAnsi="Times New Roman" w:cs="Times New Roman"/>
          <w:b/>
          <w:bCs/>
          <w:i/>
          <w:sz w:val="24"/>
          <w:szCs w:val="24"/>
          <w:lang w:bidi="ru-RU"/>
        </w:rPr>
        <w:t>57</w:t>
      </w:r>
      <w:r w:rsidRPr="003B305C">
        <w:rPr>
          <w:rFonts w:ascii="Times New Roman" w:eastAsia="Times New Roman" w:hAnsi="Times New Roman" w:cs="Times New Roman"/>
          <w:b/>
          <w:bCs/>
          <w:i/>
          <w:sz w:val="24"/>
          <w:szCs w:val="24"/>
          <w:lang w:bidi="ru-RU"/>
        </w:rPr>
        <w:t>. СХ-</w:t>
      </w:r>
      <w:r>
        <w:rPr>
          <w:rFonts w:ascii="Times New Roman" w:eastAsia="Times New Roman" w:hAnsi="Times New Roman" w:cs="Times New Roman"/>
          <w:b/>
          <w:bCs/>
          <w:i/>
          <w:sz w:val="24"/>
          <w:szCs w:val="24"/>
          <w:lang w:bidi="ru-RU"/>
        </w:rPr>
        <w:t>2</w:t>
      </w:r>
      <w:r w:rsidRPr="003B305C">
        <w:rPr>
          <w:rFonts w:ascii="Times New Roman" w:eastAsia="Times New Roman" w:hAnsi="Times New Roman" w:cs="Times New Roman"/>
          <w:b/>
          <w:bCs/>
          <w:i/>
          <w:sz w:val="24"/>
          <w:szCs w:val="24"/>
          <w:lang w:bidi="ru-RU"/>
        </w:rPr>
        <w:t xml:space="preserve">. </w:t>
      </w:r>
      <w:r w:rsidRPr="003B305C">
        <w:rPr>
          <w:rFonts w:ascii="Times New Roman" w:eastAsia="Times New Roman" w:hAnsi="Times New Roman" w:cs="Times New Roman"/>
          <w:b/>
          <w:i/>
          <w:sz w:val="24"/>
          <w:szCs w:val="24"/>
          <w:lang w:bidi="ru-RU"/>
        </w:rPr>
        <w:t>Зона производственных и складских объектов сельскохозяйственного назначения</w:t>
      </w:r>
      <w:bookmarkEnd w:id="126"/>
      <w:bookmarkEnd w:id="127"/>
    </w:p>
    <w:p w14:paraId="002BC0E1" w14:textId="77777777" w:rsidR="00A72BD0" w:rsidRDefault="00A72BD0" w:rsidP="00A72BD0">
      <w:pPr>
        <w:widowControl w:val="0"/>
        <w:spacing w:after="0" w:line="240" w:lineRule="auto"/>
        <w:ind w:firstLine="567"/>
        <w:jc w:val="both"/>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Зона производственных и складских объектов сельскохозяйственного назначения выделяется с целью размещения объектов сельскохозяйственного назначения - зданий, строений, сооружений, используемых для производства, хранения и первичной обработки сельскохозяйственной продукции, -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14:paraId="29932812" w14:textId="77777777" w:rsidR="0030442B" w:rsidRDefault="0030442B" w:rsidP="00A72BD0">
      <w:pPr>
        <w:widowControl w:val="0"/>
        <w:spacing w:after="0" w:line="240" w:lineRule="auto"/>
        <w:ind w:firstLine="567"/>
        <w:jc w:val="both"/>
        <w:rPr>
          <w:rFonts w:ascii="Times New Roman" w:eastAsia="Times New Roman" w:hAnsi="Times New Roman" w:cs="Times New Roman"/>
          <w:sz w:val="24"/>
          <w:szCs w:val="24"/>
          <w:lang w:bidi="ru-RU"/>
        </w:rPr>
      </w:pPr>
    </w:p>
    <w:p w14:paraId="0D74F417" w14:textId="77777777" w:rsidR="00A72BD0" w:rsidRDefault="00A72BD0" w:rsidP="0030442B">
      <w:pPr>
        <w:autoSpaceDE w:val="0"/>
        <w:autoSpaceDN w:val="0"/>
        <w:adjustRightInd w:val="0"/>
        <w:spacing w:after="0" w:line="240" w:lineRule="auto"/>
        <w:jc w:val="center"/>
        <w:rPr>
          <w:rFonts w:ascii="Times New Roman" w:hAnsi="Times New Roman" w:cs="Times New Roman"/>
          <w:b/>
          <w:sz w:val="24"/>
          <w:szCs w:val="24"/>
        </w:rPr>
      </w:pPr>
      <w:r w:rsidRPr="003B305C">
        <w:rPr>
          <w:rFonts w:ascii="Times New Roman" w:hAnsi="Times New Roman" w:cs="Times New Roman"/>
          <w:b/>
          <w:sz w:val="24"/>
          <w:szCs w:val="24"/>
        </w:rPr>
        <w:t>Виды разрешенного использования земельных участков и объектов капитального строительства.</w:t>
      </w:r>
    </w:p>
    <w:p w14:paraId="5AC4C509" w14:textId="438044AC" w:rsidR="00293FBC" w:rsidRPr="0030442B" w:rsidRDefault="00293FBC" w:rsidP="00293FBC">
      <w:pPr>
        <w:widowControl w:val="0"/>
        <w:spacing w:after="0" w:line="240" w:lineRule="auto"/>
        <w:jc w:val="right"/>
        <w:rPr>
          <w:rFonts w:ascii="Times New Roman" w:eastAsia="Times New Roman" w:hAnsi="Times New Roman" w:cs="Times New Roman"/>
          <w:b/>
          <w:sz w:val="24"/>
          <w:szCs w:val="24"/>
          <w:lang w:bidi="ru-RU"/>
        </w:rPr>
      </w:pPr>
      <w:r w:rsidRPr="0030442B">
        <w:rPr>
          <w:rFonts w:ascii="Times New Roman" w:eastAsia="Times New Roman" w:hAnsi="Times New Roman" w:cs="Times New Roman"/>
          <w:b/>
          <w:sz w:val="24"/>
          <w:szCs w:val="24"/>
          <w:lang w:bidi="ru-RU"/>
        </w:rPr>
        <w:t xml:space="preserve">Таблица </w:t>
      </w:r>
      <w:r w:rsidR="0057249A">
        <w:rPr>
          <w:rFonts w:ascii="Times New Roman" w:eastAsia="Times New Roman" w:hAnsi="Times New Roman" w:cs="Times New Roman"/>
          <w:b/>
          <w:sz w:val="24"/>
          <w:szCs w:val="24"/>
          <w:lang w:bidi="ru-RU"/>
        </w:rPr>
        <w:t>57</w:t>
      </w:r>
      <w:r w:rsidRPr="0030442B">
        <w:rPr>
          <w:rFonts w:ascii="Times New Roman" w:eastAsia="Times New Roman" w:hAnsi="Times New Roman" w:cs="Times New Roman"/>
          <w:b/>
          <w:sz w:val="24"/>
          <w:szCs w:val="24"/>
          <w:lang w:bidi="ru-RU"/>
        </w:rPr>
        <w:t>.1</w:t>
      </w:r>
    </w:p>
    <w:tbl>
      <w:tblPr>
        <w:tblStyle w:val="af2"/>
        <w:tblW w:w="9776" w:type="dxa"/>
        <w:tblLook w:val="04A0" w:firstRow="1" w:lastRow="0" w:firstColumn="1" w:lastColumn="0" w:noHBand="0" w:noVBand="1"/>
      </w:tblPr>
      <w:tblGrid>
        <w:gridCol w:w="7479"/>
        <w:gridCol w:w="2297"/>
      </w:tblGrid>
      <w:tr w:rsidR="00A72BD0" w:rsidRPr="003B305C" w14:paraId="5D2E87C8" w14:textId="77777777" w:rsidTr="0030442B">
        <w:tc>
          <w:tcPr>
            <w:tcW w:w="7479" w:type="dxa"/>
          </w:tcPr>
          <w:p w14:paraId="49C7CA54" w14:textId="77777777" w:rsidR="00A72BD0" w:rsidRPr="003B305C" w:rsidRDefault="00A72BD0"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2297" w:type="dxa"/>
          </w:tcPr>
          <w:p w14:paraId="10A9CD1D" w14:textId="77777777" w:rsidR="00A72BD0" w:rsidRPr="003B305C" w:rsidRDefault="00A72BD0" w:rsidP="00065F67">
            <w:pPr>
              <w:autoSpaceDE w:val="0"/>
              <w:autoSpaceDN w:val="0"/>
              <w:adjustRightInd w:val="0"/>
              <w:ind w:firstLine="567"/>
              <w:jc w:val="center"/>
              <w:rPr>
                <w:rFonts w:ascii="Times New Roman" w:hAnsi="Times New Roman" w:cs="Times New Roman"/>
                <w:sz w:val="24"/>
                <w:szCs w:val="24"/>
              </w:rPr>
            </w:pPr>
            <w:r w:rsidRPr="003B305C">
              <w:rPr>
                <w:rFonts w:ascii="Times New Roman" w:hAnsi="Times New Roman" w:cs="Times New Roman"/>
                <w:sz w:val="24"/>
                <w:szCs w:val="24"/>
              </w:rPr>
              <w:t>Код</w:t>
            </w:r>
          </w:p>
        </w:tc>
      </w:tr>
      <w:tr w:rsidR="00A72BD0" w:rsidRPr="003B305C" w14:paraId="13F88130" w14:textId="77777777" w:rsidTr="0030442B">
        <w:tc>
          <w:tcPr>
            <w:tcW w:w="9776" w:type="dxa"/>
            <w:gridSpan w:val="2"/>
          </w:tcPr>
          <w:p w14:paraId="5D1BF0FA" w14:textId="77777777" w:rsidR="00A72BD0" w:rsidRPr="003B305C" w:rsidRDefault="00A72BD0" w:rsidP="0030442B">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14:paraId="6CECF851" w14:textId="77777777" w:rsidTr="0030442B">
        <w:tc>
          <w:tcPr>
            <w:tcW w:w="7479" w:type="dxa"/>
            <w:vAlign w:val="center"/>
          </w:tcPr>
          <w:p w14:paraId="3F80C429"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Растениеводство</w:t>
            </w:r>
          </w:p>
        </w:tc>
        <w:tc>
          <w:tcPr>
            <w:tcW w:w="2297" w:type="dxa"/>
            <w:vAlign w:val="center"/>
          </w:tcPr>
          <w:p w14:paraId="49F23BCD"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1.1</w:t>
            </w:r>
          </w:p>
        </w:tc>
      </w:tr>
      <w:tr w:rsidR="00A72BD0" w:rsidRPr="003B305C" w14:paraId="6904E992" w14:textId="77777777" w:rsidTr="0030442B">
        <w:tc>
          <w:tcPr>
            <w:tcW w:w="7479" w:type="dxa"/>
            <w:vAlign w:val="center"/>
          </w:tcPr>
          <w:p w14:paraId="59FF3B41"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зерновых и иных сельскохозяйственных культур</w:t>
            </w:r>
          </w:p>
        </w:tc>
        <w:tc>
          <w:tcPr>
            <w:tcW w:w="2297" w:type="dxa"/>
            <w:vAlign w:val="center"/>
          </w:tcPr>
          <w:p w14:paraId="2F9101F5"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1.2</w:t>
            </w:r>
          </w:p>
        </w:tc>
      </w:tr>
      <w:tr w:rsidR="00A72BD0" w:rsidRPr="003B305C" w14:paraId="2A20C543" w14:textId="77777777" w:rsidTr="0030442B">
        <w:tc>
          <w:tcPr>
            <w:tcW w:w="7479" w:type="dxa"/>
            <w:vAlign w:val="center"/>
          </w:tcPr>
          <w:p w14:paraId="7C817082"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Овощеводство</w:t>
            </w:r>
          </w:p>
        </w:tc>
        <w:tc>
          <w:tcPr>
            <w:tcW w:w="2297" w:type="dxa"/>
            <w:vAlign w:val="center"/>
          </w:tcPr>
          <w:p w14:paraId="0CC62FB4"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1.3</w:t>
            </w:r>
          </w:p>
        </w:tc>
      </w:tr>
      <w:tr w:rsidR="00A72BD0" w:rsidRPr="003B305C" w14:paraId="3826F989" w14:textId="77777777" w:rsidTr="0030442B">
        <w:tc>
          <w:tcPr>
            <w:tcW w:w="7479" w:type="dxa"/>
            <w:vAlign w:val="center"/>
          </w:tcPr>
          <w:p w14:paraId="463C7002"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тонизирующих, лекарственных, цветочных культур</w:t>
            </w:r>
          </w:p>
        </w:tc>
        <w:tc>
          <w:tcPr>
            <w:tcW w:w="2297" w:type="dxa"/>
            <w:vAlign w:val="center"/>
          </w:tcPr>
          <w:p w14:paraId="17A1E04F"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1.4</w:t>
            </w:r>
          </w:p>
        </w:tc>
      </w:tr>
      <w:tr w:rsidR="00A72BD0" w:rsidRPr="003B305C" w14:paraId="1916300D" w14:textId="77777777" w:rsidTr="0030442B">
        <w:tc>
          <w:tcPr>
            <w:tcW w:w="7479" w:type="dxa"/>
            <w:vAlign w:val="center"/>
          </w:tcPr>
          <w:p w14:paraId="4A3FD782"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Садоводство</w:t>
            </w:r>
          </w:p>
        </w:tc>
        <w:tc>
          <w:tcPr>
            <w:tcW w:w="2297" w:type="dxa"/>
            <w:vAlign w:val="center"/>
          </w:tcPr>
          <w:p w14:paraId="0E3B6ECC"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1.5</w:t>
            </w:r>
          </w:p>
        </w:tc>
      </w:tr>
      <w:tr w:rsidR="00A72BD0" w:rsidRPr="003B305C" w14:paraId="5AE3564E" w14:textId="77777777" w:rsidTr="0030442B">
        <w:tc>
          <w:tcPr>
            <w:tcW w:w="7479" w:type="dxa"/>
            <w:vAlign w:val="center"/>
          </w:tcPr>
          <w:p w14:paraId="033E0F16"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льна и конопли</w:t>
            </w:r>
          </w:p>
        </w:tc>
        <w:tc>
          <w:tcPr>
            <w:tcW w:w="2297" w:type="dxa"/>
            <w:vAlign w:val="center"/>
          </w:tcPr>
          <w:p w14:paraId="7ED5607B"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1.6</w:t>
            </w:r>
          </w:p>
        </w:tc>
      </w:tr>
      <w:tr w:rsidR="00A72BD0" w:rsidRPr="003B305C" w14:paraId="4E92886E" w14:textId="77777777" w:rsidTr="0030442B">
        <w:tc>
          <w:tcPr>
            <w:tcW w:w="7479" w:type="dxa"/>
            <w:vAlign w:val="center"/>
          </w:tcPr>
          <w:p w14:paraId="5E72D669"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Животноводство</w:t>
            </w:r>
          </w:p>
        </w:tc>
        <w:tc>
          <w:tcPr>
            <w:tcW w:w="2297" w:type="dxa"/>
            <w:vAlign w:val="center"/>
          </w:tcPr>
          <w:p w14:paraId="76985F72"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1.7</w:t>
            </w:r>
          </w:p>
        </w:tc>
      </w:tr>
      <w:tr w:rsidR="00A72BD0" w:rsidRPr="003B305C" w14:paraId="3E6264C8" w14:textId="77777777" w:rsidTr="0030442B">
        <w:tc>
          <w:tcPr>
            <w:tcW w:w="7479" w:type="dxa"/>
            <w:vAlign w:val="center"/>
          </w:tcPr>
          <w:p w14:paraId="6688D314"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Скотоводство</w:t>
            </w:r>
          </w:p>
        </w:tc>
        <w:tc>
          <w:tcPr>
            <w:tcW w:w="2297" w:type="dxa"/>
            <w:vAlign w:val="center"/>
          </w:tcPr>
          <w:p w14:paraId="2A168E6B"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1.8</w:t>
            </w:r>
          </w:p>
        </w:tc>
      </w:tr>
      <w:tr w:rsidR="00A72BD0" w:rsidRPr="003B305C" w14:paraId="151E7139" w14:textId="77777777" w:rsidTr="0030442B">
        <w:tc>
          <w:tcPr>
            <w:tcW w:w="7479" w:type="dxa"/>
            <w:vAlign w:val="center"/>
          </w:tcPr>
          <w:p w14:paraId="5FC11230"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Звероводство</w:t>
            </w:r>
          </w:p>
        </w:tc>
        <w:tc>
          <w:tcPr>
            <w:tcW w:w="2297" w:type="dxa"/>
            <w:vAlign w:val="center"/>
          </w:tcPr>
          <w:p w14:paraId="0CE3AADC"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1.9</w:t>
            </w:r>
          </w:p>
        </w:tc>
      </w:tr>
      <w:tr w:rsidR="00A72BD0" w:rsidRPr="003B305C" w14:paraId="208308F0" w14:textId="77777777" w:rsidTr="0030442B">
        <w:tc>
          <w:tcPr>
            <w:tcW w:w="7479" w:type="dxa"/>
            <w:vAlign w:val="center"/>
          </w:tcPr>
          <w:p w14:paraId="4BEA4D21"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Птицеводство</w:t>
            </w:r>
          </w:p>
        </w:tc>
        <w:tc>
          <w:tcPr>
            <w:tcW w:w="2297" w:type="dxa"/>
            <w:vAlign w:val="center"/>
          </w:tcPr>
          <w:p w14:paraId="769DD861"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1.10</w:t>
            </w:r>
          </w:p>
        </w:tc>
      </w:tr>
      <w:tr w:rsidR="00A72BD0" w:rsidRPr="003B305C" w14:paraId="061548FA" w14:textId="77777777" w:rsidTr="0030442B">
        <w:tc>
          <w:tcPr>
            <w:tcW w:w="7479" w:type="dxa"/>
            <w:vAlign w:val="center"/>
          </w:tcPr>
          <w:p w14:paraId="5DFA90DD"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Свиноводство</w:t>
            </w:r>
          </w:p>
        </w:tc>
        <w:tc>
          <w:tcPr>
            <w:tcW w:w="2297" w:type="dxa"/>
            <w:vAlign w:val="center"/>
          </w:tcPr>
          <w:p w14:paraId="70945888"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1.11</w:t>
            </w:r>
          </w:p>
        </w:tc>
      </w:tr>
      <w:tr w:rsidR="00A72BD0" w:rsidRPr="003B305C" w14:paraId="6046B886" w14:textId="77777777" w:rsidTr="0030442B">
        <w:tc>
          <w:tcPr>
            <w:tcW w:w="7479" w:type="dxa"/>
            <w:vAlign w:val="center"/>
          </w:tcPr>
          <w:p w14:paraId="799D6420"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Пчеловодство</w:t>
            </w:r>
          </w:p>
        </w:tc>
        <w:tc>
          <w:tcPr>
            <w:tcW w:w="2297" w:type="dxa"/>
            <w:vAlign w:val="center"/>
          </w:tcPr>
          <w:p w14:paraId="26172081"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1.12</w:t>
            </w:r>
          </w:p>
        </w:tc>
      </w:tr>
      <w:tr w:rsidR="00A72BD0" w:rsidRPr="003B305C" w14:paraId="072B291A" w14:textId="77777777" w:rsidTr="0030442B">
        <w:tc>
          <w:tcPr>
            <w:tcW w:w="7479" w:type="dxa"/>
            <w:vAlign w:val="center"/>
          </w:tcPr>
          <w:p w14:paraId="1421C759"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Рыбоводство</w:t>
            </w:r>
          </w:p>
        </w:tc>
        <w:tc>
          <w:tcPr>
            <w:tcW w:w="2297" w:type="dxa"/>
            <w:vAlign w:val="center"/>
          </w:tcPr>
          <w:p w14:paraId="6EE94C90"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1.13</w:t>
            </w:r>
          </w:p>
        </w:tc>
      </w:tr>
      <w:tr w:rsidR="00A72BD0" w:rsidRPr="003B305C" w14:paraId="1E354A1B" w14:textId="77777777" w:rsidTr="0030442B">
        <w:tc>
          <w:tcPr>
            <w:tcW w:w="7479" w:type="dxa"/>
            <w:vAlign w:val="center"/>
          </w:tcPr>
          <w:p w14:paraId="1DD4766E"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Научное обеспечение сельского хозяйства</w:t>
            </w:r>
          </w:p>
        </w:tc>
        <w:tc>
          <w:tcPr>
            <w:tcW w:w="2297" w:type="dxa"/>
            <w:vAlign w:val="center"/>
          </w:tcPr>
          <w:p w14:paraId="7AD02556"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1.14</w:t>
            </w:r>
          </w:p>
        </w:tc>
      </w:tr>
      <w:tr w:rsidR="00A72BD0" w:rsidRPr="003B305C" w14:paraId="304A1FBD" w14:textId="77777777" w:rsidTr="0030442B">
        <w:tc>
          <w:tcPr>
            <w:tcW w:w="7479" w:type="dxa"/>
            <w:vAlign w:val="center"/>
          </w:tcPr>
          <w:p w14:paraId="7D68BD01"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Хранение и переработка сельскохозяйственной продукции</w:t>
            </w:r>
          </w:p>
        </w:tc>
        <w:tc>
          <w:tcPr>
            <w:tcW w:w="2297" w:type="dxa"/>
            <w:vAlign w:val="center"/>
          </w:tcPr>
          <w:p w14:paraId="3627CF57"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1.15</w:t>
            </w:r>
          </w:p>
        </w:tc>
      </w:tr>
      <w:tr w:rsidR="00A72BD0" w:rsidRPr="003B305C" w14:paraId="1A1594F9" w14:textId="77777777" w:rsidTr="0030442B">
        <w:tc>
          <w:tcPr>
            <w:tcW w:w="7479" w:type="dxa"/>
            <w:vAlign w:val="center"/>
          </w:tcPr>
          <w:p w14:paraId="26B0550D"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Ведение личного подсобного хозяйства на полевых участках</w:t>
            </w:r>
          </w:p>
        </w:tc>
        <w:tc>
          <w:tcPr>
            <w:tcW w:w="2297" w:type="dxa"/>
            <w:vAlign w:val="center"/>
          </w:tcPr>
          <w:p w14:paraId="55BBA0D3"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1.16</w:t>
            </w:r>
          </w:p>
        </w:tc>
      </w:tr>
      <w:tr w:rsidR="00A72BD0" w:rsidRPr="003B305C" w14:paraId="3492EC88" w14:textId="77777777" w:rsidTr="0030442B">
        <w:tc>
          <w:tcPr>
            <w:tcW w:w="7479" w:type="dxa"/>
            <w:vAlign w:val="center"/>
          </w:tcPr>
          <w:p w14:paraId="4900D186"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Питомники</w:t>
            </w:r>
          </w:p>
        </w:tc>
        <w:tc>
          <w:tcPr>
            <w:tcW w:w="2297" w:type="dxa"/>
            <w:vAlign w:val="center"/>
          </w:tcPr>
          <w:p w14:paraId="3F72DCF1"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1.17</w:t>
            </w:r>
          </w:p>
        </w:tc>
      </w:tr>
      <w:tr w:rsidR="00A72BD0" w:rsidRPr="003B305C" w14:paraId="4C7C054A" w14:textId="77777777" w:rsidTr="0030442B">
        <w:tc>
          <w:tcPr>
            <w:tcW w:w="7479" w:type="dxa"/>
            <w:vAlign w:val="center"/>
          </w:tcPr>
          <w:p w14:paraId="0388F53A"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Обеспечение сельскохозяйственного </w:t>
            </w:r>
            <w:r w:rsidRPr="003B305C">
              <w:rPr>
                <w:rFonts w:ascii="Times New Roman" w:eastAsia="Times New Roman" w:hAnsi="Times New Roman" w:cs="Times New Roman"/>
                <w:sz w:val="24"/>
                <w:szCs w:val="24"/>
                <w:lang w:bidi="ru-RU"/>
              </w:rPr>
              <w:t>производства</w:t>
            </w:r>
          </w:p>
        </w:tc>
        <w:tc>
          <w:tcPr>
            <w:tcW w:w="2297" w:type="dxa"/>
            <w:vAlign w:val="center"/>
          </w:tcPr>
          <w:p w14:paraId="3834610D" w14:textId="77777777" w:rsidR="00A72BD0" w:rsidRPr="003B305C" w:rsidRDefault="00A72BD0" w:rsidP="0030442B">
            <w:pPr>
              <w:autoSpaceDE w:val="0"/>
              <w:autoSpaceDN w:val="0"/>
              <w:adjustRightInd w:val="0"/>
              <w:jc w:val="center"/>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1.18</w:t>
            </w:r>
          </w:p>
        </w:tc>
      </w:tr>
      <w:tr w:rsidR="00A72BD0" w:rsidRPr="003B305C" w14:paraId="21C40FDB" w14:textId="77777777" w:rsidTr="0030442B">
        <w:tc>
          <w:tcPr>
            <w:tcW w:w="7479" w:type="dxa"/>
            <w:vAlign w:val="center"/>
          </w:tcPr>
          <w:p w14:paraId="4CE3D25B" w14:textId="77777777" w:rsidR="00A72BD0" w:rsidRPr="003B305C" w:rsidRDefault="00A72BD0" w:rsidP="0030442B">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97" w:type="dxa"/>
            <w:vAlign w:val="center"/>
          </w:tcPr>
          <w:p w14:paraId="5B09CB2B"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3.9.1</w:t>
            </w:r>
          </w:p>
        </w:tc>
      </w:tr>
      <w:tr w:rsidR="00A72BD0" w:rsidRPr="003B305C" w14:paraId="3BE62E94" w14:textId="77777777" w:rsidTr="0030442B">
        <w:tc>
          <w:tcPr>
            <w:tcW w:w="7479" w:type="dxa"/>
            <w:vAlign w:val="center"/>
          </w:tcPr>
          <w:p w14:paraId="79A11939"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Ветеринарное облуживание</w:t>
            </w:r>
          </w:p>
        </w:tc>
        <w:tc>
          <w:tcPr>
            <w:tcW w:w="2297" w:type="dxa"/>
            <w:vAlign w:val="center"/>
          </w:tcPr>
          <w:p w14:paraId="3451A9A7"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3.10</w:t>
            </w:r>
          </w:p>
        </w:tc>
      </w:tr>
      <w:tr w:rsidR="00A72BD0" w:rsidRPr="003B305C" w14:paraId="58E84917" w14:textId="77777777" w:rsidTr="0030442B">
        <w:tc>
          <w:tcPr>
            <w:tcW w:w="7479" w:type="dxa"/>
          </w:tcPr>
          <w:p w14:paraId="0895C57A"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2297" w:type="dxa"/>
          </w:tcPr>
          <w:p w14:paraId="74C58766"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6.8</w:t>
            </w:r>
          </w:p>
        </w:tc>
      </w:tr>
      <w:tr w:rsidR="00A72BD0" w:rsidRPr="003B305C" w14:paraId="10129676" w14:textId="77777777" w:rsidTr="0030442B">
        <w:tc>
          <w:tcPr>
            <w:tcW w:w="7479" w:type="dxa"/>
            <w:vAlign w:val="center"/>
          </w:tcPr>
          <w:p w14:paraId="6248ED11"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2297" w:type="dxa"/>
            <w:vAlign w:val="center"/>
          </w:tcPr>
          <w:p w14:paraId="22BB8CBB"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6.9</w:t>
            </w:r>
          </w:p>
        </w:tc>
      </w:tr>
      <w:tr w:rsidR="00A72BD0" w:rsidRPr="003B305C" w14:paraId="6AFB917D" w14:textId="77777777" w:rsidTr="0030442B">
        <w:tc>
          <w:tcPr>
            <w:tcW w:w="7479" w:type="dxa"/>
          </w:tcPr>
          <w:p w14:paraId="3422ED02" w14:textId="77777777" w:rsidR="00A72BD0" w:rsidRPr="003B305C" w:rsidRDefault="00A72BD0" w:rsidP="0030442B">
            <w:pPr>
              <w:autoSpaceDE w:val="0"/>
              <w:autoSpaceDN w:val="0"/>
              <w:adjustRightInd w:val="0"/>
              <w:rPr>
                <w:rFonts w:ascii="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2297" w:type="dxa"/>
          </w:tcPr>
          <w:p w14:paraId="3AEB2BC9" w14:textId="77777777" w:rsidR="00A72BD0" w:rsidRPr="003B305C" w:rsidRDefault="00A72BD0" w:rsidP="0030442B">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7.2</w:t>
            </w:r>
          </w:p>
        </w:tc>
      </w:tr>
      <w:tr w:rsidR="00A72BD0" w:rsidRPr="003B305C" w14:paraId="5DBB5188" w14:textId="77777777" w:rsidTr="0030442B">
        <w:tc>
          <w:tcPr>
            <w:tcW w:w="7479" w:type="dxa"/>
            <w:vAlign w:val="center"/>
          </w:tcPr>
          <w:p w14:paraId="50094F96" w14:textId="77777777" w:rsidR="00A72BD0" w:rsidRPr="003B305C" w:rsidRDefault="00A72BD0" w:rsidP="0030442B">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2297" w:type="dxa"/>
            <w:vAlign w:val="center"/>
          </w:tcPr>
          <w:p w14:paraId="103F0BFB"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7.5</w:t>
            </w:r>
          </w:p>
        </w:tc>
      </w:tr>
      <w:tr w:rsidR="00A72BD0" w:rsidRPr="003B305C" w14:paraId="38AD34D5" w14:textId="77777777" w:rsidTr="0030442B">
        <w:tc>
          <w:tcPr>
            <w:tcW w:w="9776" w:type="dxa"/>
            <w:gridSpan w:val="2"/>
          </w:tcPr>
          <w:p w14:paraId="7633B4D5" w14:textId="77777777" w:rsidR="00A72BD0" w:rsidRPr="003B305C" w:rsidRDefault="00A72BD0" w:rsidP="0030442B">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D3490A" w:rsidRPr="003B305C" w14:paraId="4AA81EA3" w14:textId="77777777" w:rsidTr="00D3490A">
        <w:tc>
          <w:tcPr>
            <w:tcW w:w="9776" w:type="dxa"/>
            <w:gridSpan w:val="2"/>
            <w:vAlign w:val="center"/>
          </w:tcPr>
          <w:p w14:paraId="67D0A71E" w14:textId="77777777" w:rsidR="00D3490A" w:rsidRPr="003B305C" w:rsidRDefault="00D3490A" w:rsidP="0030442B">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lastRenderedPageBreak/>
              <w:t>не установлены</w:t>
            </w:r>
          </w:p>
        </w:tc>
      </w:tr>
      <w:tr w:rsidR="00A72BD0" w:rsidRPr="003B305C" w14:paraId="1F2C6F16" w14:textId="77777777" w:rsidTr="0030442B">
        <w:tc>
          <w:tcPr>
            <w:tcW w:w="9776" w:type="dxa"/>
            <w:gridSpan w:val="2"/>
          </w:tcPr>
          <w:p w14:paraId="2EAC2CE8" w14:textId="77777777" w:rsidR="00A72BD0" w:rsidRPr="003B305C" w:rsidRDefault="00A72BD0" w:rsidP="0030442B">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1E438405" w14:textId="77777777" w:rsidR="00A72BD0" w:rsidRPr="003B305C" w:rsidRDefault="00A72BD0" w:rsidP="0030442B">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14:paraId="6C840A63" w14:textId="77777777" w:rsidTr="0030442B">
        <w:tc>
          <w:tcPr>
            <w:tcW w:w="9776" w:type="dxa"/>
            <w:gridSpan w:val="2"/>
            <w:vAlign w:val="center"/>
          </w:tcPr>
          <w:p w14:paraId="06AE6C79" w14:textId="77777777" w:rsidR="00A72BD0" w:rsidRPr="003B305C" w:rsidRDefault="00A72BD0" w:rsidP="0030442B">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14:paraId="208F6D28"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95B4E4E" w14:textId="77777777" w:rsidR="00A72BD0"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1. Предельные (минимальные и (или) максимальные) размеры земельных участков, в том числе их площадь:</w:t>
      </w:r>
    </w:p>
    <w:p w14:paraId="7ED7D7B4" w14:textId="77777777" w:rsidR="00D3490A" w:rsidRDefault="00D3490A" w:rsidP="00D3490A">
      <w:pPr>
        <w:widowControl w:val="0"/>
        <w:spacing w:after="0" w:line="240" w:lineRule="auto"/>
        <w:jc w:val="right"/>
        <w:rPr>
          <w:rFonts w:ascii="Times New Roman" w:eastAsia="Times New Roman" w:hAnsi="Times New Roman" w:cs="Times New Roman"/>
          <w:b/>
          <w:sz w:val="24"/>
          <w:szCs w:val="24"/>
          <w:lang w:bidi="ru-RU"/>
        </w:rPr>
      </w:pPr>
    </w:p>
    <w:p w14:paraId="397B1EA2" w14:textId="57A0DCD2" w:rsidR="00D3490A" w:rsidRPr="0030442B" w:rsidRDefault="00D3490A" w:rsidP="00D3490A">
      <w:pPr>
        <w:widowControl w:val="0"/>
        <w:spacing w:after="0" w:line="240" w:lineRule="auto"/>
        <w:jc w:val="right"/>
        <w:rPr>
          <w:rFonts w:ascii="Times New Roman" w:eastAsia="Times New Roman" w:hAnsi="Times New Roman" w:cs="Times New Roman"/>
          <w:b/>
          <w:sz w:val="24"/>
          <w:szCs w:val="24"/>
          <w:lang w:bidi="ru-RU"/>
        </w:rPr>
      </w:pPr>
      <w:r w:rsidRPr="0030442B">
        <w:rPr>
          <w:rFonts w:ascii="Times New Roman" w:eastAsia="Times New Roman" w:hAnsi="Times New Roman" w:cs="Times New Roman"/>
          <w:b/>
          <w:sz w:val="24"/>
          <w:szCs w:val="24"/>
          <w:lang w:bidi="ru-RU"/>
        </w:rPr>
        <w:t xml:space="preserve">Таблица </w:t>
      </w:r>
      <w:r w:rsidR="0057249A">
        <w:rPr>
          <w:rFonts w:ascii="Times New Roman" w:eastAsia="Times New Roman" w:hAnsi="Times New Roman" w:cs="Times New Roman"/>
          <w:b/>
          <w:sz w:val="24"/>
          <w:szCs w:val="24"/>
          <w:lang w:bidi="ru-RU"/>
        </w:rPr>
        <w:t>57</w:t>
      </w:r>
      <w:r w:rsidRPr="0030442B">
        <w:rPr>
          <w:rFonts w:ascii="Times New Roman" w:eastAsia="Times New Roman" w:hAnsi="Times New Roman" w:cs="Times New Roman"/>
          <w:b/>
          <w:sz w:val="24"/>
          <w:szCs w:val="24"/>
          <w:lang w:bidi="ru-RU"/>
        </w:rPr>
        <w:t>.</w:t>
      </w:r>
      <w:r>
        <w:rPr>
          <w:rFonts w:ascii="Times New Roman" w:eastAsia="Times New Roman" w:hAnsi="Times New Roman" w:cs="Times New Roman"/>
          <w:b/>
          <w:sz w:val="24"/>
          <w:szCs w:val="24"/>
          <w:lang w:bidi="ru-RU"/>
        </w:rPr>
        <w:t>2</w:t>
      </w:r>
    </w:p>
    <w:tbl>
      <w:tblPr>
        <w:tblStyle w:val="af2"/>
        <w:tblW w:w="9776" w:type="dxa"/>
        <w:tblLook w:val="04A0" w:firstRow="1" w:lastRow="0" w:firstColumn="1" w:lastColumn="0" w:noHBand="0" w:noVBand="1"/>
      </w:tblPr>
      <w:tblGrid>
        <w:gridCol w:w="5098"/>
        <w:gridCol w:w="4678"/>
      </w:tblGrid>
      <w:tr w:rsidR="00B5789E" w:rsidRPr="003B305C" w14:paraId="5F2BC7A1" w14:textId="77777777" w:rsidTr="00D3490A">
        <w:tc>
          <w:tcPr>
            <w:tcW w:w="5098" w:type="dxa"/>
            <w:vAlign w:val="center"/>
          </w:tcPr>
          <w:p w14:paraId="43530BA3" w14:textId="77777777" w:rsidR="00B5789E" w:rsidRDefault="007E6DEF" w:rsidP="00D3490A">
            <w:pPr>
              <w:jc w:val="center"/>
            </w:pPr>
            <w:r w:rsidRPr="003B305C">
              <w:rPr>
                <w:rFonts w:ascii="Times New Roman" w:hAnsi="Times New Roman" w:cs="Times New Roman"/>
                <w:sz w:val="24"/>
                <w:szCs w:val="24"/>
              </w:rPr>
              <w:t>Виды разрешенного использования</w:t>
            </w:r>
          </w:p>
        </w:tc>
        <w:tc>
          <w:tcPr>
            <w:tcW w:w="4678" w:type="dxa"/>
            <w:vAlign w:val="center"/>
          </w:tcPr>
          <w:p w14:paraId="63F23D6F" w14:textId="77777777" w:rsidR="00B5789E" w:rsidRDefault="00B5789E" w:rsidP="00D3490A">
            <w:pPr>
              <w:jc w:val="center"/>
            </w:pPr>
            <w:r w:rsidRPr="00F17E00">
              <w:rPr>
                <w:rFonts w:ascii="Times New Roman" w:hAnsi="Times New Roman" w:cs="Times New Roman"/>
                <w:sz w:val="24"/>
                <w:szCs w:val="24"/>
              </w:rPr>
              <w:t>Предельные размеры земельных участков (минимальные и (или) максимальные), кв. м</w:t>
            </w:r>
          </w:p>
        </w:tc>
      </w:tr>
      <w:tr w:rsidR="00A72BD0" w:rsidRPr="003B305C" w14:paraId="7AE5828D" w14:textId="77777777" w:rsidTr="00D3490A">
        <w:tc>
          <w:tcPr>
            <w:tcW w:w="9776" w:type="dxa"/>
            <w:gridSpan w:val="2"/>
          </w:tcPr>
          <w:p w14:paraId="2D965271" w14:textId="77777777" w:rsidR="00A72BD0" w:rsidRPr="003B305C" w:rsidRDefault="00A72BD0"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A72BD0" w:rsidRPr="003B305C" w14:paraId="0A5AEDDB" w14:textId="77777777" w:rsidTr="00D3490A">
        <w:tc>
          <w:tcPr>
            <w:tcW w:w="5098" w:type="dxa"/>
            <w:vAlign w:val="center"/>
          </w:tcPr>
          <w:p w14:paraId="51CE62B1" w14:textId="77777777" w:rsidR="00A72BD0" w:rsidRPr="003B305C" w:rsidRDefault="00A72BD0"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Растениеводство</w:t>
            </w:r>
          </w:p>
        </w:tc>
        <w:tc>
          <w:tcPr>
            <w:tcW w:w="4678" w:type="dxa"/>
          </w:tcPr>
          <w:p w14:paraId="75AD09B9" w14:textId="77777777" w:rsidR="00A72BD0" w:rsidRPr="003B305C" w:rsidRDefault="002228A0" w:rsidP="009B31B4">
            <w:pPr>
              <w:rPr>
                <w:sz w:val="24"/>
                <w:szCs w:val="24"/>
              </w:rPr>
            </w:pPr>
            <w:r>
              <w:rPr>
                <w:rFonts w:ascii="Times New Roman" w:eastAsia="Times New Roman" w:hAnsi="Times New Roman" w:cs="Times New Roman"/>
                <w:sz w:val="24"/>
                <w:szCs w:val="24"/>
                <w:lang w:bidi="ru-RU"/>
              </w:rPr>
              <w:t>не подлежит установлению</w:t>
            </w:r>
          </w:p>
        </w:tc>
      </w:tr>
      <w:tr w:rsidR="00D3490A" w:rsidRPr="003B305C" w14:paraId="40ECD29F" w14:textId="77777777" w:rsidTr="00D3490A">
        <w:tc>
          <w:tcPr>
            <w:tcW w:w="5098" w:type="dxa"/>
            <w:vAlign w:val="center"/>
          </w:tcPr>
          <w:p w14:paraId="5D63908C"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зерновых и иных сельскохозяйственных культур</w:t>
            </w:r>
          </w:p>
        </w:tc>
        <w:tc>
          <w:tcPr>
            <w:tcW w:w="4678" w:type="dxa"/>
          </w:tcPr>
          <w:p w14:paraId="4FAD2838"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45DAD42D" w14:textId="77777777" w:rsidTr="00D3490A">
        <w:tc>
          <w:tcPr>
            <w:tcW w:w="5098" w:type="dxa"/>
            <w:vAlign w:val="center"/>
          </w:tcPr>
          <w:p w14:paraId="5858F547"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Овощеводство</w:t>
            </w:r>
          </w:p>
        </w:tc>
        <w:tc>
          <w:tcPr>
            <w:tcW w:w="4678" w:type="dxa"/>
          </w:tcPr>
          <w:p w14:paraId="67C684A0"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1DD82C7A" w14:textId="77777777" w:rsidTr="00D3490A">
        <w:tc>
          <w:tcPr>
            <w:tcW w:w="5098" w:type="dxa"/>
            <w:vAlign w:val="center"/>
          </w:tcPr>
          <w:p w14:paraId="770AAB52"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тонизирующих, лекарственных, цветочных культур</w:t>
            </w:r>
          </w:p>
        </w:tc>
        <w:tc>
          <w:tcPr>
            <w:tcW w:w="4678" w:type="dxa"/>
          </w:tcPr>
          <w:p w14:paraId="6F5B54FC"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4479026F" w14:textId="77777777" w:rsidTr="00D3490A">
        <w:tc>
          <w:tcPr>
            <w:tcW w:w="5098" w:type="dxa"/>
            <w:vAlign w:val="center"/>
          </w:tcPr>
          <w:p w14:paraId="092F1193"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Садоводство</w:t>
            </w:r>
          </w:p>
        </w:tc>
        <w:tc>
          <w:tcPr>
            <w:tcW w:w="4678" w:type="dxa"/>
          </w:tcPr>
          <w:p w14:paraId="6DC1F24A"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4C297E92" w14:textId="77777777" w:rsidTr="00D3490A">
        <w:tc>
          <w:tcPr>
            <w:tcW w:w="5098" w:type="dxa"/>
            <w:vAlign w:val="center"/>
          </w:tcPr>
          <w:p w14:paraId="715F3869"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льна и конопли</w:t>
            </w:r>
          </w:p>
        </w:tc>
        <w:tc>
          <w:tcPr>
            <w:tcW w:w="4678" w:type="dxa"/>
          </w:tcPr>
          <w:p w14:paraId="6D03F70C"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23163320" w14:textId="77777777" w:rsidTr="00D3490A">
        <w:tc>
          <w:tcPr>
            <w:tcW w:w="5098" w:type="dxa"/>
            <w:vAlign w:val="center"/>
          </w:tcPr>
          <w:p w14:paraId="6EE98093"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Животноводство</w:t>
            </w:r>
          </w:p>
        </w:tc>
        <w:tc>
          <w:tcPr>
            <w:tcW w:w="4678" w:type="dxa"/>
          </w:tcPr>
          <w:p w14:paraId="0EF689EE"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251B1616" w14:textId="77777777" w:rsidTr="00D3490A">
        <w:tc>
          <w:tcPr>
            <w:tcW w:w="5098" w:type="dxa"/>
            <w:vAlign w:val="center"/>
          </w:tcPr>
          <w:p w14:paraId="25B406ED"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Скотоводство</w:t>
            </w:r>
          </w:p>
        </w:tc>
        <w:tc>
          <w:tcPr>
            <w:tcW w:w="4678" w:type="dxa"/>
          </w:tcPr>
          <w:p w14:paraId="067A83B3"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5591930B" w14:textId="77777777" w:rsidTr="00D3490A">
        <w:tc>
          <w:tcPr>
            <w:tcW w:w="5098" w:type="dxa"/>
            <w:vAlign w:val="center"/>
          </w:tcPr>
          <w:p w14:paraId="1B2B1C57"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Звероводство</w:t>
            </w:r>
          </w:p>
        </w:tc>
        <w:tc>
          <w:tcPr>
            <w:tcW w:w="4678" w:type="dxa"/>
          </w:tcPr>
          <w:p w14:paraId="5FEB00FB"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5A706A8D" w14:textId="77777777" w:rsidTr="00D3490A">
        <w:tc>
          <w:tcPr>
            <w:tcW w:w="5098" w:type="dxa"/>
            <w:vAlign w:val="center"/>
          </w:tcPr>
          <w:p w14:paraId="4CC3027C"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Птицеводство</w:t>
            </w:r>
          </w:p>
        </w:tc>
        <w:tc>
          <w:tcPr>
            <w:tcW w:w="4678" w:type="dxa"/>
          </w:tcPr>
          <w:p w14:paraId="704321B1"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02B81562" w14:textId="77777777" w:rsidTr="00D3490A">
        <w:tc>
          <w:tcPr>
            <w:tcW w:w="5098" w:type="dxa"/>
            <w:vAlign w:val="center"/>
          </w:tcPr>
          <w:p w14:paraId="25B488C1"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Свиноводство</w:t>
            </w:r>
          </w:p>
        </w:tc>
        <w:tc>
          <w:tcPr>
            <w:tcW w:w="4678" w:type="dxa"/>
          </w:tcPr>
          <w:p w14:paraId="19EF0C50"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007C593B" w14:textId="77777777" w:rsidTr="00D3490A">
        <w:tc>
          <w:tcPr>
            <w:tcW w:w="5098" w:type="dxa"/>
            <w:vAlign w:val="center"/>
          </w:tcPr>
          <w:p w14:paraId="6B190C8B"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Пчеловодство</w:t>
            </w:r>
          </w:p>
        </w:tc>
        <w:tc>
          <w:tcPr>
            <w:tcW w:w="4678" w:type="dxa"/>
          </w:tcPr>
          <w:p w14:paraId="3B031654"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25C32DAA" w14:textId="77777777" w:rsidTr="00D3490A">
        <w:tc>
          <w:tcPr>
            <w:tcW w:w="5098" w:type="dxa"/>
            <w:vAlign w:val="center"/>
          </w:tcPr>
          <w:p w14:paraId="3D77CF33"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Рыбоводство</w:t>
            </w:r>
          </w:p>
        </w:tc>
        <w:tc>
          <w:tcPr>
            <w:tcW w:w="4678" w:type="dxa"/>
          </w:tcPr>
          <w:p w14:paraId="3854BC28"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0EAB029A" w14:textId="77777777" w:rsidTr="00D3490A">
        <w:tc>
          <w:tcPr>
            <w:tcW w:w="5098" w:type="dxa"/>
            <w:vAlign w:val="center"/>
          </w:tcPr>
          <w:p w14:paraId="4BBB9226"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Научное обеспечение сельского хозяйства</w:t>
            </w:r>
          </w:p>
        </w:tc>
        <w:tc>
          <w:tcPr>
            <w:tcW w:w="4678" w:type="dxa"/>
          </w:tcPr>
          <w:p w14:paraId="75E288E7"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20D6D8AE" w14:textId="77777777" w:rsidTr="00D3490A">
        <w:tc>
          <w:tcPr>
            <w:tcW w:w="5098" w:type="dxa"/>
            <w:vAlign w:val="center"/>
          </w:tcPr>
          <w:p w14:paraId="518F8B03"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Хранение и переработка сельскохозяйственной продукции</w:t>
            </w:r>
          </w:p>
        </w:tc>
        <w:tc>
          <w:tcPr>
            <w:tcW w:w="4678" w:type="dxa"/>
          </w:tcPr>
          <w:p w14:paraId="0AD4CD5B"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58CB8A16" w14:textId="77777777" w:rsidTr="00D3490A">
        <w:tc>
          <w:tcPr>
            <w:tcW w:w="5098" w:type="dxa"/>
            <w:vAlign w:val="center"/>
          </w:tcPr>
          <w:p w14:paraId="6D433CA9"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Ведение личного подсобного хозяйства на полевых участках</w:t>
            </w:r>
          </w:p>
        </w:tc>
        <w:tc>
          <w:tcPr>
            <w:tcW w:w="4678" w:type="dxa"/>
          </w:tcPr>
          <w:p w14:paraId="477B1B1A"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12C97FAD" w14:textId="77777777" w:rsidTr="00D3490A">
        <w:tc>
          <w:tcPr>
            <w:tcW w:w="5098" w:type="dxa"/>
            <w:vAlign w:val="center"/>
          </w:tcPr>
          <w:p w14:paraId="137D5F70"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Питомники</w:t>
            </w:r>
          </w:p>
        </w:tc>
        <w:tc>
          <w:tcPr>
            <w:tcW w:w="4678" w:type="dxa"/>
          </w:tcPr>
          <w:p w14:paraId="4BC2FF50"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66B234B9" w14:textId="77777777" w:rsidTr="00D3490A">
        <w:tc>
          <w:tcPr>
            <w:tcW w:w="5098" w:type="dxa"/>
            <w:vAlign w:val="center"/>
          </w:tcPr>
          <w:p w14:paraId="5733BAA1"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Обеспечение сельскохозяйственного </w:t>
            </w:r>
            <w:r w:rsidRPr="003B305C">
              <w:rPr>
                <w:rFonts w:ascii="Times New Roman" w:eastAsia="Times New Roman" w:hAnsi="Times New Roman" w:cs="Times New Roman"/>
                <w:sz w:val="24"/>
                <w:szCs w:val="24"/>
                <w:lang w:bidi="ru-RU"/>
              </w:rPr>
              <w:t>производства</w:t>
            </w:r>
          </w:p>
        </w:tc>
        <w:tc>
          <w:tcPr>
            <w:tcW w:w="4678" w:type="dxa"/>
          </w:tcPr>
          <w:p w14:paraId="768BA7D3"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1112D597" w14:textId="77777777" w:rsidTr="00D3490A">
        <w:tc>
          <w:tcPr>
            <w:tcW w:w="5098" w:type="dxa"/>
            <w:vAlign w:val="center"/>
          </w:tcPr>
          <w:p w14:paraId="5D9D8CC6"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4678" w:type="dxa"/>
          </w:tcPr>
          <w:p w14:paraId="002E7388"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27B6F52F" w14:textId="77777777" w:rsidTr="00D3490A">
        <w:tc>
          <w:tcPr>
            <w:tcW w:w="5098" w:type="dxa"/>
            <w:vAlign w:val="center"/>
          </w:tcPr>
          <w:p w14:paraId="1A98C9A4"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Ветеринарное облуживание</w:t>
            </w:r>
          </w:p>
        </w:tc>
        <w:tc>
          <w:tcPr>
            <w:tcW w:w="4678" w:type="dxa"/>
          </w:tcPr>
          <w:p w14:paraId="727C5ADE"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6D77FFD1" w14:textId="77777777" w:rsidTr="00D3490A">
        <w:tc>
          <w:tcPr>
            <w:tcW w:w="5098" w:type="dxa"/>
          </w:tcPr>
          <w:p w14:paraId="30E8E5C4"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4678" w:type="dxa"/>
          </w:tcPr>
          <w:p w14:paraId="71C353F0"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3A596A96" w14:textId="77777777" w:rsidTr="00D3490A">
        <w:tc>
          <w:tcPr>
            <w:tcW w:w="5098" w:type="dxa"/>
            <w:vAlign w:val="center"/>
          </w:tcPr>
          <w:p w14:paraId="2F9DE8D7"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4678" w:type="dxa"/>
          </w:tcPr>
          <w:p w14:paraId="57FA59F1"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15281B45" w14:textId="77777777" w:rsidTr="00D3490A">
        <w:tc>
          <w:tcPr>
            <w:tcW w:w="5098" w:type="dxa"/>
          </w:tcPr>
          <w:p w14:paraId="135AD5E2" w14:textId="77777777" w:rsidR="00D3490A" w:rsidRPr="003B305C" w:rsidRDefault="00D3490A" w:rsidP="00D3490A">
            <w:pPr>
              <w:autoSpaceDE w:val="0"/>
              <w:autoSpaceDN w:val="0"/>
              <w:adjustRightInd w:val="0"/>
              <w:rPr>
                <w:rFonts w:ascii="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4678" w:type="dxa"/>
          </w:tcPr>
          <w:p w14:paraId="1ECC0D54"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D3490A" w:rsidRPr="003B305C" w14:paraId="0E3B3C43" w14:textId="77777777" w:rsidTr="00D3490A">
        <w:tc>
          <w:tcPr>
            <w:tcW w:w="5098" w:type="dxa"/>
            <w:vAlign w:val="center"/>
          </w:tcPr>
          <w:p w14:paraId="3EAAF20B"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4678" w:type="dxa"/>
          </w:tcPr>
          <w:p w14:paraId="3F1470E1" w14:textId="77777777" w:rsidR="00D3490A" w:rsidRDefault="002228A0" w:rsidP="009B31B4">
            <w:r>
              <w:rPr>
                <w:rFonts w:ascii="Times New Roman" w:eastAsia="Times New Roman" w:hAnsi="Times New Roman" w:cs="Times New Roman"/>
                <w:sz w:val="24"/>
                <w:szCs w:val="24"/>
                <w:lang w:bidi="ru-RU"/>
              </w:rPr>
              <w:t>не подлежит установлению</w:t>
            </w:r>
          </w:p>
        </w:tc>
      </w:tr>
      <w:tr w:rsidR="00A72BD0" w:rsidRPr="003B305C" w14:paraId="7DA9EFD6" w14:textId="77777777" w:rsidTr="00D3490A">
        <w:tc>
          <w:tcPr>
            <w:tcW w:w="9776" w:type="dxa"/>
            <w:gridSpan w:val="2"/>
          </w:tcPr>
          <w:p w14:paraId="1183859F" w14:textId="77777777" w:rsidR="00A72BD0" w:rsidRPr="003B305C" w:rsidRDefault="00A72BD0"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D3490A" w:rsidRPr="003B305C" w14:paraId="1BFBA968" w14:textId="77777777" w:rsidTr="00D3490A">
        <w:tc>
          <w:tcPr>
            <w:tcW w:w="9776" w:type="dxa"/>
            <w:gridSpan w:val="2"/>
            <w:vAlign w:val="center"/>
          </w:tcPr>
          <w:p w14:paraId="7B62E517" w14:textId="77777777" w:rsidR="00D3490A" w:rsidRPr="003B305C" w:rsidRDefault="00D3490A" w:rsidP="00D3490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A72BD0" w:rsidRPr="003B305C" w14:paraId="6C42FF19" w14:textId="77777777" w:rsidTr="00D3490A">
        <w:tc>
          <w:tcPr>
            <w:tcW w:w="9776" w:type="dxa"/>
            <w:gridSpan w:val="2"/>
          </w:tcPr>
          <w:p w14:paraId="209EAC9C" w14:textId="77777777" w:rsidR="00A72BD0" w:rsidRPr="003B305C" w:rsidRDefault="00A72BD0"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0250AE7F" w14:textId="77777777" w:rsidR="00A72BD0" w:rsidRPr="003B305C" w:rsidRDefault="00A72BD0"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lastRenderedPageBreak/>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A72BD0" w:rsidRPr="003B305C" w14:paraId="216AB58B" w14:textId="77777777" w:rsidTr="00D3490A">
        <w:tc>
          <w:tcPr>
            <w:tcW w:w="9776" w:type="dxa"/>
            <w:gridSpan w:val="2"/>
            <w:vAlign w:val="center"/>
          </w:tcPr>
          <w:p w14:paraId="61414E6E" w14:textId="77777777" w:rsidR="00A72BD0" w:rsidRPr="003B305C" w:rsidRDefault="00A72BD0"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не установлены</w:t>
            </w:r>
          </w:p>
        </w:tc>
      </w:tr>
    </w:tbl>
    <w:p w14:paraId="15C35856"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2208F9F" w14:textId="77777777" w:rsidR="00D3490A" w:rsidRDefault="00D3490A"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363278F7" w14:textId="1CD87FA9" w:rsidR="00D3490A" w:rsidRPr="001C131F" w:rsidRDefault="00D3490A" w:rsidP="00D3490A">
      <w:pPr>
        <w:autoSpaceDE w:val="0"/>
        <w:autoSpaceDN w:val="0"/>
        <w:adjustRightInd w:val="0"/>
        <w:spacing w:after="0" w:line="240" w:lineRule="auto"/>
        <w:ind w:firstLine="567"/>
        <w:jc w:val="right"/>
        <w:rPr>
          <w:rFonts w:ascii="Times New Roman" w:hAnsi="Times New Roman" w:cs="Times New Roman"/>
          <w:b/>
          <w:sz w:val="24"/>
          <w:szCs w:val="24"/>
        </w:rPr>
      </w:pPr>
      <w:r w:rsidRPr="001C131F">
        <w:rPr>
          <w:rFonts w:ascii="Times New Roman" w:hAnsi="Times New Roman" w:cs="Times New Roman"/>
          <w:b/>
          <w:sz w:val="24"/>
          <w:szCs w:val="24"/>
        </w:rPr>
        <w:t xml:space="preserve">Таблица </w:t>
      </w:r>
      <w:r w:rsidR="0057249A">
        <w:rPr>
          <w:rFonts w:ascii="Times New Roman" w:hAnsi="Times New Roman" w:cs="Times New Roman"/>
          <w:b/>
          <w:sz w:val="24"/>
          <w:szCs w:val="24"/>
        </w:rPr>
        <w:t>57</w:t>
      </w:r>
      <w:r w:rsidRPr="001C131F">
        <w:rPr>
          <w:rFonts w:ascii="Times New Roman" w:hAnsi="Times New Roman" w:cs="Times New Roman"/>
          <w:b/>
          <w:sz w:val="24"/>
          <w:szCs w:val="24"/>
        </w:rPr>
        <w:t>.3</w:t>
      </w:r>
    </w:p>
    <w:tbl>
      <w:tblPr>
        <w:tblStyle w:val="af2"/>
        <w:tblW w:w="9776" w:type="dxa"/>
        <w:tblLook w:val="04A0" w:firstRow="1" w:lastRow="0" w:firstColumn="1" w:lastColumn="0" w:noHBand="0" w:noVBand="1"/>
      </w:tblPr>
      <w:tblGrid>
        <w:gridCol w:w="4106"/>
        <w:gridCol w:w="5670"/>
      </w:tblGrid>
      <w:tr w:rsidR="00D3490A" w:rsidRPr="003B305C" w14:paraId="3C516BA4" w14:textId="77777777" w:rsidTr="00D3490A">
        <w:tc>
          <w:tcPr>
            <w:tcW w:w="4106" w:type="dxa"/>
            <w:vAlign w:val="center"/>
          </w:tcPr>
          <w:p w14:paraId="49576A08" w14:textId="77777777" w:rsidR="00D3490A" w:rsidRPr="003B305C" w:rsidRDefault="00D3490A" w:rsidP="00D3490A">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670" w:type="dxa"/>
          </w:tcPr>
          <w:p w14:paraId="398B9EA1" w14:textId="77777777" w:rsidR="00D3490A" w:rsidRPr="003B305C" w:rsidRDefault="00D3490A" w:rsidP="00D3490A">
            <w:pPr>
              <w:autoSpaceDE w:val="0"/>
              <w:autoSpaceDN w:val="0"/>
              <w:adjustRightInd w:val="0"/>
              <w:jc w:val="center"/>
              <w:rPr>
                <w:rFonts w:ascii="Times New Roman" w:hAnsi="Times New Roman" w:cs="Times New Roman"/>
                <w:sz w:val="24"/>
                <w:szCs w:val="24"/>
              </w:rPr>
            </w:pPr>
            <w:r w:rsidRPr="001F69EF">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D3490A" w:rsidRPr="003B305C" w14:paraId="540BA851" w14:textId="77777777" w:rsidTr="00D3490A">
        <w:tc>
          <w:tcPr>
            <w:tcW w:w="9776" w:type="dxa"/>
            <w:gridSpan w:val="2"/>
          </w:tcPr>
          <w:p w14:paraId="1A9B54A9" w14:textId="77777777" w:rsidR="00D3490A" w:rsidRPr="003B305C" w:rsidRDefault="00D3490A"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D3490A" w:rsidRPr="003B305C" w14:paraId="78D949A4" w14:textId="77777777" w:rsidTr="00D3490A">
        <w:tc>
          <w:tcPr>
            <w:tcW w:w="4106" w:type="dxa"/>
            <w:vAlign w:val="center"/>
          </w:tcPr>
          <w:p w14:paraId="5E450BDB"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Растениеводство</w:t>
            </w:r>
          </w:p>
        </w:tc>
        <w:tc>
          <w:tcPr>
            <w:tcW w:w="5670" w:type="dxa"/>
          </w:tcPr>
          <w:p w14:paraId="19E4C7FF"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0E7EC4BA" w14:textId="77777777" w:rsidTr="00D3490A">
        <w:tc>
          <w:tcPr>
            <w:tcW w:w="4106" w:type="dxa"/>
            <w:vAlign w:val="center"/>
          </w:tcPr>
          <w:p w14:paraId="42EB07C6"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зерновых и иных сельскохозяйственных культур</w:t>
            </w:r>
          </w:p>
        </w:tc>
        <w:tc>
          <w:tcPr>
            <w:tcW w:w="5670" w:type="dxa"/>
          </w:tcPr>
          <w:p w14:paraId="4D95FFAF"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64777266" w14:textId="77777777" w:rsidTr="00D3490A">
        <w:tc>
          <w:tcPr>
            <w:tcW w:w="4106" w:type="dxa"/>
            <w:vAlign w:val="center"/>
          </w:tcPr>
          <w:p w14:paraId="304DD97B"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Овощеводство</w:t>
            </w:r>
          </w:p>
        </w:tc>
        <w:tc>
          <w:tcPr>
            <w:tcW w:w="5670" w:type="dxa"/>
          </w:tcPr>
          <w:p w14:paraId="359D0938"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1BF6561A" w14:textId="77777777" w:rsidTr="00D3490A">
        <w:tc>
          <w:tcPr>
            <w:tcW w:w="4106" w:type="dxa"/>
            <w:vAlign w:val="center"/>
          </w:tcPr>
          <w:p w14:paraId="556C90B7"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тонизирующих, лекарственных, цветочных культур</w:t>
            </w:r>
          </w:p>
        </w:tc>
        <w:tc>
          <w:tcPr>
            <w:tcW w:w="5670" w:type="dxa"/>
          </w:tcPr>
          <w:p w14:paraId="40F89845"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7F57E53C" w14:textId="77777777" w:rsidTr="00D3490A">
        <w:tc>
          <w:tcPr>
            <w:tcW w:w="4106" w:type="dxa"/>
            <w:vAlign w:val="center"/>
          </w:tcPr>
          <w:p w14:paraId="5451DE6A"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Садоводство</w:t>
            </w:r>
          </w:p>
        </w:tc>
        <w:tc>
          <w:tcPr>
            <w:tcW w:w="5670" w:type="dxa"/>
          </w:tcPr>
          <w:p w14:paraId="63CE6079"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4F4F6022" w14:textId="77777777" w:rsidTr="00D3490A">
        <w:tc>
          <w:tcPr>
            <w:tcW w:w="4106" w:type="dxa"/>
            <w:vAlign w:val="center"/>
          </w:tcPr>
          <w:p w14:paraId="6A02227C"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льна и конопли</w:t>
            </w:r>
          </w:p>
        </w:tc>
        <w:tc>
          <w:tcPr>
            <w:tcW w:w="5670" w:type="dxa"/>
          </w:tcPr>
          <w:p w14:paraId="6EF1DA44"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2FBCA669" w14:textId="77777777" w:rsidTr="00D3490A">
        <w:tc>
          <w:tcPr>
            <w:tcW w:w="4106" w:type="dxa"/>
            <w:vAlign w:val="center"/>
          </w:tcPr>
          <w:p w14:paraId="3327D4E4"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Животноводство</w:t>
            </w:r>
          </w:p>
        </w:tc>
        <w:tc>
          <w:tcPr>
            <w:tcW w:w="5670" w:type="dxa"/>
          </w:tcPr>
          <w:p w14:paraId="1A1EEED2"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7444F112" w14:textId="77777777" w:rsidTr="00D3490A">
        <w:tc>
          <w:tcPr>
            <w:tcW w:w="4106" w:type="dxa"/>
            <w:vAlign w:val="center"/>
          </w:tcPr>
          <w:p w14:paraId="7348E5DB"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Скотоводство</w:t>
            </w:r>
          </w:p>
        </w:tc>
        <w:tc>
          <w:tcPr>
            <w:tcW w:w="5670" w:type="dxa"/>
          </w:tcPr>
          <w:p w14:paraId="4EA6E8FC"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25DAADE9" w14:textId="77777777" w:rsidTr="00D3490A">
        <w:tc>
          <w:tcPr>
            <w:tcW w:w="4106" w:type="dxa"/>
            <w:vAlign w:val="center"/>
          </w:tcPr>
          <w:p w14:paraId="13E14477"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Звероводство</w:t>
            </w:r>
          </w:p>
        </w:tc>
        <w:tc>
          <w:tcPr>
            <w:tcW w:w="5670" w:type="dxa"/>
          </w:tcPr>
          <w:p w14:paraId="440C45B3"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1F43A5C0" w14:textId="77777777" w:rsidTr="00D3490A">
        <w:tc>
          <w:tcPr>
            <w:tcW w:w="4106" w:type="dxa"/>
            <w:vAlign w:val="center"/>
          </w:tcPr>
          <w:p w14:paraId="514E7ADE"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Птицеводство</w:t>
            </w:r>
          </w:p>
        </w:tc>
        <w:tc>
          <w:tcPr>
            <w:tcW w:w="5670" w:type="dxa"/>
          </w:tcPr>
          <w:p w14:paraId="4ACC6B78"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3C861207" w14:textId="77777777" w:rsidTr="00D3490A">
        <w:tc>
          <w:tcPr>
            <w:tcW w:w="4106" w:type="dxa"/>
            <w:vAlign w:val="center"/>
          </w:tcPr>
          <w:p w14:paraId="013A7159"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Свиноводство</w:t>
            </w:r>
          </w:p>
        </w:tc>
        <w:tc>
          <w:tcPr>
            <w:tcW w:w="5670" w:type="dxa"/>
          </w:tcPr>
          <w:p w14:paraId="3A1B1875"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19E70229" w14:textId="77777777" w:rsidTr="00D3490A">
        <w:tc>
          <w:tcPr>
            <w:tcW w:w="4106" w:type="dxa"/>
            <w:vAlign w:val="center"/>
          </w:tcPr>
          <w:p w14:paraId="7E6E6D75"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Пчеловодство</w:t>
            </w:r>
          </w:p>
        </w:tc>
        <w:tc>
          <w:tcPr>
            <w:tcW w:w="5670" w:type="dxa"/>
          </w:tcPr>
          <w:p w14:paraId="6D6A1651"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32BC8079" w14:textId="77777777" w:rsidTr="00D3490A">
        <w:tc>
          <w:tcPr>
            <w:tcW w:w="4106" w:type="dxa"/>
            <w:vAlign w:val="center"/>
          </w:tcPr>
          <w:p w14:paraId="4E4AA58D"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Рыбоводство</w:t>
            </w:r>
          </w:p>
        </w:tc>
        <w:tc>
          <w:tcPr>
            <w:tcW w:w="5670" w:type="dxa"/>
          </w:tcPr>
          <w:p w14:paraId="20BDF714"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1DB82301" w14:textId="77777777" w:rsidTr="00D3490A">
        <w:tc>
          <w:tcPr>
            <w:tcW w:w="4106" w:type="dxa"/>
            <w:vAlign w:val="center"/>
          </w:tcPr>
          <w:p w14:paraId="0499835E"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Научное обеспечение сельского хозяйства</w:t>
            </w:r>
          </w:p>
        </w:tc>
        <w:tc>
          <w:tcPr>
            <w:tcW w:w="5670" w:type="dxa"/>
          </w:tcPr>
          <w:p w14:paraId="105165B9"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575DC66A" w14:textId="77777777" w:rsidTr="00D3490A">
        <w:tc>
          <w:tcPr>
            <w:tcW w:w="4106" w:type="dxa"/>
            <w:vAlign w:val="center"/>
          </w:tcPr>
          <w:p w14:paraId="3C23AB11"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Хранение и переработка сельскохозяйственной продукции</w:t>
            </w:r>
          </w:p>
        </w:tc>
        <w:tc>
          <w:tcPr>
            <w:tcW w:w="5670" w:type="dxa"/>
          </w:tcPr>
          <w:p w14:paraId="3F666C83"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2D98694E" w14:textId="77777777" w:rsidTr="00D3490A">
        <w:tc>
          <w:tcPr>
            <w:tcW w:w="4106" w:type="dxa"/>
            <w:vAlign w:val="center"/>
          </w:tcPr>
          <w:p w14:paraId="4391AEC5"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Ведение личного подсобного хозяйства на полевых участках</w:t>
            </w:r>
          </w:p>
        </w:tc>
        <w:tc>
          <w:tcPr>
            <w:tcW w:w="5670" w:type="dxa"/>
          </w:tcPr>
          <w:p w14:paraId="46EA8260"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755F70E0" w14:textId="77777777" w:rsidTr="00D3490A">
        <w:tc>
          <w:tcPr>
            <w:tcW w:w="4106" w:type="dxa"/>
            <w:vAlign w:val="center"/>
          </w:tcPr>
          <w:p w14:paraId="4B0C934D"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Питомники</w:t>
            </w:r>
          </w:p>
        </w:tc>
        <w:tc>
          <w:tcPr>
            <w:tcW w:w="5670" w:type="dxa"/>
          </w:tcPr>
          <w:p w14:paraId="3C7BD321"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71BBF477" w14:textId="77777777" w:rsidTr="00D3490A">
        <w:tc>
          <w:tcPr>
            <w:tcW w:w="4106" w:type="dxa"/>
            <w:vAlign w:val="center"/>
          </w:tcPr>
          <w:p w14:paraId="697A440C"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Обеспечение сельскохозяйственного </w:t>
            </w:r>
            <w:r w:rsidRPr="003B305C">
              <w:rPr>
                <w:rFonts w:ascii="Times New Roman" w:eastAsia="Times New Roman" w:hAnsi="Times New Roman" w:cs="Times New Roman"/>
                <w:sz w:val="24"/>
                <w:szCs w:val="24"/>
                <w:lang w:bidi="ru-RU"/>
              </w:rPr>
              <w:t>производства</w:t>
            </w:r>
          </w:p>
        </w:tc>
        <w:tc>
          <w:tcPr>
            <w:tcW w:w="5670" w:type="dxa"/>
          </w:tcPr>
          <w:p w14:paraId="1291782C"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477CDACE" w14:textId="77777777" w:rsidTr="00D3490A">
        <w:tc>
          <w:tcPr>
            <w:tcW w:w="4106" w:type="dxa"/>
            <w:vAlign w:val="center"/>
          </w:tcPr>
          <w:p w14:paraId="529E7A2E" w14:textId="77777777" w:rsidR="00D3490A" w:rsidRPr="003B305C" w:rsidRDefault="00D3490A" w:rsidP="00D3490A">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670" w:type="dxa"/>
          </w:tcPr>
          <w:p w14:paraId="24C227C8"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4E515933" w14:textId="77777777" w:rsidTr="00D3490A">
        <w:tc>
          <w:tcPr>
            <w:tcW w:w="4106" w:type="dxa"/>
            <w:vAlign w:val="center"/>
          </w:tcPr>
          <w:p w14:paraId="1BE2DEB0"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Ветеринарное облуживание</w:t>
            </w:r>
          </w:p>
        </w:tc>
        <w:tc>
          <w:tcPr>
            <w:tcW w:w="5670" w:type="dxa"/>
          </w:tcPr>
          <w:p w14:paraId="6985D536"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01727223" w14:textId="77777777" w:rsidTr="00D3490A">
        <w:tc>
          <w:tcPr>
            <w:tcW w:w="4106" w:type="dxa"/>
          </w:tcPr>
          <w:p w14:paraId="21D7D88A"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670" w:type="dxa"/>
          </w:tcPr>
          <w:p w14:paraId="709AE5E5"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196492DC" w14:textId="77777777" w:rsidTr="00D3490A">
        <w:tc>
          <w:tcPr>
            <w:tcW w:w="4106" w:type="dxa"/>
            <w:vAlign w:val="center"/>
          </w:tcPr>
          <w:p w14:paraId="1E916A94"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5670" w:type="dxa"/>
          </w:tcPr>
          <w:p w14:paraId="4BB27CA5"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4207C47A" w14:textId="77777777" w:rsidTr="00D3490A">
        <w:tc>
          <w:tcPr>
            <w:tcW w:w="4106" w:type="dxa"/>
          </w:tcPr>
          <w:p w14:paraId="4262B3AD" w14:textId="77777777" w:rsidR="00D3490A" w:rsidRPr="003B305C" w:rsidRDefault="00D3490A" w:rsidP="00D3490A">
            <w:pPr>
              <w:autoSpaceDE w:val="0"/>
              <w:autoSpaceDN w:val="0"/>
              <w:adjustRightInd w:val="0"/>
              <w:rPr>
                <w:rFonts w:ascii="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5670" w:type="dxa"/>
          </w:tcPr>
          <w:p w14:paraId="5F93BEB3"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14:paraId="0018C997" w14:textId="77777777" w:rsidTr="00D3490A">
        <w:tc>
          <w:tcPr>
            <w:tcW w:w="4106" w:type="dxa"/>
            <w:vAlign w:val="center"/>
          </w:tcPr>
          <w:p w14:paraId="3F0941EE" w14:textId="77777777" w:rsidR="00D3490A" w:rsidRPr="003B305C" w:rsidRDefault="00D3490A" w:rsidP="00D3490A">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5670" w:type="dxa"/>
          </w:tcPr>
          <w:p w14:paraId="6133177C" w14:textId="77777777" w:rsidR="00D3490A" w:rsidRDefault="00D3490A" w:rsidP="009B31B4">
            <w:r w:rsidRPr="008B63E9">
              <w:rPr>
                <w:rFonts w:ascii="Times New Roman" w:hAnsi="Times New Roman" w:cs="Times New Roman"/>
                <w:sz w:val="24"/>
                <w:szCs w:val="24"/>
              </w:rPr>
              <w:t>в соответствии со ст. 46.1 настоящих Правил</w:t>
            </w:r>
          </w:p>
        </w:tc>
      </w:tr>
      <w:tr w:rsidR="00D3490A" w:rsidRPr="003B305C" w14:paraId="0C9AFF8C" w14:textId="77777777" w:rsidTr="00D3490A">
        <w:tc>
          <w:tcPr>
            <w:tcW w:w="9776" w:type="dxa"/>
            <w:gridSpan w:val="2"/>
          </w:tcPr>
          <w:p w14:paraId="51FA5BA7" w14:textId="77777777" w:rsidR="00D3490A" w:rsidRPr="003B305C" w:rsidRDefault="00D3490A"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t>2. Условно разрешенные виды использования:</w:t>
            </w:r>
          </w:p>
        </w:tc>
      </w:tr>
      <w:tr w:rsidR="00D3490A" w:rsidRPr="003B305C" w14:paraId="0B334103" w14:textId="77777777" w:rsidTr="00D3490A">
        <w:tc>
          <w:tcPr>
            <w:tcW w:w="9776" w:type="dxa"/>
            <w:gridSpan w:val="2"/>
            <w:vAlign w:val="center"/>
          </w:tcPr>
          <w:p w14:paraId="314A51DC" w14:textId="77777777" w:rsidR="00D3490A" w:rsidRPr="003B305C" w:rsidRDefault="00D3490A" w:rsidP="00D3490A">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D3490A" w:rsidRPr="003B305C" w14:paraId="58E0337E" w14:textId="77777777" w:rsidTr="00D3490A">
        <w:tc>
          <w:tcPr>
            <w:tcW w:w="9776" w:type="dxa"/>
            <w:gridSpan w:val="2"/>
          </w:tcPr>
          <w:p w14:paraId="4851CCA2" w14:textId="77777777" w:rsidR="00D3490A" w:rsidRPr="003B305C" w:rsidRDefault="00D3490A" w:rsidP="00D3490A">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052433B4" w14:textId="77777777" w:rsidR="00D3490A" w:rsidRPr="003B305C" w:rsidRDefault="00D3490A" w:rsidP="00D3490A">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lastRenderedPageBreak/>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D3490A" w:rsidRPr="003B305C" w14:paraId="056A1ABB" w14:textId="77777777" w:rsidTr="00D3490A">
        <w:tc>
          <w:tcPr>
            <w:tcW w:w="9776" w:type="dxa"/>
            <w:gridSpan w:val="2"/>
            <w:vAlign w:val="center"/>
          </w:tcPr>
          <w:p w14:paraId="2C243DF8" w14:textId="77777777" w:rsidR="00D3490A" w:rsidRPr="003B305C" w:rsidRDefault="00D3490A" w:rsidP="00D3490A">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lastRenderedPageBreak/>
              <w:t>не установлены</w:t>
            </w:r>
          </w:p>
        </w:tc>
      </w:tr>
    </w:tbl>
    <w:p w14:paraId="52901DEC" w14:textId="77777777" w:rsidR="00D3490A" w:rsidRDefault="00D3490A" w:rsidP="00A72BD0">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7DD8C417" w14:textId="77777777" w:rsidR="00A72BD0" w:rsidRPr="003B305C" w:rsidRDefault="00A72BD0" w:rsidP="00A72BD0">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B305C">
        <w:rPr>
          <w:rFonts w:ascii="Times New Roman" w:hAnsi="Times New Roman" w:cs="Times New Roman"/>
          <w:b/>
          <w:sz w:val="24"/>
          <w:szCs w:val="24"/>
        </w:rPr>
        <w:t>3. Предельное количество этажей или предельная высота зданий, строений, сооружений:</w:t>
      </w:r>
    </w:p>
    <w:p w14:paraId="7FE7B2FE" w14:textId="77777777" w:rsidR="00D3490A" w:rsidRPr="00D3490A" w:rsidRDefault="00D3490A" w:rsidP="00D3490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3490A">
        <w:rPr>
          <w:rFonts w:ascii="Times New Roman" w:hAnsi="Times New Roman" w:cs="Times New Roman"/>
          <w:sz w:val="24"/>
          <w:szCs w:val="24"/>
        </w:rPr>
        <w:t>Предельное количество надземных этажей основных строений – 3.</w:t>
      </w:r>
    </w:p>
    <w:p w14:paraId="76CAB83A" w14:textId="77777777" w:rsidR="00A72BD0" w:rsidRPr="003B305C" w:rsidRDefault="00D3490A" w:rsidP="00D3490A">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D3490A">
        <w:rPr>
          <w:rFonts w:ascii="Times New Roman" w:hAnsi="Times New Roman" w:cs="Times New Roman"/>
          <w:sz w:val="24"/>
          <w:szCs w:val="24"/>
        </w:rPr>
        <w:t>Предельная высота зданий - для основных строений до верха плоской кровли - не более 10,5 м, до конька скатной крыши - не более 15,6 м для вспомогательных строений - не более 7 м.</w:t>
      </w:r>
      <w:r w:rsidR="00A72BD0" w:rsidRPr="003B305C">
        <w:rPr>
          <w:rFonts w:ascii="Times New Roman" w:hAnsi="Times New Roman" w:cs="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A0A6FF2" w14:textId="1D31A039" w:rsidR="00F011F7" w:rsidRPr="00E527D8" w:rsidRDefault="00F011F7" w:rsidP="00F011F7">
      <w:pPr>
        <w:spacing w:after="0" w:line="240" w:lineRule="auto"/>
        <w:jc w:val="right"/>
        <w:rPr>
          <w:rFonts w:ascii="Times New Roman" w:hAnsi="Times New Roman" w:cs="Times New Roman"/>
          <w:b/>
          <w:sz w:val="24"/>
          <w:szCs w:val="24"/>
        </w:rPr>
      </w:pPr>
      <w:r w:rsidRPr="00E527D8">
        <w:rPr>
          <w:rFonts w:ascii="Times New Roman" w:hAnsi="Times New Roman" w:cs="Times New Roman"/>
          <w:b/>
          <w:sz w:val="24"/>
          <w:szCs w:val="24"/>
        </w:rPr>
        <w:t xml:space="preserve">Таблица </w:t>
      </w:r>
      <w:r w:rsidR="0057249A">
        <w:rPr>
          <w:rFonts w:ascii="Times New Roman" w:hAnsi="Times New Roman" w:cs="Times New Roman"/>
          <w:b/>
          <w:sz w:val="24"/>
          <w:szCs w:val="24"/>
        </w:rPr>
        <w:t>57</w:t>
      </w:r>
      <w:r w:rsidRPr="00E527D8">
        <w:rPr>
          <w:rFonts w:ascii="Times New Roman" w:hAnsi="Times New Roman" w:cs="Times New Roman"/>
          <w:b/>
          <w:sz w:val="24"/>
          <w:szCs w:val="24"/>
        </w:rPr>
        <w:t>.4</w:t>
      </w:r>
    </w:p>
    <w:tbl>
      <w:tblPr>
        <w:tblStyle w:val="af2"/>
        <w:tblW w:w="9776" w:type="dxa"/>
        <w:tblLook w:val="04A0" w:firstRow="1" w:lastRow="0" w:firstColumn="1" w:lastColumn="0" w:noHBand="0" w:noVBand="1"/>
      </w:tblPr>
      <w:tblGrid>
        <w:gridCol w:w="4673"/>
        <w:gridCol w:w="5103"/>
      </w:tblGrid>
      <w:tr w:rsidR="00F011F7" w:rsidRPr="003B305C" w14:paraId="53D71F52" w14:textId="77777777" w:rsidTr="00723333">
        <w:tc>
          <w:tcPr>
            <w:tcW w:w="4673" w:type="dxa"/>
            <w:vAlign w:val="center"/>
          </w:tcPr>
          <w:p w14:paraId="5D757FE3" w14:textId="77777777" w:rsidR="00F011F7" w:rsidRPr="003B305C" w:rsidRDefault="00F011F7" w:rsidP="00723333">
            <w:pPr>
              <w:suppressAutoHyphens/>
              <w:autoSpaceDE w:val="0"/>
              <w:jc w:val="center"/>
              <w:rPr>
                <w:rFonts w:ascii="Times New Roman" w:hAnsi="Times New Roman" w:cs="Times New Roman"/>
                <w:b/>
                <w:sz w:val="24"/>
                <w:szCs w:val="24"/>
              </w:rPr>
            </w:pPr>
            <w:r w:rsidRPr="003B305C">
              <w:rPr>
                <w:rFonts w:ascii="Times New Roman" w:hAnsi="Times New Roman" w:cs="Times New Roman"/>
                <w:sz w:val="24"/>
                <w:szCs w:val="24"/>
              </w:rPr>
              <w:t>Виды разрешенного использования</w:t>
            </w:r>
          </w:p>
        </w:tc>
        <w:tc>
          <w:tcPr>
            <w:tcW w:w="5103" w:type="dxa"/>
            <w:vAlign w:val="center"/>
          </w:tcPr>
          <w:p w14:paraId="7FB813A8" w14:textId="77777777" w:rsidR="00F011F7" w:rsidRPr="00656822" w:rsidRDefault="00F011F7" w:rsidP="00723333">
            <w:pPr>
              <w:widowControl w:val="0"/>
              <w:autoSpaceDE w:val="0"/>
              <w:autoSpaceDN w:val="0"/>
              <w:adjustRightInd w:val="0"/>
              <w:jc w:val="center"/>
              <w:rPr>
                <w:rFonts w:ascii="Times New Roman" w:hAnsi="Times New Roman" w:cs="Times New Roman"/>
                <w:sz w:val="24"/>
                <w:szCs w:val="24"/>
              </w:rPr>
            </w:pPr>
            <w:r w:rsidRPr="0065682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011F7" w:rsidRPr="003B305C" w14:paraId="791FD3AB" w14:textId="77777777" w:rsidTr="00723333">
        <w:tc>
          <w:tcPr>
            <w:tcW w:w="9776" w:type="dxa"/>
            <w:gridSpan w:val="2"/>
          </w:tcPr>
          <w:p w14:paraId="7ED98066" w14:textId="77777777" w:rsidR="00F011F7" w:rsidRPr="003B305C" w:rsidRDefault="00F011F7" w:rsidP="00723333">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1. Основные виды разрешенного использования</w:t>
            </w:r>
          </w:p>
        </w:tc>
      </w:tr>
      <w:tr w:rsidR="00F011F7" w14:paraId="296CF9BA" w14:textId="77777777" w:rsidTr="00F011F7">
        <w:tc>
          <w:tcPr>
            <w:tcW w:w="4673" w:type="dxa"/>
            <w:vAlign w:val="center"/>
          </w:tcPr>
          <w:p w14:paraId="550848D2" w14:textId="77777777"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Растениеводство</w:t>
            </w:r>
          </w:p>
        </w:tc>
        <w:tc>
          <w:tcPr>
            <w:tcW w:w="5103" w:type="dxa"/>
            <w:vAlign w:val="center"/>
          </w:tcPr>
          <w:p w14:paraId="39DE8A50"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666F0257" w14:textId="77777777" w:rsidTr="00F011F7">
        <w:tc>
          <w:tcPr>
            <w:tcW w:w="4673" w:type="dxa"/>
            <w:vAlign w:val="center"/>
          </w:tcPr>
          <w:p w14:paraId="54B5262B" w14:textId="77777777"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зерновых и иных сельскохозяйственных культур</w:t>
            </w:r>
          </w:p>
        </w:tc>
        <w:tc>
          <w:tcPr>
            <w:tcW w:w="5103" w:type="dxa"/>
            <w:vAlign w:val="center"/>
          </w:tcPr>
          <w:p w14:paraId="4486120B"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6F9A4880" w14:textId="77777777" w:rsidTr="00F011F7">
        <w:tc>
          <w:tcPr>
            <w:tcW w:w="4673" w:type="dxa"/>
            <w:vAlign w:val="center"/>
          </w:tcPr>
          <w:p w14:paraId="4BB9B559" w14:textId="77777777"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Овощеводство</w:t>
            </w:r>
          </w:p>
        </w:tc>
        <w:tc>
          <w:tcPr>
            <w:tcW w:w="5103" w:type="dxa"/>
            <w:vAlign w:val="center"/>
          </w:tcPr>
          <w:p w14:paraId="2E6EE6D5"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74BEAE91" w14:textId="77777777" w:rsidTr="00F011F7">
        <w:tc>
          <w:tcPr>
            <w:tcW w:w="4673" w:type="dxa"/>
            <w:vAlign w:val="center"/>
          </w:tcPr>
          <w:p w14:paraId="0CDC4F83" w14:textId="77777777"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тонизирующих, лекарственных, цветочных культур</w:t>
            </w:r>
          </w:p>
        </w:tc>
        <w:tc>
          <w:tcPr>
            <w:tcW w:w="5103" w:type="dxa"/>
            <w:vAlign w:val="center"/>
          </w:tcPr>
          <w:p w14:paraId="7AE3158D"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7433DDA5" w14:textId="77777777" w:rsidTr="00F011F7">
        <w:tc>
          <w:tcPr>
            <w:tcW w:w="4673" w:type="dxa"/>
            <w:vAlign w:val="center"/>
          </w:tcPr>
          <w:p w14:paraId="523BE3B1" w14:textId="77777777"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Садоводство</w:t>
            </w:r>
          </w:p>
        </w:tc>
        <w:tc>
          <w:tcPr>
            <w:tcW w:w="5103" w:type="dxa"/>
            <w:vAlign w:val="center"/>
          </w:tcPr>
          <w:p w14:paraId="5E9AD03F"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1E02E904" w14:textId="77777777" w:rsidTr="00F011F7">
        <w:tc>
          <w:tcPr>
            <w:tcW w:w="4673" w:type="dxa"/>
            <w:vAlign w:val="center"/>
          </w:tcPr>
          <w:p w14:paraId="04CAFE34" w14:textId="77777777"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Выращивание льна и конопли</w:t>
            </w:r>
          </w:p>
        </w:tc>
        <w:tc>
          <w:tcPr>
            <w:tcW w:w="5103" w:type="dxa"/>
            <w:vAlign w:val="center"/>
          </w:tcPr>
          <w:p w14:paraId="7A86BCB8"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4806A1F4" w14:textId="77777777" w:rsidTr="00F011F7">
        <w:tc>
          <w:tcPr>
            <w:tcW w:w="4673" w:type="dxa"/>
            <w:vAlign w:val="center"/>
          </w:tcPr>
          <w:p w14:paraId="70B1EFD4"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Животноводство</w:t>
            </w:r>
          </w:p>
        </w:tc>
        <w:tc>
          <w:tcPr>
            <w:tcW w:w="5103" w:type="dxa"/>
            <w:vAlign w:val="center"/>
          </w:tcPr>
          <w:p w14:paraId="754A8CC0"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47376F42" w14:textId="77777777" w:rsidTr="00F011F7">
        <w:tc>
          <w:tcPr>
            <w:tcW w:w="4673" w:type="dxa"/>
            <w:vAlign w:val="center"/>
          </w:tcPr>
          <w:p w14:paraId="417FDF63"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Скотоводство</w:t>
            </w:r>
          </w:p>
        </w:tc>
        <w:tc>
          <w:tcPr>
            <w:tcW w:w="5103" w:type="dxa"/>
            <w:vAlign w:val="center"/>
          </w:tcPr>
          <w:p w14:paraId="61A9B952"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74395BFA" w14:textId="77777777" w:rsidTr="00F011F7">
        <w:tc>
          <w:tcPr>
            <w:tcW w:w="4673" w:type="dxa"/>
            <w:vAlign w:val="center"/>
          </w:tcPr>
          <w:p w14:paraId="34B4031B"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Звероводство</w:t>
            </w:r>
          </w:p>
        </w:tc>
        <w:tc>
          <w:tcPr>
            <w:tcW w:w="5103" w:type="dxa"/>
            <w:vAlign w:val="center"/>
          </w:tcPr>
          <w:p w14:paraId="78E7EB43"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7EECE243" w14:textId="77777777" w:rsidTr="00F011F7">
        <w:tc>
          <w:tcPr>
            <w:tcW w:w="4673" w:type="dxa"/>
            <w:vAlign w:val="center"/>
          </w:tcPr>
          <w:p w14:paraId="578A82BA"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Птицеводство</w:t>
            </w:r>
          </w:p>
        </w:tc>
        <w:tc>
          <w:tcPr>
            <w:tcW w:w="5103" w:type="dxa"/>
            <w:vAlign w:val="center"/>
          </w:tcPr>
          <w:p w14:paraId="77C5EB9D"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32B77BB3" w14:textId="77777777" w:rsidTr="00F011F7">
        <w:tc>
          <w:tcPr>
            <w:tcW w:w="4673" w:type="dxa"/>
            <w:vAlign w:val="center"/>
          </w:tcPr>
          <w:p w14:paraId="60B12AD6"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Свиноводство</w:t>
            </w:r>
          </w:p>
        </w:tc>
        <w:tc>
          <w:tcPr>
            <w:tcW w:w="5103" w:type="dxa"/>
            <w:vAlign w:val="center"/>
          </w:tcPr>
          <w:p w14:paraId="07C52F62"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61D9A932" w14:textId="77777777" w:rsidTr="00F011F7">
        <w:tc>
          <w:tcPr>
            <w:tcW w:w="4673" w:type="dxa"/>
            <w:vAlign w:val="center"/>
          </w:tcPr>
          <w:p w14:paraId="4411453D"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Пчеловодство</w:t>
            </w:r>
          </w:p>
        </w:tc>
        <w:tc>
          <w:tcPr>
            <w:tcW w:w="5103" w:type="dxa"/>
            <w:vAlign w:val="center"/>
          </w:tcPr>
          <w:p w14:paraId="659A0C60"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07261BDD" w14:textId="77777777" w:rsidTr="00F011F7">
        <w:tc>
          <w:tcPr>
            <w:tcW w:w="4673" w:type="dxa"/>
            <w:vAlign w:val="center"/>
          </w:tcPr>
          <w:p w14:paraId="763CD9B3"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Рыбоводство</w:t>
            </w:r>
          </w:p>
        </w:tc>
        <w:tc>
          <w:tcPr>
            <w:tcW w:w="5103" w:type="dxa"/>
            <w:vAlign w:val="center"/>
          </w:tcPr>
          <w:p w14:paraId="17788F82"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7A5C144C" w14:textId="77777777" w:rsidTr="00F011F7">
        <w:tc>
          <w:tcPr>
            <w:tcW w:w="4673" w:type="dxa"/>
            <w:vAlign w:val="center"/>
          </w:tcPr>
          <w:p w14:paraId="5C079226" w14:textId="77777777"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Научное обеспечение сельского хозяйства</w:t>
            </w:r>
          </w:p>
        </w:tc>
        <w:tc>
          <w:tcPr>
            <w:tcW w:w="5103" w:type="dxa"/>
            <w:vAlign w:val="center"/>
          </w:tcPr>
          <w:p w14:paraId="297EA3BB"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4C22E6A5" w14:textId="77777777" w:rsidTr="00F011F7">
        <w:tc>
          <w:tcPr>
            <w:tcW w:w="4673" w:type="dxa"/>
            <w:vAlign w:val="center"/>
          </w:tcPr>
          <w:p w14:paraId="39839FDF"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Хранение и переработка сельскохозяйственной продукции</w:t>
            </w:r>
          </w:p>
        </w:tc>
        <w:tc>
          <w:tcPr>
            <w:tcW w:w="5103" w:type="dxa"/>
            <w:vAlign w:val="center"/>
          </w:tcPr>
          <w:p w14:paraId="0998F605"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37243401" w14:textId="77777777" w:rsidTr="00F011F7">
        <w:tc>
          <w:tcPr>
            <w:tcW w:w="4673" w:type="dxa"/>
            <w:vAlign w:val="center"/>
          </w:tcPr>
          <w:p w14:paraId="71F7370F"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Ведение личного подсобного хозяйства на полевых участках</w:t>
            </w:r>
          </w:p>
        </w:tc>
        <w:tc>
          <w:tcPr>
            <w:tcW w:w="5103" w:type="dxa"/>
            <w:vAlign w:val="center"/>
          </w:tcPr>
          <w:p w14:paraId="3408229A"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71EFF4FF" w14:textId="77777777" w:rsidTr="00F011F7">
        <w:tc>
          <w:tcPr>
            <w:tcW w:w="4673" w:type="dxa"/>
            <w:vAlign w:val="center"/>
          </w:tcPr>
          <w:p w14:paraId="02EBDDD6"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Питомники</w:t>
            </w:r>
          </w:p>
        </w:tc>
        <w:tc>
          <w:tcPr>
            <w:tcW w:w="5103" w:type="dxa"/>
            <w:vAlign w:val="center"/>
          </w:tcPr>
          <w:p w14:paraId="2DAA1B8E"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512EEE46" w14:textId="77777777" w:rsidTr="00F011F7">
        <w:tc>
          <w:tcPr>
            <w:tcW w:w="4673" w:type="dxa"/>
            <w:vAlign w:val="center"/>
          </w:tcPr>
          <w:p w14:paraId="1D96C663"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eastAsia="Tahoma" w:hAnsi="Times New Roman" w:cs="Times New Roman"/>
                <w:sz w:val="24"/>
                <w:szCs w:val="24"/>
              </w:rPr>
              <w:t xml:space="preserve">Обеспечение сельскохозяйственного </w:t>
            </w:r>
            <w:r w:rsidRPr="003B305C">
              <w:rPr>
                <w:rFonts w:ascii="Times New Roman" w:eastAsia="Times New Roman" w:hAnsi="Times New Roman" w:cs="Times New Roman"/>
                <w:sz w:val="24"/>
                <w:szCs w:val="24"/>
                <w:lang w:bidi="ru-RU"/>
              </w:rPr>
              <w:t>производства</w:t>
            </w:r>
          </w:p>
        </w:tc>
        <w:tc>
          <w:tcPr>
            <w:tcW w:w="5103" w:type="dxa"/>
            <w:vAlign w:val="center"/>
          </w:tcPr>
          <w:p w14:paraId="3C457F3C"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3810C754" w14:textId="77777777" w:rsidTr="00F011F7">
        <w:tc>
          <w:tcPr>
            <w:tcW w:w="4673" w:type="dxa"/>
            <w:vAlign w:val="center"/>
          </w:tcPr>
          <w:p w14:paraId="1077C63B" w14:textId="77777777" w:rsidR="00F011F7" w:rsidRPr="003B305C" w:rsidRDefault="00F011F7" w:rsidP="00F011F7">
            <w:pPr>
              <w:autoSpaceDE w:val="0"/>
              <w:autoSpaceDN w:val="0"/>
              <w:adjustRightInd w:val="0"/>
              <w:rPr>
                <w:rFonts w:ascii="Times New Roman" w:eastAsia="Times New Roman" w:hAnsi="Times New Roman" w:cs="Times New Roman"/>
                <w:sz w:val="24"/>
                <w:szCs w:val="24"/>
                <w:lang w:bidi="ru-RU"/>
              </w:rPr>
            </w:pPr>
            <w:r w:rsidRPr="003B305C">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5103" w:type="dxa"/>
            <w:vAlign w:val="center"/>
          </w:tcPr>
          <w:p w14:paraId="5DFC6DE5"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0B5D18C2" w14:textId="77777777" w:rsidTr="00F011F7">
        <w:tc>
          <w:tcPr>
            <w:tcW w:w="4673" w:type="dxa"/>
            <w:vAlign w:val="center"/>
          </w:tcPr>
          <w:p w14:paraId="76BBB2E2" w14:textId="77777777" w:rsidR="00F011F7" w:rsidRPr="003B305C" w:rsidRDefault="00F011F7" w:rsidP="00F011F7">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Ветеринарное облуживание</w:t>
            </w:r>
          </w:p>
        </w:tc>
        <w:tc>
          <w:tcPr>
            <w:tcW w:w="5103" w:type="dxa"/>
            <w:vAlign w:val="center"/>
          </w:tcPr>
          <w:p w14:paraId="19CA9259"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27C20407" w14:textId="77777777" w:rsidTr="00F011F7">
        <w:tc>
          <w:tcPr>
            <w:tcW w:w="4673" w:type="dxa"/>
          </w:tcPr>
          <w:p w14:paraId="0D8B7557" w14:textId="77777777" w:rsidR="00F011F7" w:rsidRPr="003B305C" w:rsidRDefault="00F011F7" w:rsidP="0072333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Связь</w:t>
            </w:r>
          </w:p>
        </w:tc>
        <w:tc>
          <w:tcPr>
            <w:tcW w:w="5103" w:type="dxa"/>
            <w:vAlign w:val="center"/>
          </w:tcPr>
          <w:p w14:paraId="3A213A30" w14:textId="77777777" w:rsidR="00F011F7" w:rsidRPr="00F011F7" w:rsidRDefault="008D21CD" w:rsidP="009B31B4">
            <w:pPr>
              <w:rPr>
                <w:rFonts w:ascii="Times New Roman" w:hAnsi="Times New Roman" w:cs="Times New Roman"/>
                <w:sz w:val="24"/>
                <w:szCs w:val="24"/>
              </w:rPr>
            </w:pPr>
            <w:r>
              <w:rPr>
                <w:rFonts w:ascii="Times New Roman" w:hAnsi="Times New Roman" w:cs="Times New Roman"/>
                <w:sz w:val="24"/>
                <w:szCs w:val="24"/>
              </w:rPr>
              <w:t>60 %</w:t>
            </w:r>
          </w:p>
        </w:tc>
      </w:tr>
      <w:tr w:rsidR="00F011F7" w14:paraId="61E6B1A7" w14:textId="77777777" w:rsidTr="00F011F7">
        <w:tc>
          <w:tcPr>
            <w:tcW w:w="4673" w:type="dxa"/>
            <w:vAlign w:val="center"/>
          </w:tcPr>
          <w:p w14:paraId="59214A0C" w14:textId="77777777" w:rsidR="00F011F7" w:rsidRPr="003B305C" w:rsidRDefault="00F011F7" w:rsidP="0072333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Склады</w:t>
            </w:r>
          </w:p>
        </w:tc>
        <w:tc>
          <w:tcPr>
            <w:tcW w:w="5103" w:type="dxa"/>
            <w:vAlign w:val="center"/>
          </w:tcPr>
          <w:p w14:paraId="6D228F77" w14:textId="77777777" w:rsidR="00F011F7" w:rsidRPr="00F011F7" w:rsidRDefault="008D21CD" w:rsidP="009B31B4">
            <w:pPr>
              <w:rPr>
                <w:rFonts w:ascii="Times New Roman" w:hAnsi="Times New Roman" w:cs="Times New Roman"/>
                <w:sz w:val="24"/>
                <w:szCs w:val="24"/>
              </w:rPr>
            </w:pPr>
            <w:r>
              <w:rPr>
                <w:rFonts w:ascii="Times New Roman" w:hAnsi="Times New Roman" w:cs="Times New Roman"/>
                <w:sz w:val="24"/>
                <w:szCs w:val="24"/>
              </w:rPr>
              <w:t>60 %</w:t>
            </w:r>
          </w:p>
        </w:tc>
      </w:tr>
      <w:tr w:rsidR="00F011F7" w14:paraId="776A0A04" w14:textId="77777777" w:rsidTr="00F011F7">
        <w:tc>
          <w:tcPr>
            <w:tcW w:w="4673" w:type="dxa"/>
          </w:tcPr>
          <w:p w14:paraId="6A3A4362" w14:textId="77777777" w:rsidR="00F011F7" w:rsidRPr="003B305C" w:rsidRDefault="00F011F7" w:rsidP="00723333">
            <w:pPr>
              <w:autoSpaceDE w:val="0"/>
              <w:autoSpaceDN w:val="0"/>
              <w:adjustRightInd w:val="0"/>
              <w:rPr>
                <w:rFonts w:ascii="Times New Roman" w:hAnsi="Times New Roman" w:cs="Times New Roman"/>
                <w:sz w:val="24"/>
                <w:szCs w:val="24"/>
              </w:rPr>
            </w:pPr>
            <w:r w:rsidRPr="003B305C">
              <w:rPr>
                <w:rFonts w:ascii="Times New Roman" w:eastAsia="Times New Roman" w:hAnsi="Times New Roman" w:cs="Times New Roman"/>
                <w:sz w:val="24"/>
                <w:szCs w:val="24"/>
              </w:rPr>
              <w:t>Автомобильный транспорт</w:t>
            </w:r>
          </w:p>
        </w:tc>
        <w:tc>
          <w:tcPr>
            <w:tcW w:w="5103" w:type="dxa"/>
            <w:vAlign w:val="center"/>
          </w:tcPr>
          <w:p w14:paraId="58380022"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14:paraId="73A3DF09" w14:textId="77777777" w:rsidTr="00F011F7">
        <w:tc>
          <w:tcPr>
            <w:tcW w:w="4673" w:type="dxa"/>
            <w:vAlign w:val="center"/>
          </w:tcPr>
          <w:p w14:paraId="3A0F2A59" w14:textId="77777777" w:rsidR="00F011F7" w:rsidRPr="003B305C" w:rsidRDefault="00F011F7" w:rsidP="00723333">
            <w:pPr>
              <w:widowControl w:val="0"/>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rPr>
              <w:t>Трубопроводный транспорт</w:t>
            </w:r>
          </w:p>
        </w:tc>
        <w:tc>
          <w:tcPr>
            <w:tcW w:w="5103" w:type="dxa"/>
            <w:vAlign w:val="center"/>
          </w:tcPr>
          <w:p w14:paraId="72D86B93" w14:textId="77777777" w:rsidR="00F011F7" w:rsidRPr="00F011F7" w:rsidRDefault="00F011F7" w:rsidP="009B31B4">
            <w:pPr>
              <w:rPr>
                <w:rFonts w:ascii="Times New Roman" w:hAnsi="Times New Roman" w:cs="Times New Roman"/>
                <w:sz w:val="24"/>
                <w:szCs w:val="24"/>
              </w:rPr>
            </w:pPr>
            <w:r w:rsidRPr="00F011F7">
              <w:rPr>
                <w:rFonts w:ascii="Times New Roman" w:hAnsi="Times New Roman" w:cs="Times New Roman"/>
                <w:sz w:val="24"/>
                <w:szCs w:val="24"/>
              </w:rPr>
              <w:t>не подлежит установлению</w:t>
            </w:r>
          </w:p>
        </w:tc>
      </w:tr>
      <w:tr w:rsidR="00F011F7" w:rsidRPr="003B305C" w14:paraId="35A8046F" w14:textId="77777777" w:rsidTr="00723333">
        <w:tc>
          <w:tcPr>
            <w:tcW w:w="9776" w:type="dxa"/>
            <w:gridSpan w:val="2"/>
          </w:tcPr>
          <w:p w14:paraId="70B04731" w14:textId="77777777" w:rsidR="00F011F7" w:rsidRPr="003B305C" w:rsidRDefault="00F011F7" w:rsidP="00723333">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b/>
                <w:sz w:val="24"/>
                <w:szCs w:val="24"/>
              </w:rPr>
              <w:lastRenderedPageBreak/>
              <w:t>2. Условно разрешенные виды использования:</w:t>
            </w:r>
          </w:p>
        </w:tc>
      </w:tr>
      <w:tr w:rsidR="00F011F7" w:rsidRPr="003B305C" w14:paraId="7B38E223" w14:textId="77777777" w:rsidTr="00723333">
        <w:tc>
          <w:tcPr>
            <w:tcW w:w="9776" w:type="dxa"/>
            <w:gridSpan w:val="2"/>
            <w:vAlign w:val="center"/>
          </w:tcPr>
          <w:p w14:paraId="09BEE3E1" w14:textId="77777777" w:rsidR="00F011F7" w:rsidRPr="003B305C" w:rsidRDefault="00F011F7" w:rsidP="00723333">
            <w:pPr>
              <w:widowControl w:val="0"/>
              <w:jc w:val="center"/>
              <w:rPr>
                <w:rFonts w:ascii="Times New Roman" w:eastAsia="Times New Roman" w:hAnsi="Times New Roman" w:cs="Times New Roman"/>
                <w:sz w:val="24"/>
                <w:szCs w:val="24"/>
              </w:rPr>
            </w:pPr>
            <w:r w:rsidRPr="003B305C">
              <w:rPr>
                <w:rFonts w:ascii="Times New Roman" w:eastAsia="Times New Roman" w:hAnsi="Times New Roman" w:cs="Times New Roman"/>
                <w:sz w:val="24"/>
                <w:szCs w:val="24"/>
                <w:lang w:bidi="ru-RU"/>
              </w:rPr>
              <w:t>не установлены</w:t>
            </w:r>
          </w:p>
        </w:tc>
      </w:tr>
      <w:tr w:rsidR="00F011F7" w:rsidRPr="003B305C" w14:paraId="33102E58" w14:textId="77777777" w:rsidTr="00723333">
        <w:tc>
          <w:tcPr>
            <w:tcW w:w="9776" w:type="dxa"/>
            <w:gridSpan w:val="2"/>
          </w:tcPr>
          <w:p w14:paraId="504849C8" w14:textId="77777777" w:rsidR="00F011F7" w:rsidRPr="003B305C" w:rsidRDefault="00F011F7" w:rsidP="00723333">
            <w:pPr>
              <w:autoSpaceDE w:val="0"/>
              <w:autoSpaceDN w:val="0"/>
              <w:adjustRightInd w:val="0"/>
              <w:jc w:val="center"/>
              <w:rPr>
                <w:rFonts w:ascii="Times New Roman" w:hAnsi="Times New Roman" w:cs="Times New Roman"/>
                <w:b/>
                <w:sz w:val="24"/>
                <w:szCs w:val="24"/>
              </w:rPr>
            </w:pPr>
            <w:r w:rsidRPr="003B305C">
              <w:rPr>
                <w:rFonts w:ascii="Times New Roman" w:hAnsi="Times New Roman" w:cs="Times New Roman"/>
                <w:b/>
                <w:sz w:val="24"/>
                <w:szCs w:val="24"/>
              </w:rPr>
              <w:t xml:space="preserve">3. Вспомогательные виды разрешенного использования, </w:t>
            </w:r>
          </w:p>
          <w:p w14:paraId="00435B3F" w14:textId="77777777" w:rsidR="00F011F7" w:rsidRPr="003B305C" w:rsidRDefault="00F011F7" w:rsidP="00723333">
            <w:pPr>
              <w:autoSpaceDE w:val="0"/>
              <w:autoSpaceDN w:val="0"/>
              <w:adjustRightInd w:val="0"/>
              <w:jc w:val="center"/>
              <w:rPr>
                <w:rFonts w:ascii="Times New Roman" w:hAnsi="Times New Roman" w:cs="Times New Roman"/>
                <w:sz w:val="24"/>
                <w:szCs w:val="24"/>
              </w:rPr>
            </w:pPr>
            <w:r w:rsidRPr="003B305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F011F7" w:rsidRPr="003B305C" w14:paraId="2A6DE19B" w14:textId="77777777" w:rsidTr="00723333">
        <w:tc>
          <w:tcPr>
            <w:tcW w:w="9776" w:type="dxa"/>
            <w:gridSpan w:val="2"/>
            <w:vAlign w:val="center"/>
          </w:tcPr>
          <w:p w14:paraId="0ECEB120" w14:textId="77777777" w:rsidR="00F011F7" w:rsidRPr="003B305C" w:rsidRDefault="00F011F7" w:rsidP="00723333">
            <w:pPr>
              <w:widowControl w:val="0"/>
              <w:jc w:val="center"/>
              <w:rPr>
                <w:rFonts w:ascii="Times New Roman" w:eastAsia="Times New Roman" w:hAnsi="Times New Roman" w:cs="Times New Roman"/>
                <w:sz w:val="24"/>
                <w:szCs w:val="24"/>
                <w:lang w:bidi="ru-RU"/>
              </w:rPr>
            </w:pPr>
            <w:r w:rsidRPr="003B305C">
              <w:rPr>
                <w:rFonts w:ascii="Times New Roman" w:eastAsia="Times New Roman" w:hAnsi="Times New Roman" w:cs="Times New Roman"/>
                <w:sz w:val="24"/>
                <w:szCs w:val="24"/>
                <w:lang w:bidi="ru-RU"/>
              </w:rPr>
              <w:t>не установлены</w:t>
            </w:r>
          </w:p>
        </w:tc>
      </w:tr>
    </w:tbl>
    <w:p w14:paraId="2A513A71" w14:textId="77777777" w:rsidR="00E326BD" w:rsidRDefault="00E326BD" w:rsidP="00E326BD">
      <w:pPr>
        <w:autoSpaceDE w:val="0"/>
        <w:autoSpaceDN w:val="0"/>
        <w:adjustRightInd w:val="0"/>
        <w:spacing w:after="0" w:line="240" w:lineRule="auto"/>
        <w:ind w:firstLine="567"/>
        <w:jc w:val="both"/>
        <w:rPr>
          <w:rFonts w:ascii="Times New Roman" w:hAnsi="Times New Roman" w:cs="Times New Roman"/>
          <w:sz w:val="24"/>
          <w:szCs w:val="24"/>
        </w:rPr>
      </w:pPr>
      <w:bookmarkStart w:id="128" w:name="_Toc452106998"/>
    </w:p>
    <w:p w14:paraId="093BCCCF" w14:textId="77777777" w:rsidR="00A72BD0" w:rsidRPr="003C2C4A" w:rsidRDefault="00A72BD0" w:rsidP="00A72BD0">
      <w:pPr>
        <w:pStyle w:val="13"/>
        <w:ind w:firstLine="567"/>
        <w:jc w:val="both"/>
        <w:rPr>
          <w:rFonts w:ascii="Times New Roman" w:hAnsi="Times New Roman" w:cs="Times New Roman"/>
          <w:b/>
          <w:color w:val="auto"/>
          <w:sz w:val="24"/>
          <w:szCs w:val="24"/>
        </w:rPr>
      </w:pPr>
      <w:bookmarkStart w:id="129" w:name="_Toc11152933"/>
      <w:bookmarkEnd w:id="128"/>
      <w:r w:rsidRPr="003C2C4A">
        <w:rPr>
          <w:rFonts w:ascii="Times New Roman" w:hAnsi="Times New Roman" w:cs="Times New Roman"/>
          <w:b/>
          <w:color w:val="auto"/>
          <w:sz w:val="24"/>
          <w:szCs w:val="24"/>
        </w:rPr>
        <w:t>РАЗДЕЛ I</w:t>
      </w:r>
      <w:r w:rsidRPr="003C2C4A">
        <w:rPr>
          <w:rFonts w:ascii="Times New Roman" w:hAnsi="Times New Roman" w:cs="Times New Roman"/>
          <w:b/>
          <w:color w:val="auto"/>
          <w:sz w:val="24"/>
          <w:szCs w:val="24"/>
          <w:lang w:val="en-US"/>
        </w:rPr>
        <w:t>V</w:t>
      </w:r>
      <w:r w:rsidRPr="003C2C4A">
        <w:rPr>
          <w:rFonts w:ascii="Times New Roman" w:hAnsi="Times New Roman" w:cs="Times New Roman"/>
          <w:b/>
          <w:color w:val="auto"/>
          <w:sz w:val="24"/>
          <w:szCs w:val="24"/>
        </w:rPr>
        <w:t>. ТЕРРИТОРИИ, ДЛЯ КОТОРЫХ ГРАДОСТРОИТЕЛЬНЫЕ РЕГЛАМЕНТЫ НЕ РАСПРОСТРАНЯЮТСЯ ИЛИ ДЛЯ КОТОРЫХ ГРАДОСТРОИТЕЛЬНЫЕ РЕГЛАМЕНТЫ НЕ УСТАНАВЛИВАЮТСЯ</w:t>
      </w:r>
      <w:bookmarkEnd w:id="129"/>
    </w:p>
    <w:p w14:paraId="562CC6D0" w14:textId="77777777" w:rsidR="00A72BD0" w:rsidRPr="003B305C" w:rsidRDefault="00A72BD0" w:rsidP="00A72BD0">
      <w:pPr>
        <w:pStyle w:val="13"/>
        <w:ind w:firstLine="567"/>
        <w:jc w:val="both"/>
        <w:rPr>
          <w:rFonts w:ascii="Times New Roman" w:hAnsi="Times New Roman" w:cs="Times New Roman"/>
          <w:b/>
          <w:color w:val="auto"/>
          <w:sz w:val="24"/>
          <w:szCs w:val="24"/>
        </w:rPr>
      </w:pPr>
      <w:bookmarkStart w:id="130" w:name="_Toc11152934"/>
      <w:r w:rsidRPr="003C2C4A">
        <w:rPr>
          <w:rFonts w:ascii="Times New Roman" w:hAnsi="Times New Roman" w:cs="Times New Roman"/>
          <w:b/>
          <w:color w:val="auto"/>
          <w:sz w:val="24"/>
          <w:szCs w:val="24"/>
        </w:rPr>
        <w:t xml:space="preserve">ГЛАВА 10. ИСПОЛЬЗОВАНИЕ ТЕРРИТОРИЙ, ДЛЯ КОТОРЫХ ГРАДОСТРОИТЕЛЬНЫЕ </w:t>
      </w:r>
      <w:r w:rsidRPr="003B305C">
        <w:rPr>
          <w:rFonts w:ascii="Times New Roman" w:hAnsi="Times New Roman" w:cs="Times New Roman"/>
          <w:b/>
          <w:color w:val="auto"/>
          <w:sz w:val="24"/>
          <w:szCs w:val="24"/>
        </w:rPr>
        <w:t>РЕГЛАМЕНТЫ НЕ РАСПРОСТРАНЯЮТСЯ ИЛИ ДЛЯ КОТОРЫХ ГРАДОСТРОИТЕЛЬНЫЕ РЕГЛАМЕНТЫ НЕ УСТАНАВЛИВАЮТСЯ</w:t>
      </w:r>
      <w:bookmarkEnd w:id="130"/>
      <w:r w:rsidRPr="003B305C">
        <w:rPr>
          <w:rFonts w:ascii="Times New Roman" w:hAnsi="Times New Roman" w:cs="Times New Roman"/>
          <w:b/>
          <w:color w:val="auto"/>
          <w:sz w:val="24"/>
          <w:szCs w:val="24"/>
        </w:rPr>
        <w:t xml:space="preserve"> </w:t>
      </w:r>
    </w:p>
    <w:p w14:paraId="0ED3FA73" w14:textId="24081EFC" w:rsidR="00A72BD0" w:rsidRPr="003B305C" w:rsidRDefault="00A72BD0" w:rsidP="00A72BD0">
      <w:pPr>
        <w:keepNext/>
        <w:keepLines/>
        <w:widowControl w:val="0"/>
        <w:spacing w:after="0" w:line="240" w:lineRule="auto"/>
        <w:ind w:firstLine="567"/>
        <w:outlineLvl w:val="1"/>
        <w:rPr>
          <w:rFonts w:ascii="Times New Roman" w:eastAsia="Calibri" w:hAnsi="Times New Roman" w:cs="Times New Roman"/>
          <w:b/>
          <w:bCs/>
          <w:i/>
          <w:sz w:val="24"/>
          <w:szCs w:val="24"/>
          <w:lang w:eastAsia="ar-SA" w:bidi="ru-RU"/>
        </w:rPr>
      </w:pPr>
      <w:bookmarkStart w:id="131" w:name="_Toc452107005"/>
      <w:bookmarkStart w:id="132" w:name="_Toc484865809"/>
      <w:bookmarkStart w:id="133" w:name="bookmark98"/>
      <w:bookmarkStart w:id="134" w:name="_Toc11152935"/>
      <w:r w:rsidRPr="003B305C">
        <w:rPr>
          <w:rFonts w:ascii="Times New Roman" w:eastAsia="Times New Roman" w:hAnsi="Times New Roman" w:cs="Times New Roman"/>
          <w:b/>
          <w:bCs/>
          <w:i/>
          <w:sz w:val="24"/>
          <w:szCs w:val="24"/>
          <w:lang w:bidi="ru-RU"/>
        </w:rPr>
        <w:t xml:space="preserve">Статья </w:t>
      </w:r>
      <w:r w:rsidR="0057249A">
        <w:rPr>
          <w:rFonts w:ascii="Times New Roman" w:eastAsia="Times New Roman" w:hAnsi="Times New Roman" w:cs="Times New Roman"/>
          <w:b/>
          <w:bCs/>
          <w:i/>
          <w:sz w:val="24"/>
          <w:szCs w:val="24"/>
          <w:lang w:bidi="ru-RU"/>
        </w:rPr>
        <w:t>58</w:t>
      </w:r>
      <w:r w:rsidRPr="003B305C">
        <w:rPr>
          <w:rFonts w:ascii="Times New Roman" w:eastAsia="Times New Roman" w:hAnsi="Times New Roman" w:cs="Times New Roman"/>
          <w:b/>
          <w:bCs/>
          <w:i/>
          <w:sz w:val="24"/>
          <w:szCs w:val="24"/>
          <w:lang w:bidi="ru-RU"/>
        </w:rPr>
        <w:t xml:space="preserve">. </w:t>
      </w:r>
      <w:bookmarkEnd w:id="131"/>
      <w:bookmarkEnd w:id="132"/>
      <w:r w:rsidRPr="003B305C">
        <w:rPr>
          <w:rFonts w:ascii="Times New Roman" w:eastAsia="Times New Roman" w:hAnsi="Times New Roman" w:cs="Times New Roman"/>
          <w:b/>
          <w:bCs/>
          <w:i/>
          <w:sz w:val="24"/>
          <w:szCs w:val="24"/>
          <w:lang w:bidi="ru-RU"/>
        </w:rPr>
        <w:t>Территории, для которых</w:t>
      </w:r>
      <w:r w:rsidRPr="003B305C">
        <w:rPr>
          <w:rFonts w:ascii="Times New Roman" w:hAnsi="Times New Roman" w:cs="Times New Roman"/>
          <w:b/>
          <w:i/>
          <w:sz w:val="24"/>
          <w:szCs w:val="24"/>
        </w:rPr>
        <w:t xml:space="preserve"> настоящими Правилами</w:t>
      </w:r>
      <w:r w:rsidRPr="003B305C">
        <w:rPr>
          <w:rFonts w:ascii="Times New Roman" w:eastAsia="Times New Roman" w:hAnsi="Times New Roman" w:cs="Times New Roman"/>
          <w:b/>
          <w:bCs/>
          <w:i/>
          <w:sz w:val="24"/>
          <w:szCs w:val="24"/>
          <w:lang w:bidi="ru-RU"/>
        </w:rPr>
        <w:t xml:space="preserve"> градостроительные регламенты не распространяются</w:t>
      </w:r>
      <w:bookmarkEnd w:id="134"/>
    </w:p>
    <w:bookmarkEnd w:id="133"/>
    <w:p w14:paraId="753BBBEE" w14:textId="77777777" w:rsidR="00A72BD0" w:rsidRPr="003B305C" w:rsidRDefault="00A72BD0" w:rsidP="00A72B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305C">
        <w:rPr>
          <w:rFonts w:ascii="Times New Roman" w:eastAsia="Times New Roman" w:hAnsi="Times New Roman" w:cs="Times New Roman"/>
          <w:sz w:val="24"/>
          <w:szCs w:val="24"/>
          <w:lang w:eastAsia="ru-RU"/>
        </w:rPr>
        <w:t>Действие градостроительного регламента не распространяется на земельные участки:</w:t>
      </w:r>
    </w:p>
    <w:p w14:paraId="0FA59578"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14:paraId="5E63E7BF"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 xml:space="preserve">2. В границах территорий общего пользования; </w:t>
      </w:r>
    </w:p>
    <w:p w14:paraId="39BE6B58"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3. Предназначенные для размещения линейных объектов и (или) занятые линейными объектами;</w:t>
      </w:r>
    </w:p>
    <w:p w14:paraId="5928EA74" w14:textId="77777777" w:rsidR="00A72BD0"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 xml:space="preserve">4. Предоставленные </w:t>
      </w:r>
      <w:r w:rsidR="002F0726">
        <w:rPr>
          <w:rFonts w:ascii="Times New Roman" w:hAnsi="Times New Roman" w:cs="Times New Roman"/>
          <w:sz w:val="24"/>
          <w:szCs w:val="24"/>
        </w:rPr>
        <w:t>для добычи полезных ископаемых.</w:t>
      </w:r>
    </w:p>
    <w:p w14:paraId="11B75C07" w14:textId="77777777" w:rsidR="002F0726" w:rsidRPr="003B305C" w:rsidRDefault="002F0726" w:rsidP="00A72BD0">
      <w:pPr>
        <w:autoSpaceDE w:val="0"/>
        <w:autoSpaceDN w:val="0"/>
        <w:adjustRightInd w:val="0"/>
        <w:spacing w:after="0" w:line="240" w:lineRule="auto"/>
        <w:ind w:firstLine="567"/>
        <w:jc w:val="both"/>
        <w:rPr>
          <w:rFonts w:ascii="Times New Roman" w:hAnsi="Times New Roman" w:cs="Times New Roman"/>
          <w:sz w:val="24"/>
          <w:szCs w:val="24"/>
        </w:rPr>
      </w:pPr>
    </w:p>
    <w:p w14:paraId="425243FF" w14:textId="05A78490" w:rsidR="00A72BD0" w:rsidRPr="003B305C" w:rsidRDefault="00A72BD0" w:rsidP="00A72BD0">
      <w:pPr>
        <w:pStyle w:val="20"/>
        <w:ind w:firstLine="567"/>
        <w:jc w:val="both"/>
        <w:rPr>
          <w:rFonts w:ascii="Times New Roman" w:hAnsi="Times New Roman" w:cs="Times New Roman"/>
          <w:b/>
          <w:i/>
          <w:color w:val="auto"/>
          <w:sz w:val="24"/>
          <w:szCs w:val="24"/>
        </w:rPr>
      </w:pPr>
      <w:bookmarkStart w:id="135" w:name="_Toc11152936"/>
      <w:r w:rsidRPr="003B305C">
        <w:rPr>
          <w:rFonts w:ascii="Times New Roman" w:hAnsi="Times New Roman" w:cs="Times New Roman"/>
          <w:b/>
          <w:i/>
          <w:color w:val="auto"/>
          <w:sz w:val="24"/>
          <w:szCs w:val="24"/>
        </w:rPr>
        <w:t xml:space="preserve">Статья </w:t>
      </w:r>
      <w:r w:rsidR="0057249A">
        <w:rPr>
          <w:rFonts w:ascii="Times New Roman" w:hAnsi="Times New Roman" w:cs="Times New Roman"/>
          <w:b/>
          <w:i/>
          <w:color w:val="auto"/>
          <w:sz w:val="24"/>
          <w:szCs w:val="24"/>
        </w:rPr>
        <w:t>59</w:t>
      </w:r>
      <w:r w:rsidRPr="003B305C">
        <w:rPr>
          <w:rFonts w:ascii="Times New Roman" w:hAnsi="Times New Roman" w:cs="Times New Roman"/>
          <w:b/>
          <w:i/>
          <w:color w:val="auto"/>
          <w:sz w:val="24"/>
          <w:szCs w:val="24"/>
        </w:rPr>
        <w:t>. Территории, для которых настоящими Правилами градостроительные регламенты не устанавливаются</w:t>
      </w:r>
      <w:bookmarkEnd w:id="135"/>
    </w:p>
    <w:p w14:paraId="6907641A" w14:textId="77777777" w:rsidR="00A72BD0"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r w:rsidRPr="003B305C">
        <w:rPr>
          <w:rFonts w:ascii="Times New Roman" w:hAnsi="Times New Roman" w:cs="Times New Roman"/>
          <w:sz w:val="24"/>
          <w:szCs w:val="24"/>
        </w:rPr>
        <w:t>1.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5B982ACF" w14:textId="77777777" w:rsidR="00B90760" w:rsidRPr="003B305C" w:rsidRDefault="00B90760" w:rsidP="00A72BD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B90760">
        <w:rPr>
          <w:rFonts w:ascii="Times New Roman" w:hAnsi="Times New Roman" w:cs="Times New Roman"/>
          <w:sz w:val="24"/>
          <w:szCs w:val="24"/>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77AF4094" w14:textId="77777777" w:rsidR="00A72BD0" w:rsidRPr="003B305C" w:rsidRDefault="00A72BD0" w:rsidP="00A72BD0">
      <w:pPr>
        <w:autoSpaceDE w:val="0"/>
        <w:autoSpaceDN w:val="0"/>
        <w:adjustRightInd w:val="0"/>
        <w:spacing w:after="0" w:line="240" w:lineRule="auto"/>
        <w:ind w:firstLine="567"/>
        <w:jc w:val="both"/>
        <w:rPr>
          <w:rFonts w:ascii="Times New Roman" w:hAnsi="Times New Roman" w:cs="Times New Roman"/>
          <w:sz w:val="24"/>
          <w:szCs w:val="24"/>
        </w:rPr>
      </w:pPr>
    </w:p>
    <w:p w14:paraId="194D77DC" w14:textId="77777777" w:rsidR="00EA4301" w:rsidRPr="003B305C" w:rsidRDefault="00B90760" w:rsidP="00B90760">
      <w:pPr>
        <w:autoSpaceDE w:val="0"/>
        <w:autoSpaceDN w:val="0"/>
        <w:adjustRightInd w:val="0"/>
        <w:spacing w:after="0" w:line="240" w:lineRule="auto"/>
        <w:ind w:firstLine="567"/>
        <w:jc w:val="both"/>
      </w:pPr>
      <w:r w:rsidRPr="00B90760">
        <w:rPr>
          <w:rFonts w:ascii="Times New Roman" w:hAnsi="Times New Roman" w:cs="Times New Roman"/>
          <w:b/>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w:t>
      </w:r>
      <w:r w:rsidRPr="00B90760">
        <w:rPr>
          <w:rFonts w:ascii="Times New Roman" w:hAnsi="Times New Roman" w:cs="Times New Roman"/>
          <w:b/>
          <w:sz w:val="24"/>
          <w:szCs w:val="24"/>
        </w:rPr>
        <w:lastRenderedPageBreak/>
        <w:t>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sectPr w:rsidR="00EA4301" w:rsidRPr="003B305C" w:rsidSect="00873EDF">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AF5CB" w14:textId="77777777" w:rsidR="00CE7279" w:rsidRDefault="00CE7279" w:rsidP="00873EDF">
      <w:pPr>
        <w:spacing w:after="0" w:line="240" w:lineRule="auto"/>
      </w:pPr>
      <w:r>
        <w:separator/>
      </w:r>
    </w:p>
  </w:endnote>
  <w:endnote w:type="continuationSeparator" w:id="0">
    <w:p w14:paraId="2354ADF0" w14:textId="77777777" w:rsidR="00CE7279" w:rsidRDefault="00CE7279"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00"/>
    <w:family w:val="auto"/>
    <w:pitch w:val="variable"/>
    <w:sig w:usb0="00000003" w:usb1="10008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835333"/>
      <w:docPartObj>
        <w:docPartGallery w:val="Page Numbers (Bottom of Page)"/>
        <w:docPartUnique/>
      </w:docPartObj>
    </w:sdtPr>
    <w:sdtEndPr/>
    <w:sdtContent>
      <w:p w14:paraId="74F454BC" w14:textId="77777777" w:rsidR="006F6CCF" w:rsidRDefault="006F6CCF">
        <w:pPr>
          <w:pStyle w:val="affffb"/>
          <w:jc w:val="right"/>
        </w:pPr>
        <w:r>
          <w:fldChar w:fldCharType="begin"/>
        </w:r>
        <w:r>
          <w:instrText>PAGE   \* MERGEFORMAT</w:instrText>
        </w:r>
        <w:r>
          <w:fldChar w:fldCharType="separate"/>
        </w:r>
        <w:r>
          <w:rPr>
            <w:noProof/>
          </w:rPr>
          <w:t>5</w:t>
        </w:r>
        <w:r>
          <w:fldChar w:fldCharType="end"/>
        </w:r>
      </w:p>
    </w:sdtContent>
  </w:sdt>
  <w:p w14:paraId="5C63AFC0" w14:textId="77777777" w:rsidR="006F6CCF" w:rsidRDefault="006F6CCF">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518FD" w14:textId="77777777" w:rsidR="00CE7279" w:rsidRDefault="00CE7279" w:rsidP="00873EDF">
      <w:pPr>
        <w:spacing w:after="0" w:line="240" w:lineRule="auto"/>
      </w:pPr>
      <w:r>
        <w:separator/>
      </w:r>
    </w:p>
  </w:footnote>
  <w:footnote w:type="continuationSeparator" w:id="0">
    <w:p w14:paraId="1D24E829" w14:textId="77777777" w:rsidR="00CE7279" w:rsidRDefault="00CE7279" w:rsidP="00873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0F474A4D"/>
    <w:multiLevelType w:val="hybridMultilevel"/>
    <w:tmpl w:val="EEAAA4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88275D5"/>
    <w:multiLevelType w:val="hybridMultilevel"/>
    <w:tmpl w:val="C5525BB8"/>
    <w:lvl w:ilvl="0" w:tplc="567657C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31BB05B8"/>
    <w:multiLevelType w:val="hybridMultilevel"/>
    <w:tmpl w:val="46EC554A"/>
    <w:lvl w:ilvl="0" w:tplc="EE6AF56E">
      <w:start w:val="2"/>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29464D2"/>
    <w:multiLevelType w:val="multilevel"/>
    <w:tmpl w:val="40766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C117EE"/>
    <w:multiLevelType w:val="hybridMultilevel"/>
    <w:tmpl w:val="CE261D2E"/>
    <w:lvl w:ilvl="0" w:tplc="73AE4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2"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7"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0"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1"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4" w15:restartNumberingAfterBreak="0">
    <w:nsid w:val="739B4D71"/>
    <w:multiLevelType w:val="hybridMultilevel"/>
    <w:tmpl w:val="A55C566C"/>
    <w:lvl w:ilvl="0" w:tplc="730E76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1"/>
  </w:num>
  <w:num w:numId="2">
    <w:abstractNumId w:val="30"/>
  </w:num>
  <w:num w:numId="3">
    <w:abstractNumId w:val="25"/>
  </w:num>
  <w:num w:numId="4">
    <w:abstractNumId w:val="0"/>
  </w:num>
  <w:num w:numId="5">
    <w:abstractNumId w:val="23"/>
  </w:num>
  <w:num w:numId="6">
    <w:abstractNumId w:val="12"/>
  </w:num>
  <w:num w:numId="7">
    <w:abstractNumId w:val="33"/>
  </w:num>
  <w:num w:numId="8">
    <w:abstractNumId w:val="9"/>
  </w:num>
  <w:num w:numId="9">
    <w:abstractNumId w:val="3"/>
  </w:num>
  <w:num w:numId="10">
    <w:abstractNumId w:val="15"/>
  </w:num>
  <w:num w:numId="11">
    <w:abstractNumId w:val="4"/>
  </w:num>
  <w:num w:numId="12">
    <w:abstractNumId w:val="22"/>
  </w:num>
  <w:num w:numId="13">
    <w:abstractNumId w:val="1"/>
  </w:num>
  <w:num w:numId="14">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7"/>
  </w:num>
  <w:num w:numId="17">
    <w:abstractNumId w:val="29"/>
  </w:num>
  <w:num w:numId="18">
    <w:abstractNumId w:val="7"/>
  </w:num>
  <w:num w:numId="19">
    <w:abstractNumId w:val="21"/>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 w:numId="23">
    <w:abstractNumId w:val="5"/>
  </w:num>
  <w:num w:numId="24">
    <w:abstractNumId w:val="17"/>
  </w:num>
  <w:num w:numId="25">
    <w:abstractNumId w:val="18"/>
  </w:num>
  <w:num w:numId="26">
    <w:abstractNumId w:val="10"/>
  </w:num>
  <w:num w:numId="27">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ind w:left="1440" w:hanging="360"/>
        </w:pPr>
        <w:rPr>
          <w:rFonts w:ascii="Symbol" w:hAnsi="Symbol" w:hint="default"/>
          <w:color w:val="auto"/>
        </w:rPr>
      </w:lvl>
    </w:lvlOverride>
  </w:num>
  <w:num w:numId="28">
    <w:abstractNumId w:val="35"/>
  </w:num>
  <w:num w:numId="29">
    <w:abstractNumId w:val="20"/>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720" w:hanging="360"/>
        </w:pPr>
        <w:rPr>
          <w:rFonts w:hint="default"/>
        </w:rPr>
      </w:lvl>
    </w:lvlOverride>
    <w:lvlOverride w:ilvl="2">
      <w:lvl w:ilvl="2">
        <w:start w:val="1"/>
        <w:numFmt w:val="decimal"/>
        <w:lvlRestart w:val="1"/>
        <w:suff w:val="space"/>
        <w:lvlText w:val="%1.%2.%3"/>
        <w:lvlJc w:val="left"/>
        <w:pPr>
          <w:ind w:left="108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4"/>
  </w:num>
  <w:num w:numId="31">
    <w:abstractNumId w:val="14"/>
  </w:num>
  <w:num w:numId="32">
    <w:abstractNumId w:val="20"/>
  </w:num>
  <w:num w:numId="33">
    <w:abstractNumId w:val="16"/>
  </w:num>
  <w:num w:numId="34">
    <w:abstractNumId w:val="19"/>
  </w:num>
  <w:num w:numId="35">
    <w:abstractNumId w:val="34"/>
  </w:num>
  <w:num w:numId="36">
    <w:abstractNumId w:val="6"/>
  </w:num>
  <w:num w:numId="37">
    <w:abstractNumId w:val="8"/>
  </w:num>
  <w:num w:numId="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380"/>
    <w:rsid w:val="0000256F"/>
    <w:rsid w:val="0000398B"/>
    <w:rsid w:val="0001240F"/>
    <w:rsid w:val="00017755"/>
    <w:rsid w:val="0002159F"/>
    <w:rsid w:val="000229BC"/>
    <w:rsid w:val="00024D40"/>
    <w:rsid w:val="000301E9"/>
    <w:rsid w:val="000312C5"/>
    <w:rsid w:val="000321C0"/>
    <w:rsid w:val="0003546F"/>
    <w:rsid w:val="000358AD"/>
    <w:rsid w:val="00036E25"/>
    <w:rsid w:val="0004210A"/>
    <w:rsid w:val="00044ADE"/>
    <w:rsid w:val="00050939"/>
    <w:rsid w:val="00051FB4"/>
    <w:rsid w:val="00052B55"/>
    <w:rsid w:val="0005643C"/>
    <w:rsid w:val="00056624"/>
    <w:rsid w:val="00057956"/>
    <w:rsid w:val="00060008"/>
    <w:rsid w:val="0006255F"/>
    <w:rsid w:val="00065464"/>
    <w:rsid w:val="00065F67"/>
    <w:rsid w:val="000668B2"/>
    <w:rsid w:val="00066A79"/>
    <w:rsid w:val="0007463D"/>
    <w:rsid w:val="00075F28"/>
    <w:rsid w:val="000765C1"/>
    <w:rsid w:val="00077DAA"/>
    <w:rsid w:val="0008054A"/>
    <w:rsid w:val="00080BCE"/>
    <w:rsid w:val="000831EA"/>
    <w:rsid w:val="00093A8D"/>
    <w:rsid w:val="000977AE"/>
    <w:rsid w:val="000A0EEB"/>
    <w:rsid w:val="000B0AE9"/>
    <w:rsid w:val="000B25F2"/>
    <w:rsid w:val="000B5973"/>
    <w:rsid w:val="000C0F70"/>
    <w:rsid w:val="000C3423"/>
    <w:rsid w:val="000C45AE"/>
    <w:rsid w:val="000D02A6"/>
    <w:rsid w:val="000D04E4"/>
    <w:rsid w:val="000D2FA5"/>
    <w:rsid w:val="000D4400"/>
    <w:rsid w:val="000D50FE"/>
    <w:rsid w:val="000E0B4B"/>
    <w:rsid w:val="000E3E99"/>
    <w:rsid w:val="000F07E3"/>
    <w:rsid w:val="000F38A5"/>
    <w:rsid w:val="000F4B81"/>
    <w:rsid w:val="000F509B"/>
    <w:rsid w:val="000F55A8"/>
    <w:rsid w:val="000F568A"/>
    <w:rsid w:val="000F610E"/>
    <w:rsid w:val="000F733E"/>
    <w:rsid w:val="00104D84"/>
    <w:rsid w:val="0010616C"/>
    <w:rsid w:val="00114327"/>
    <w:rsid w:val="00122552"/>
    <w:rsid w:val="00122D0B"/>
    <w:rsid w:val="00130D2D"/>
    <w:rsid w:val="00131EC6"/>
    <w:rsid w:val="00134C8C"/>
    <w:rsid w:val="00135139"/>
    <w:rsid w:val="00136F8E"/>
    <w:rsid w:val="00140BAB"/>
    <w:rsid w:val="00141BCD"/>
    <w:rsid w:val="00142561"/>
    <w:rsid w:val="00144F7E"/>
    <w:rsid w:val="00146A71"/>
    <w:rsid w:val="00157F91"/>
    <w:rsid w:val="00164B08"/>
    <w:rsid w:val="0017181F"/>
    <w:rsid w:val="0017234E"/>
    <w:rsid w:val="001763FF"/>
    <w:rsid w:val="00180F6F"/>
    <w:rsid w:val="001830DE"/>
    <w:rsid w:val="00185844"/>
    <w:rsid w:val="001862A8"/>
    <w:rsid w:val="00186361"/>
    <w:rsid w:val="00194887"/>
    <w:rsid w:val="00197815"/>
    <w:rsid w:val="001A1C19"/>
    <w:rsid w:val="001A274A"/>
    <w:rsid w:val="001B023A"/>
    <w:rsid w:val="001C131F"/>
    <w:rsid w:val="001C30B3"/>
    <w:rsid w:val="001C6DE7"/>
    <w:rsid w:val="001D2A94"/>
    <w:rsid w:val="001D5024"/>
    <w:rsid w:val="001D63BC"/>
    <w:rsid w:val="001E4487"/>
    <w:rsid w:val="001E5978"/>
    <w:rsid w:val="001E61FA"/>
    <w:rsid w:val="001F39DC"/>
    <w:rsid w:val="001F4693"/>
    <w:rsid w:val="001F5FCC"/>
    <w:rsid w:val="001F69EF"/>
    <w:rsid w:val="001F7D41"/>
    <w:rsid w:val="002014DD"/>
    <w:rsid w:val="00202CF8"/>
    <w:rsid w:val="00204217"/>
    <w:rsid w:val="0020421F"/>
    <w:rsid w:val="002049B2"/>
    <w:rsid w:val="00205A08"/>
    <w:rsid w:val="00210E3F"/>
    <w:rsid w:val="0022089D"/>
    <w:rsid w:val="00222626"/>
    <w:rsid w:val="002228A0"/>
    <w:rsid w:val="002233FE"/>
    <w:rsid w:val="00223B39"/>
    <w:rsid w:val="00225DB6"/>
    <w:rsid w:val="00233C9C"/>
    <w:rsid w:val="00235139"/>
    <w:rsid w:val="00240DAA"/>
    <w:rsid w:val="00241D7C"/>
    <w:rsid w:val="0024265B"/>
    <w:rsid w:val="00244166"/>
    <w:rsid w:val="00251A9E"/>
    <w:rsid w:val="00252E3B"/>
    <w:rsid w:val="00253DF5"/>
    <w:rsid w:val="00255CA2"/>
    <w:rsid w:val="00263FAF"/>
    <w:rsid w:val="00264712"/>
    <w:rsid w:val="00266BC6"/>
    <w:rsid w:val="00274B8D"/>
    <w:rsid w:val="002762D0"/>
    <w:rsid w:val="00276B52"/>
    <w:rsid w:val="00277941"/>
    <w:rsid w:val="00283B74"/>
    <w:rsid w:val="00284E72"/>
    <w:rsid w:val="00285125"/>
    <w:rsid w:val="00285DE9"/>
    <w:rsid w:val="00287584"/>
    <w:rsid w:val="00291D1C"/>
    <w:rsid w:val="00293FBC"/>
    <w:rsid w:val="002947FF"/>
    <w:rsid w:val="00295C24"/>
    <w:rsid w:val="002A55DE"/>
    <w:rsid w:val="002B43F4"/>
    <w:rsid w:val="002B4F0D"/>
    <w:rsid w:val="002C159A"/>
    <w:rsid w:val="002C485F"/>
    <w:rsid w:val="002C55D5"/>
    <w:rsid w:val="002D2F13"/>
    <w:rsid w:val="002D4891"/>
    <w:rsid w:val="002D7055"/>
    <w:rsid w:val="002D7DDD"/>
    <w:rsid w:val="002E4769"/>
    <w:rsid w:val="002E52FF"/>
    <w:rsid w:val="002F014E"/>
    <w:rsid w:val="002F0726"/>
    <w:rsid w:val="002F3E83"/>
    <w:rsid w:val="002F60A1"/>
    <w:rsid w:val="002F6A7A"/>
    <w:rsid w:val="002F7723"/>
    <w:rsid w:val="00300FA0"/>
    <w:rsid w:val="00303059"/>
    <w:rsid w:val="003035EB"/>
    <w:rsid w:val="0030442B"/>
    <w:rsid w:val="00307323"/>
    <w:rsid w:val="0031210B"/>
    <w:rsid w:val="00312213"/>
    <w:rsid w:val="0031261C"/>
    <w:rsid w:val="00323DD3"/>
    <w:rsid w:val="00324D41"/>
    <w:rsid w:val="0033029A"/>
    <w:rsid w:val="0033116C"/>
    <w:rsid w:val="00334915"/>
    <w:rsid w:val="00334925"/>
    <w:rsid w:val="00335499"/>
    <w:rsid w:val="003441DF"/>
    <w:rsid w:val="003454CD"/>
    <w:rsid w:val="00353EEA"/>
    <w:rsid w:val="003562CF"/>
    <w:rsid w:val="00357D8F"/>
    <w:rsid w:val="003654AD"/>
    <w:rsid w:val="0037000B"/>
    <w:rsid w:val="00371B7B"/>
    <w:rsid w:val="0038477B"/>
    <w:rsid w:val="00386BDF"/>
    <w:rsid w:val="003927B1"/>
    <w:rsid w:val="003A1073"/>
    <w:rsid w:val="003A282A"/>
    <w:rsid w:val="003A2A22"/>
    <w:rsid w:val="003A38BD"/>
    <w:rsid w:val="003A4286"/>
    <w:rsid w:val="003A74A3"/>
    <w:rsid w:val="003B305C"/>
    <w:rsid w:val="003B6C1B"/>
    <w:rsid w:val="003B72F5"/>
    <w:rsid w:val="003C08EE"/>
    <w:rsid w:val="003C69AB"/>
    <w:rsid w:val="003C6CCA"/>
    <w:rsid w:val="003D0992"/>
    <w:rsid w:val="003D3C74"/>
    <w:rsid w:val="003D4E9A"/>
    <w:rsid w:val="003D52DF"/>
    <w:rsid w:val="003E2A5B"/>
    <w:rsid w:val="003E3EA3"/>
    <w:rsid w:val="003E5DB1"/>
    <w:rsid w:val="003E65C2"/>
    <w:rsid w:val="003F11CC"/>
    <w:rsid w:val="003F4A40"/>
    <w:rsid w:val="004015E4"/>
    <w:rsid w:val="004051DA"/>
    <w:rsid w:val="004053D9"/>
    <w:rsid w:val="0040672C"/>
    <w:rsid w:val="004112C6"/>
    <w:rsid w:val="004136C8"/>
    <w:rsid w:val="00414EAA"/>
    <w:rsid w:val="00415CDA"/>
    <w:rsid w:val="00421484"/>
    <w:rsid w:val="0043166D"/>
    <w:rsid w:val="00433CC8"/>
    <w:rsid w:val="00435336"/>
    <w:rsid w:val="00436751"/>
    <w:rsid w:val="004375DE"/>
    <w:rsid w:val="00441A76"/>
    <w:rsid w:val="0044224E"/>
    <w:rsid w:val="0044322E"/>
    <w:rsid w:val="00444E0A"/>
    <w:rsid w:val="00452E1F"/>
    <w:rsid w:val="004544CC"/>
    <w:rsid w:val="00460ED3"/>
    <w:rsid w:val="004638ED"/>
    <w:rsid w:val="004664FA"/>
    <w:rsid w:val="00467CD8"/>
    <w:rsid w:val="004725A7"/>
    <w:rsid w:val="00472C4B"/>
    <w:rsid w:val="00480678"/>
    <w:rsid w:val="00484D39"/>
    <w:rsid w:val="0048734D"/>
    <w:rsid w:val="00496E57"/>
    <w:rsid w:val="00497F3A"/>
    <w:rsid w:val="004A1730"/>
    <w:rsid w:val="004A4B7D"/>
    <w:rsid w:val="004B0A76"/>
    <w:rsid w:val="004B4890"/>
    <w:rsid w:val="004C43E2"/>
    <w:rsid w:val="004D29F5"/>
    <w:rsid w:val="004D4404"/>
    <w:rsid w:val="004D4C8D"/>
    <w:rsid w:val="004D565B"/>
    <w:rsid w:val="004D5990"/>
    <w:rsid w:val="004E0AC4"/>
    <w:rsid w:val="004E264D"/>
    <w:rsid w:val="004E41EC"/>
    <w:rsid w:val="004E4F31"/>
    <w:rsid w:val="004E6CC9"/>
    <w:rsid w:val="004E74AA"/>
    <w:rsid w:val="004E7578"/>
    <w:rsid w:val="004F0B1E"/>
    <w:rsid w:val="004F0F0A"/>
    <w:rsid w:val="004F7B39"/>
    <w:rsid w:val="005005AC"/>
    <w:rsid w:val="005007DD"/>
    <w:rsid w:val="00505925"/>
    <w:rsid w:val="0050672E"/>
    <w:rsid w:val="0051255F"/>
    <w:rsid w:val="0051704C"/>
    <w:rsid w:val="00525146"/>
    <w:rsid w:val="00526A22"/>
    <w:rsid w:val="005324C7"/>
    <w:rsid w:val="0053251D"/>
    <w:rsid w:val="005331C3"/>
    <w:rsid w:val="005356B1"/>
    <w:rsid w:val="00536013"/>
    <w:rsid w:val="005419A8"/>
    <w:rsid w:val="0054234C"/>
    <w:rsid w:val="005548F2"/>
    <w:rsid w:val="005630F7"/>
    <w:rsid w:val="00567342"/>
    <w:rsid w:val="005678D3"/>
    <w:rsid w:val="0057108F"/>
    <w:rsid w:val="0057249A"/>
    <w:rsid w:val="00582B52"/>
    <w:rsid w:val="00584125"/>
    <w:rsid w:val="005922BE"/>
    <w:rsid w:val="00593121"/>
    <w:rsid w:val="005954AF"/>
    <w:rsid w:val="005960C3"/>
    <w:rsid w:val="00596650"/>
    <w:rsid w:val="005A6312"/>
    <w:rsid w:val="005B541F"/>
    <w:rsid w:val="005B7590"/>
    <w:rsid w:val="005B765A"/>
    <w:rsid w:val="005B767A"/>
    <w:rsid w:val="005C4325"/>
    <w:rsid w:val="005C4D86"/>
    <w:rsid w:val="005C5A49"/>
    <w:rsid w:val="005C60FA"/>
    <w:rsid w:val="005D2B78"/>
    <w:rsid w:val="005D3F66"/>
    <w:rsid w:val="005D5B29"/>
    <w:rsid w:val="005E40AB"/>
    <w:rsid w:val="005E597F"/>
    <w:rsid w:val="005F447C"/>
    <w:rsid w:val="005F494C"/>
    <w:rsid w:val="005F7014"/>
    <w:rsid w:val="006010D6"/>
    <w:rsid w:val="00601EB4"/>
    <w:rsid w:val="00620C2C"/>
    <w:rsid w:val="00622477"/>
    <w:rsid w:val="00626ACE"/>
    <w:rsid w:val="00635F8A"/>
    <w:rsid w:val="00637F4C"/>
    <w:rsid w:val="00642337"/>
    <w:rsid w:val="006424B2"/>
    <w:rsid w:val="00644C28"/>
    <w:rsid w:val="00644E5C"/>
    <w:rsid w:val="0064515A"/>
    <w:rsid w:val="00645E25"/>
    <w:rsid w:val="00646F8B"/>
    <w:rsid w:val="0065121A"/>
    <w:rsid w:val="00653BD8"/>
    <w:rsid w:val="00653CD9"/>
    <w:rsid w:val="006543C1"/>
    <w:rsid w:val="0065492C"/>
    <w:rsid w:val="00656822"/>
    <w:rsid w:val="00662D49"/>
    <w:rsid w:val="00672D29"/>
    <w:rsid w:val="006730A7"/>
    <w:rsid w:val="00682498"/>
    <w:rsid w:val="006838C5"/>
    <w:rsid w:val="00685894"/>
    <w:rsid w:val="00685BC0"/>
    <w:rsid w:val="0069556A"/>
    <w:rsid w:val="006971DF"/>
    <w:rsid w:val="006979B6"/>
    <w:rsid w:val="006A3292"/>
    <w:rsid w:val="006A3E6A"/>
    <w:rsid w:val="006A4437"/>
    <w:rsid w:val="006A4456"/>
    <w:rsid w:val="006A52B5"/>
    <w:rsid w:val="006B01A3"/>
    <w:rsid w:val="006B24C1"/>
    <w:rsid w:val="006B6AD9"/>
    <w:rsid w:val="006C215A"/>
    <w:rsid w:val="006C4AED"/>
    <w:rsid w:val="006C5228"/>
    <w:rsid w:val="006C6F72"/>
    <w:rsid w:val="006C767C"/>
    <w:rsid w:val="006D1FA1"/>
    <w:rsid w:val="006D2F90"/>
    <w:rsid w:val="006D374C"/>
    <w:rsid w:val="006D54FE"/>
    <w:rsid w:val="006D57EB"/>
    <w:rsid w:val="006E01C1"/>
    <w:rsid w:val="006E4A10"/>
    <w:rsid w:val="006E5BE5"/>
    <w:rsid w:val="006F1C99"/>
    <w:rsid w:val="006F1D49"/>
    <w:rsid w:val="006F629C"/>
    <w:rsid w:val="006F6CCF"/>
    <w:rsid w:val="006F70A8"/>
    <w:rsid w:val="00701A98"/>
    <w:rsid w:val="00702620"/>
    <w:rsid w:val="00713B44"/>
    <w:rsid w:val="00714242"/>
    <w:rsid w:val="007153B7"/>
    <w:rsid w:val="00723333"/>
    <w:rsid w:val="00723341"/>
    <w:rsid w:val="00723A46"/>
    <w:rsid w:val="00726FB3"/>
    <w:rsid w:val="00731BE8"/>
    <w:rsid w:val="00732CEE"/>
    <w:rsid w:val="0073355B"/>
    <w:rsid w:val="00746212"/>
    <w:rsid w:val="00746DEE"/>
    <w:rsid w:val="00755586"/>
    <w:rsid w:val="00756D78"/>
    <w:rsid w:val="0075744B"/>
    <w:rsid w:val="007648F9"/>
    <w:rsid w:val="00767BDE"/>
    <w:rsid w:val="00770D49"/>
    <w:rsid w:val="007717B1"/>
    <w:rsid w:val="007724F5"/>
    <w:rsid w:val="00776917"/>
    <w:rsid w:val="00776A2C"/>
    <w:rsid w:val="00776D19"/>
    <w:rsid w:val="0077751A"/>
    <w:rsid w:val="00782513"/>
    <w:rsid w:val="007868B8"/>
    <w:rsid w:val="00786DDE"/>
    <w:rsid w:val="00787ECC"/>
    <w:rsid w:val="00787F77"/>
    <w:rsid w:val="007936FC"/>
    <w:rsid w:val="007A2A9E"/>
    <w:rsid w:val="007A3FF5"/>
    <w:rsid w:val="007B0989"/>
    <w:rsid w:val="007B460E"/>
    <w:rsid w:val="007B575A"/>
    <w:rsid w:val="007C2141"/>
    <w:rsid w:val="007C492F"/>
    <w:rsid w:val="007D250A"/>
    <w:rsid w:val="007D2568"/>
    <w:rsid w:val="007D4628"/>
    <w:rsid w:val="007D5DA6"/>
    <w:rsid w:val="007D68F2"/>
    <w:rsid w:val="007D6E83"/>
    <w:rsid w:val="007D7B99"/>
    <w:rsid w:val="007E01C3"/>
    <w:rsid w:val="007E0F29"/>
    <w:rsid w:val="007E1A72"/>
    <w:rsid w:val="007E47E0"/>
    <w:rsid w:val="007E673A"/>
    <w:rsid w:val="007E6DEF"/>
    <w:rsid w:val="007F0608"/>
    <w:rsid w:val="007F2AC8"/>
    <w:rsid w:val="007F49A9"/>
    <w:rsid w:val="00804BD9"/>
    <w:rsid w:val="00805488"/>
    <w:rsid w:val="00805F82"/>
    <w:rsid w:val="0081475D"/>
    <w:rsid w:val="0081537C"/>
    <w:rsid w:val="00815BC2"/>
    <w:rsid w:val="00824926"/>
    <w:rsid w:val="008254A5"/>
    <w:rsid w:val="00825896"/>
    <w:rsid w:val="00834FF3"/>
    <w:rsid w:val="008363F1"/>
    <w:rsid w:val="00837870"/>
    <w:rsid w:val="008415F7"/>
    <w:rsid w:val="008436B1"/>
    <w:rsid w:val="00851FCE"/>
    <w:rsid w:val="00853157"/>
    <w:rsid w:val="00854B4D"/>
    <w:rsid w:val="00855613"/>
    <w:rsid w:val="0085631D"/>
    <w:rsid w:val="00856972"/>
    <w:rsid w:val="00860A79"/>
    <w:rsid w:val="00861FA1"/>
    <w:rsid w:val="00863615"/>
    <w:rsid w:val="008670B4"/>
    <w:rsid w:val="0087225F"/>
    <w:rsid w:val="00872716"/>
    <w:rsid w:val="00873D5B"/>
    <w:rsid w:val="00873EDF"/>
    <w:rsid w:val="00875A21"/>
    <w:rsid w:val="00875D4B"/>
    <w:rsid w:val="0087683D"/>
    <w:rsid w:val="008875B5"/>
    <w:rsid w:val="00887685"/>
    <w:rsid w:val="00891C67"/>
    <w:rsid w:val="00892EB7"/>
    <w:rsid w:val="00893076"/>
    <w:rsid w:val="00893D84"/>
    <w:rsid w:val="00894AE4"/>
    <w:rsid w:val="00897F88"/>
    <w:rsid w:val="008A0350"/>
    <w:rsid w:val="008A3B95"/>
    <w:rsid w:val="008A51F3"/>
    <w:rsid w:val="008B1C39"/>
    <w:rsid w:val="008B7F4E"/>
    <w:rsid w:val="008C0494"/>
    <w:rsid w:val="008C0A8F"/>
    <w:rsid w:val="008C0E70"/>
    <w:rsid w:val="008C41D0"/>
    <w:rsid w:val="008D076C"/>
    <w:rsid w:val="008D21CD"/>
    <w:rsid w:val="008D3B6D"/>
    <w:rsid w:val="008D3C84"/>
    <w:rsid w:val="008D6F01"/>
    <w:rsid w:val="008E0562"/>
    <w:rsid w:val="008E2E90"/>
    <w:rsid w:val="008F47D0"/>
    <w:rsid w:val="008F61C8"/>
    <w:rsid w:val="00912D64"/>
    <w:rsid w:val="009163BB"/>
    <w:rsid w:val="009176F3"/>
    <w:rsid w:val="00917B1E"/>
    <w:rsid w:val="0092096C"/>
    <w:rsid w:val="0092571A"/>
    <w:rsid w:val="00926994"/>
    <w:rsid w:val="00927AE5"/>
    <w:rsid w:val="00930E04"/>
    <w:rsid w:val="00930EEC"/>
    <w:rsid w:val="0093201D"/>
    <w:rsid w:val="00932E32"/>
    <w:rsid w:val="00933A34"/>
    <w:rsid w:val="009367B3"/>
    <w:rsid w:val="00943EDF"/>
    <w:rsid w:val="009446F9"/>
    <w:rsid w:val="009472BB"/>
    <w:rsid w:val="009528AE"/>
    <w:rsid w:val="00952E7E"/>
    <w:rsid w:val="00956D6B"/>
    <w:rsid w:val="00960B3A"/>
    <w:rsid w:val="00963D54"/>
    <w:rsid w:val="009704EF"/>
    <w:rsid w:val="00973857"/>
    <w:rsid w:val="009834DF"/>
    <w:rsid w:val="00984243"/>
    <w:rsid w:val="00986586"/>
    <w:rsid w:val="009872DF"/>
    <w:rsid w:val="0099134D"/>
    <w:rsid w:val="00995304"/>
    <w:rsid w:val="009A1274"/>
    <w:rsid w:val="009A3585"/>
    <w:rsid w:val="009A6DC8"/>
    <w:rsid w:val="009B2692"/>
    <w:rsid w:val="009B31B4"/>
    <w:rsid w:val="009B3F32"/>
    <w:rsid w:val="009D16EA"/>
    <w:rsid w:val="009D2D02"/>
    <w:rsid w:val="009E452B"/>
    <w:rsid w:val="009E5697"/>
    <w:rsid w:val="009E7060"/>
    <w:rsid w:val="009F1BD2"/>
    <w:rsid w:val="009F4EEE"/>
    <w:rsid w:val="00A00305"/>
    <w:rsid w:val="00A11951"/>
    <w:rsid w:val="00A13283"/>
    <w:rsid w:val="00A14C08"/>
    <w:rsid w:val="00A155F0"/>
    <w:rsid w:val="00A16278"/>
    <w:rsid w:val="00A20E65"/>
    <w:rsid w:val="00A22D6A"/>
    <w:rsid w:val="00A30258"/>
    <w:rsid w:val="00A31D9E"/>
    <w:rsid w:val="00A31F2E"/>
    <w:rsid w:val="00A33A06"/>
    <w:rsid w:val="00A34F9B"/>
    <w:rsid w:val="00A409E8"/>
    <w:rsid w:val="00A46F23"/>
    <w:rsid w:val="00A511B4"/>
    <w:rsid w:val="00A51A4F"/>
    <w:rsid w:val="00A51E5B"/>
    <w:rsid w:val="00A534CA"/>
    <w:rsid w:val="00A54D42"/>
    <w:rsid w:val="00A54F4D"/>
    <w:rsid w:val="00A557B2"/>
    <w:rsid w:val="00A5660D"/>
    <w:rsid w:val="00A578F7"/>
    <w:rsid w:val="00A613E0"/>
    <w:rsid w:val="00A61A6F"/>
    <w:rsid w:val="00A61E02"/>
    <w:rsid w:val="00A62B06"/>
    <w:rsid w:val="00A65B10"/>
    <w:rsid w:val="00A72BD0"/>
    <w:rsid w:val="00A759FF"/>
    <w:rsid w:val="00A764AE"/>
    <w:rsid w:val="00A80BF9"/>
    <w:rsid w:val="00A83565"/>
    <w:rsid w:val="00A84E7C"/>
    <w:rsid w:val="00A94285"/>
    <w:rsid w:val="00A96212"/>
    <w:rsid w:val="00AB2A4E"/>
    <w:rsid w:val="00AB3A77"/>
    <w:rsid w:val="00AB5697"/>
    <w:rsid w:val="00AB6B43"/>
    <w:rsid w:val="00AC075B"/>
    <w:rsid w:val="00AC44CD"/>
    <w:rsid w:val="00AC6E8F"/>
    <w:rsid w:val="00AD1341"/>
    <w:rsid w:val="00AD235F"/>
    <w:rsid w:val="00AD6914"/>
    <w:rsid w:val="00AD7361"/>
    <w:rsid w:val="00AD7B65"/>
    <w:rsid w:val="00AE1B59"/>
    <w:rsid w:val="00AE4265"/>
    <w:rsid w:val="00AE6C1F"/>
    <w:rsid w:val="00AF1598"/>
    <w:rsid w:val="00AF25EE"/>
    <w:rsid w:val="00B022E8"/>
    <w:rsid w:val="00B04784"/>
    <w:rsid w:val="00B124E6"/>
    <w:rsid w:val="00B1275B"/>
    <w:rsid w:val="00B13A7F"/>
    <w:rsid w:val="00B21069"/>
    <w:rsid w:val="00B22595"/>
    <w:rsid w:val="00B246BF"/>
    <w:rsid w:val="00B312CD"/>
    <w:rsid w:val="00B32B3F"/>
    <w:rsid w:val="00B37CB1"/>
    <w:rsid w:val="00B40989"/>
    <w:rsid w:val="00B430C9"/>
    <w:rsid w:val="00B5201F"/>
    <w:rsid w:val="00B534BB"/>
    <w:rsid w:val="00B55366"/>
    <w:rsid w:val="00B55CC1"/>
    <w:rsid w:val="00B55D11"/>
    <w:rsid w:val="00B56A30"/>
    <w:rsid w:val="00B57455"/>
    <w:rsid w:val="00B5789E"/>
    <w:rsid w:val="00B65C00"/>
    <w:rsid w:val="00B66BBC"/>
    <w:rsid w:val="00B70072"/>
    <w:rsid w:val="00B83B36"/>
    <w:rsid w:val="00B85316"/>
    <w:rsid w:val="00B856C9"/>
    <w:rsid w:val="00B90760"/>
    <w:rsid w:val="00B90F48"/>
    <w:rsid w:val="00B94EDB"/>
    <w:rsid w:val="00BA31CF"/>
    <w:rsid w:val="00BB49A9"/>
    <w:rsid w:val="00BC0FBA"/>
    <w:rsid w:val="00BC2DE2"/>
    <w:rsid w:val="00BD0B3E"/>
    <w:rsid w:val="00BD4331"/>
    <w:rsid w:val="00BD46A9"/>
    <w:rsid w:val="00BD5744"/>
    <w:rsid w:val="00BE242D"/>
    <w:rsid w:val="00BE249C"/>
    <w:rsid w:val="00BE75C0"/>
    <w:rsid w:val="00BE7771"/>
    <w:rsid w:val="00C022A4"/>
    <w:rsid w:val="00C04612"/>
    <w:rsid w:val="00C119BD"/>
    <w:rsid w:val="00C137B9"/>
    <w:rsid w:val="00C15710"/>
    <w:rsid w:val="00C1622E"/>
    <w:rsid w:val="00C217A5"/>
    <w:rsid w:val="00C22CFC"/>
    <w:rsid w:val="00C2428D"/>
    <w:rsid w:val="00C24F74"/>
    <w:rsid w:val="00C32D10"/>
    <w:rsid w:val="00C33731"/>
    <w:rsid w:val="00C34571"/>
    <w:rsid w:val="00C37451"/>
    <w:rsid w:val="00C37D39"/>
    <w:rsid w:val="00C44B19"/>
    <w:rsid w:val="00C455EC"/>
    <w:rsid w:val="00C50C59"/>
    <w:rsid w:val="00C511F6"/>
    <w:rsid w:val="00C51581"/>
    <w:rsid w:val="00C51593"/>
    <w:rsid w:val="00C55C17"/>
    <w:rsid w:val="00C5673D"/>
    <w:rsid w:val="00C615D0"/>
    <w:rsid w:val="00C61AAC"/>
    <w:rsid w:val="00C62E55"/>
    <w:rsid w:val="00C642FD"/>
    <w:rsid w:val="00C64874"/>
    <w:rsid w:val="00C64F4C"/>
    <w:rsid w:val="00C73492"/>
    <w:rsid w:val="00C7480F"/>
    <w:rsid w:val="00C85CC2"/>
    <w:rsid w:val="00C9770A"/>
    <w:rsid w:val="00C97EA7"/>
    <w:rsid w:val="00CA24DB"/>
    <w:rsid w:val="00CA569D"/>
    <w:rsid w:val="00CB42E6"/>
    <w:rsid w:val="00CB7602"/>
    <w:rsid w:val="00CB7B39"/>
    <w:rsid w:val="00CC0FD2"/>
    <w:rsid w:val="00CC4C9E"/>
    <w:rsid w:val="00CC6D4B"/>
    <w:rsid w:val="00CD3F1F"/>
    <w:rsid w:val="00CD423D"/>
    <w:rsid w:val="00CD7A89"/>
    <w:rsid w:val="00CD7AC0"/>
    <w:rsid w:val="00CE18BC"/>
    <w:rsid w:val="00CE3BC6"/>
    <w:rsid w:val="00CE7279"/>
    <w:rsid w:val="00CF373F"/>
    <w:rsid w:val="00CF4C2A"/>
    <w:rsid w:val="00D0201F"/>
    <w:rsid w:val="00D03CB7"/>
    <w:rsid w:val="00D14053"/>
    <w:rsid w:val="00D3019F"/>
    <w:rsid w:val="00D30D75"/>
    <w:rsid w:val="00D3343D"/>
    <w:rsid w:val="00D3490A"/>
    <w:rsid w:val="00D36059"/>
    <w:rsid w:val="00D36316"/>
    <w:rsid w:val="00D36387"/>
    <w:rsid w:val="00D437AA"/>
    <w:rsid w:val="00D43D9C"/>
    <w:rsid w:val="00D548A9"/>
    <w:rsid w:val="00D54D4D"/>
    <w:rsid w:val="00D60ADB"/>
    <w:rsid w:val="00D67A00"/>
    <w:rsid w:val="00D7411C"/>
    <w:rsid w:val="00D75F20"/>
    <w:rsid w:val="00D7753B"/>
    <w:rsid w:val="00D8190F"/>
    <w:rsid w:val="00D830E9"/>
    <w:rsid w:val="00D84EE7"/>
    <w:rsid w:val="00D85B20"/>
    <w:rsid w:val="00D869E3"/>
    <w:rsid w:val="00D9052B"/>
    <w:rsid w:val="00D92E18"/>
    <w:rsid w:val="00D93827"/>
    <w:rsid w:val="00D96BD5"/>
    <w:rsid w:val="00DA27CF"/>
    <w:rsid w:val="00DA524B"/>
    <w:rsid w:val="00DB6152"/>
    <w:rsid w:val="00DB6E8D"/>
    <w:rsid w:val="00DB6FA7"/>
    <w:rsid w:val="00DC4F3C"/>
    <w:rsid w:val="00DD4206"/>
    <w:rsid w:val="00DD7D70"/>
    <w:rsid w:val="00DE030D"/>
    <w:rsid w:val="00DE0895"/>
    <w:rsid w:val="00DE3601"/>
    <w:rsid w:val="00DE3C6A"/>
    <w:rsid w:val="00DE64D3"/>
    <w:rsid w:val="00DF1E1C"/>
    <w:rsid w:val="00DF42BE"/>
    <w:rsid w:val="00DF6407"/>
    <w:rsid w:val="00E0306F"/>
    <w:rsid w:val="00E0397A"/>
    <w:rsid w:val="00E04D98"/>
    <w:rsid w:val="00E06035"/>
    <w:rsid w:val="00E07049"/>
    <w:rsid w:val="00E112D6"/>
    <w:rsid w:val="00E1219C"/>
    <w:rsid w:val="00E147F1"/>
    <w:rsid w:val="00E15D5B"/>
    <w:rsid w:val="00E326BD"/>
    <w:rsid w:val="00E33E1B"/>
    <w:rsid w:val="00E3525C"/>
    <w:rsid w:val="00E358F1"/>
    <w:rsid w:val="00E35919"/>
    <w:rsid w:val="00E374E6"/>
    <w:rsid w:val="00E406A9"/>
    <w:rsid w:val="00E41D04"/>
    <w:rsid w:val="00E425CD"/>
    <w:rsid w:val="00E44A7F"/>
    <w:rsid w:val="00E45908"/>
    <w:rsid w:val="00E46BAF"/>
    <w:rsid w:val="00E50BD7"/>
    <w:rsid w:val="00E527D8"/>
    <w:rsid w:val="00E53392"/>
    <w:rsid w:val="00E6080B"/>
    <w:rsid w:val="00E6460F"/>
    <w:rsid w:val="00E64A0D"/>
    <w:rsid w:val="00E7066D"/>
    <w:rsid w:val="00E71795"/>
    <w:rsid w:val="00E741AC"/>
    <w:rsid w:val="00E773E1"/>
    <w:rsid w:val="00E92A7E"/>
    <w:rsid w:val="00E92AE6"/>
    <w:rsid w:val="00E9406E"/>
    <w:rsid w:val="00E94DAE"/>
    <w:rsid w:val="00EA1775"/>
    <w:rsid w:val="00EA3719"/>
    <w:rsid w:val="00EA4301"/>
    <w:rsid w:val="00EA4BD7"/>
    <w:rsid w:val="00EA5934"/>
    <w:rsid w:val="00EA5B9B"/>
    <w:rsid w:val="00EA6757"/>
    <w:rsid w:val="00EB1CA2"/>
    <w:rsid w:val="00EB1F52"/>
    <w:rsid w:val="00EB4210"/>
    <w:rsid w:val="00EB4C7F"/>
    <w:rsid w:val="00EB5D9E"/>
    <w:rsid w:val="00EB6168"/>
    <w:rsid w:val="00EC0740"/>
    <w:rsid w:val="00EC4843"/>
    <w:rsid w:val="00EC54BA"/>
    <w:rsid w:val="00EC6DBA"/>
    <w:rsid w:val="00ED04DC"/>
    <w:rsid w:val="00ED10A6"/>
    <w:rsid w:val="00ED19F6"/>
    <w:rsid w:val="00ED295B"/>
    <w:rsid w:val="00ED3FC0"/>
    <w:rsid w:val="00ED4851"/>
    <w:rsid w:val="00ED778E"/>
    <w:rsid w:val="00ED7D21"/>
    <w:rsid w:val="00EE1026"/>
    <w:rsid w:val="00EE6E86"/>
    <w:rsid w:val="00EF0A81"/>
    <w:rsid w:val="00EF50B0"/>
    <w:rsid w:val="00F0085C"/>
    <w:rsid w:val="00F011F7"/>
    <w:rsid w:val="00F06C21"/>
    <w:rsid w:val="00F0755A"/>
    <w:rsid w:val="00F109C4"/>
    <w:rsid w:val="00F10ACC"/>
    <w:rsid w:val="00F178F2"/>
    <w:rsid w:val="00F21ECF"/>
    <w:rsid w:val="00F24B68"/>
    <w:rsid w:val="00F25122"/>
    <w:rsid w:val="00F25E2B"/>
    <w:rsid w:val="00F2792B"/>
    <w:rsid w:val="00F30CF8"/>
    <w:rsid w:val="00F33E53"/>
    <w:rsid w:val="00F41C82"/>
    <w:rsid w:val="00F47405"/>
    <w:rsid w:val="00F479B1"/>
    <w:rsid w:val="00F47CAB"/>
    <w:rsid w:val="00F515C3"/>
    <w:rsid w:val="00F5190F"/>
    <w:rsid w:val="00F51F09"/>
    <w:rsid w:val="00F52113"/>
    <w:rsid w:val="00F5327A"/>
    <w:rsid w:val="00F55548"/>
    <w:rsid w:val="00F6100F"/>
    <w:rsid w:val="00F64E0C"/>
    <w:rsid w:val="00F65B7C"/>
    <w:rsid w:val="00F733F7"/>
    <w:rsid w:val="00F73A9C"/>
    <w:rsid w:val="00F80C7D"/>
    <w:rsid w:val="00F87203"/>
    <w:rsid w:val="00F8736B"/>
    <w:rsid w:val="00F90535"/>
    <w:rsid w:val="00F9381A"/>
    <w:rsid w:val="00F97F9E"/>
    <w:rsid w:val="00FA069B"/>
    <w:rsid w:val="00FA2B33"/>
    <w:rsid w:val="00FA2D8B"/>
    <w:rsid w:val="00FA3A7D"/>
    <w:rsid w:val="00FA647F"/>
    <w:rsid w:val="00FB2945"/>
    <w:rsid w:val="00FB6ED6"/>
    <w:rsid w:val="00FC4575"/>
    <w:rsid w:val="00FC5842"/>
    <w:rsid w:val="00FC5D13"/>
    <w:rsid w:val="00FD0349"/>
    <w:rsid w:val="00FD22D1"/>
    <w:rsid w:val="00FD5440"/>
    <w:rsid w:val="00FF54C7"/>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B917"/>
  <w15:chartTrackingRefBased/>
  <w15:docId w15:val="{62BB5AE0-19CA-4CB1-BCE3-1263BD40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FC5842"/>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34"/>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54234C"/>
    <w:pPr>
      <w:spacing w:after="100"/>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C7480F"/>
    <w:pPr>
      <w:spacing w:after="100"/>
      <w:ind w:left="220"/>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EA4301"/>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b"/>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nhideWhenUsed/>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31"/>
      </w:numPr>
    </w:pPr>
  </w:style>
  <w:style w:type="numbering" w:customStyle="1" w:styleId="4">
    <w:name w:val="Стиль4"/>
    <w:uiPriority w:val="99"/>
    <w:rsid w:val="00EA4301"/>
    <w:pPr>
      <w:numPr>
        <w:numId w:val="28"/>
      </w:numPr>
    </w:pPr>
  </w:style>
  <w:style w:type="numbering" w:customStyle="1" w:styleId="5">
    <w:name w:val="Стиль5"/>
    <w:uiPriority w:val="99"/>
    <w:rsid w:val="00EA4301"/>
    <w:pPr>
      <w:numPr>
        <w:numId w:val="30"/>
      </w:numPr>
    </w:pPr>
  </w:style>
  <w:style w:type="numbering" w:customStyle="1" w:styleId="6">
    <w:name w:val="Стиль6"/>
    <w:uiPriority w:val="99"/>
    <w:rsid w:val="00EA4301"/>
    <w:pPr>
      <w:numPr>
        <w:numId w:val="32"/>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39"/>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styleId="afffffffff2">
    <w:name w:val="Unresolved Mention"/>
    <w:basedOn w:val="aa"/>
    <w:uiPriority w:val="99"/>
    <w:semiHidden/>
    <w:unhideWhenUsed/>
    <w:rsid w:val="00B7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719621313">
          <w:marLeft w:val="0"/>
          <w:marRight w:val="0"/>
          <w:marTop w:val="120"/>
          <w:marBottom w:val="0"/>
          <w:divBdr>
            <w:top w:val="none" w:sz="0" w:space="0" w:color="auto"/>
            <w:left w:val="none" w:sz="0" w:space="0" w:color="auto"/>
            <w:bottom w:val="none" w:sz="0" w:space="0" w:color="auto"/>
            <w:right w:val="none" w:sz="0" w:space="0" w:color="auto"/>
          </w:divBdr>
        </w:div>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sChild>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1190870718">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 w:id="208953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955646455">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sChild>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1269893602">
          <w:marLeft w:val="0"/>
          <w:marRight w:val="0"/>
          <w:marTop w:val="120"/>
          <w:marBottom w:val="0"/>
          <w:divBdr>
            <w:top w:val="none" w:sz="0" w:space="0" w:color="auto"/>
            <w:left w:val="none" w:sz="0" w:space="0" w:color="auto"/>
            <w:bottom w:val="none" w:sz="0" w:space="0" w:color="auto"/>
            <w:right w:val="none" w:sz="0" w:space="0" w:color="auto"/>
          </w:divBdr>
        </w:div>
        <w:div w:id="804737575">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607692572">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26557296">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311906387">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98911799">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2006010973">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38555329">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sChild>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1821925553">
          <w:marLeft w:val="0"/>
          <w:marRight w:val="0"/>
          <w:marTop w:val="120"/>
          <w:marBottom w:val="0"/>
          <w:divBdr>
            <w:top w:val="none" w:sz="0" w:space="0" w:color="auto"/>
            <w:left w:val="none" w:sz="0" w:space="0" w:color="auto"/>
            <w:bottom w:val="none" w:sz="0" w:space="0" w:color="auto"/>
            <w:right w:val="none" w:sz="0" w:space="0" w:color="auto"/>
          </w:divBdr>
        </w:div>
        <w:div w:id="427385704">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AE5F6-6265-482D-9C8D-A29E0F59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4067</TotalTime>
  <Pages>1</Pages>
  <Words>41840</Words>
  <Characters>238493</Characters>
  <Application>Microsoft Office Word</Application>
  <DocSecurity>0</DocSecurity>
  <Lines>1987</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Retrostare</dc:creator>
  <cp:keywords/>
  <dc:description/>
  <cp:lastModifiedBy>GeoVersum-3</cp:lastModifiedBy>
  <cp:revision>161</cp:revision>
  <cp:lastPrinted>2019-04-08T12:58:00Z</cp:lastPrinted>
  <dcterms:created xsi:type="dcterms:W3CDTF">2017-06-20T15:37:00Z</dcterms:created>
  <dcterms:modified xsi:type="dcterms:W3CDTF">2019-06-11T10:40:00Z</dcterms:modified>
</cp:coreProperties>
</file>